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11557" w:rsidRPr="00711557">
        <w:rPr>
          <w:rFonts w:ascii="Times New Roman" w:hAnsi="Times New Roman" w:cs="Times New Roman"/>
          <w:caps/>
          <w:sz w:val="24"/>
          <w:szCs w:val="24"/>
        </w:rPr>
        <w:t>Современные строительные материалы на основе ресурсо и энергосберегающих технологий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711557" w:rsidRPr="00711557">
        <w:rPr>
          <w:rFonts w:ascii="Times New Roman" w:hAnsi="Times New Roman" w:cs="Times New Roman"/>
          <w:sz w:val="24"/>
          <w:szCs w:val="24"/>
        </w:rPr>
        <w:t>Б1.В.ДВ.1.1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FE5532">
        <w:rPr>
          <w:rFonts w:ascii="Times New Roman" w:hAnsi="Times New Roman" w:cs="Times New Roman"/>
          <w:sz w:val="24"/>
          <w:szCs w:val="24"/>
        </w:rPr>
        <w:t>08.05.01 «Строительство уникальных зданий и сооружений»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5532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:rsidR="00632136" w:rsidRPr="00152A7C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Pr="00FE5532">
        <w:rPr>
          <w:rFonts w:ascii="Times New Roman" w:hAnsi="Times New Roman" w:cs="Times New Roman"/>
          <w:sz w:val="24"/>
          <w:szCs w:val="24"/>
        </w:rPr>
        <w:t>Строительство высотных и большепролетных зданий и сооружений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Дисциплина «Современные строительные материалы на основе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энергосберегающих технологий» (Б1.В.ДВ.</w:t>
      </w:r>
      <w:r w:rsidR="00FE5532">
        <w:rPr>
          <w:rFonts w:ascii="Times New Roman" w:hAnsi="Times New Roman" w:cs="Times New Roman"/>
          <w:sz w:val="24"/>
          <w:szCs w:val="24"/>
        </w:rPr>
        <w:t>5</w:t>
      </w:r>
      <w:r w:rsidRPr="00711557">
        <w:rPr>
          <w:rFonts w:ascii="Times New Roman" w:hAnsi="Times New Roman" w:cs="Times New Roman"/>
          <w:sz w:val="24"/>
          <w:szCs w:val="24"/>
        </w:rPr>
        <w:t>.1)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высококвалифицированных </w:t>
      </w:r>
      <w:r w:rsidR="00AE761A">
        <w:rPr>
          <w:rFonts w:ascii="Times New Roman" w:hAnsi="Times New Roman" w:cs="Times New Roman"/>
          <w:sz w:val="24"/>
          <w:szCs w:val="24"/>
        </w:rPr>
        <w:t>специалистов</w:t>
      </w:r>
      <w:bookmarkStart w:id="0" w:name="_GoBack"/>
      <w:bookmarkEnd w:id="0"/>
      <w:r w:rsidRPr="00711557">
        <w:rPr>
          <w:rFonts w:ascii="Times New Roman" w:hAnsi="Times New Roman" w:cs="Times New Roman"/>
          <w:sz w:val="24"/>
          <w:szCs w:val="24"/>
        </w:rPr>
        <w:t>, обладающих: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расширенными и углубленными знаниями, полученными при изучении курсов «Строительные материалы»;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знаниями, основанными на последних достижениях отечественной и зарубежной науки в области современных строительных материалов.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- изучить основы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энергосберегающих технологий при производстве строительных материалов, изделий и конструкций;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изучить свойства и технологию применения современных российских и зарубежных строительных материалов;</w:t>
      </w:r>
    </w:p>
    <w:p w:rsidR="00632136" w:rsidRPr="008E7ED1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освоить принципы выбора оптимальных по составу и свойствами современных строительных материалов и изделий на их основе в конкретных условиях эксплуатации.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FE5532">
        <w:rPr>
          <w:rFonts w:ascii="Times New Roman" w:hAnsi="Times New Roman" w:cs="Times New Roman"/>
          <w:sz w:val="24"/>
          <w:szCs w:val="24"/>
        </w:rPr>
        <w:t>ПК-9</w:t>
      </w:r>
      <w:r w:rsidR="00905EAF">
        <w:rPr>
          <w:rFonts w:ascii="Times New Roman" w:hAnsi="Times New Roman" w:cs="Times New Roman"/>
          <w:sz w:val="24"/>
          <w:szCs w:val="24"/>
        </w:rPr>
        <w:t>, П</w:t>
      </w:r>
      <w:r w:rsidR="00FE5532">
        <w:rPr>
          <w:rFonts w:ascii="Times New Roman" w:hAnsi="Times New Roman" w:cs="Times New Roman"/>
          <w:sz w:val="24"/>
          <w:szCs w:val="24"/>
        </w:rPr>
        <w:t>С</w:t>
      </w:r>
      <w:r w:rsidR="00905EAF">
        <w:rPr>
          <w:rFonts w:ascii="Times New Roman" w:hAnsi="Times New Roman" w:cs="Times New Roman"/>
          <w:sz w:val="24"/>
          <w:szCs w:val="24"/>
        </w:rPr>
        <w:t>К-</w:t>
      </w:r>
      <w:r w:rsidR="00FE5532">
        <w:rPr>
          <w:rFonts w:ascii="Times New Roman" w:hAnsi="Times New Roman" w:cs="Times New Roman"/>
          <w:sz w:val="24"/>
          <w:szCs w:val="24"/>
        </w:rPr>
        <w:t>1.5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ЗНАТЬ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терминологию в области современных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- принципы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энергосбережения при производстве и применении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свойства основных современных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рациональные области их применения.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УМЕТЬ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правильно оценить условия эксплуатации материалов в изделиях, конструкциях и сооружениях и выбрать оптимальный материал с точки зрения надежности и долговечности;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определить оптимальные условия применения современных материалов в зависимости от их свойств.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методами оптимизации состава, строения и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ресурсосбережения при производстве и применении строительных материалов различного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Роль химических добавок в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>- и энергосбережении. Современные комплексные модификаторы для бетонов 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направления в развитии вяжущих и бетонов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Высокопро</w:t>
      </w:r>
      <w:r>
        <w:rPr>
          <w:rFonts w:ascii="Times New Roman" w:hAnsi="Times New Roman" w:cs="Times New Roman"/>
          <w:sz w:val="24"/>
          <w:szCs w:val="24"/>
        </w:rPr>
        <w:t xml:space="preserve">чные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быстротвердеюшие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бетоны.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Дисперсноармированные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Легкие и ячеистые 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Беспрогревная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малопрогревная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технология изготовления бетона и железобетона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Сухие строительные смеси (ССС) в современном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гидроизоляционные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Применение продуктов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рециклинга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в производстве строительных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11557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11557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FE55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5532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711557">
        <w:rPr>
          <w:rFonts w:ascii="Times New Roman" w:hAnsi="Times New Roman" w:cs="Times New Roman"/>
          <w:sz w:val="24"/>
          <w:szCs w:val="24"/>
        </w:rPr>
        <w:t>3</w:t>
      </w:r>
      <w:r w:rsidR="00FE5532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532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E761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56</cp:revision>
  <cp:lastPrinted>2016-02-25T08:02:00Z</cp:lastPrinted>
  <dcterms:created xsi:type="dcterms:W3CDTF">2016-02-10T06:02:00Z</dcterms:created>
  <dcterms:modified xsi:type="dcterms:W3CDTF">2017-11-24T20:32:00Z</dcterms:modified>
</cp:coreProperties>
</file>