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1D5" w:rsidRDefault="00AB01D5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AB01D5" w:rsidRDefault="00AB01D5" w:rsidP="00AB01D5">
      <w:pPr>
        <w:ind w:firstLine="0"/>
        <w:jc w:val="center"/>
      </w:pPr>
      <w:r>
        <w:t>Федеральное государственное бюджетное образовательное учреждение высшего образования</w:t>
      </w:r>
    </w:p>
    <w:p w:rsidR="00AB01D5" w:rsidRDefault="00AB01D5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AB01D5" w:rsidRDefault="00AB01D5" w:rsidP="00AB01D5">
      <w:pPr>
        <w:ind w:firstLine="0"/>
        <w:jc w:val="center"/>
      </w:pPr>
      <w:r>
        <w:t>Императора Александра I»</w:t>
      </w:r>
    </w:p>
    <w:p w:rsidR="00AB01D5" w:rsidRDefault="00AB01D5" w:rsidP="00AB01D5">
      <w:pPr>
        <w:ind w:firstLine="0"/>
        <w:jc w:val="center"/>
      </w:pPr>
      <w:r>
        <w:t>(ФГБОУ ВО ПГУПС)</w:t>
      </w:r>
    </w:p>
    <w:p w:rsidR="00AB01D5" w:rsidRDefault="00AB01D5" w:rsidP="00AB01D5">
      <w:pPr>
        <w:ind w:firstLine="0"/>
        <w:jc w:val="center"/>
      </w:pPr>
    </w:p>
    <w:p w:rsidR="00CF09A5" w:rsidRDefault="00AB01D5" w:rsidP="00AB01D5">
      <w:pPr>
        <w:ind w:firstLine="0"/>
        <w:jc w:val="center"/>
      </w:pPr>
      <w:r>
        <w:t>Кафедра «</w:t>
      </w:r>
      <w:r w:rsidRPr="00AB01D5">
        <w:t>Философия, политология и социология</w:t>
      </w:r>
      <w:r>
        <w:t>»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AB01D5" w:rsidRPr="00AB01D5" w:rsidRDefault="00AB01D5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AB01D5" w:rsidRDefault="00AB01D5" w:rsidP="00AB01D5">
      <w:pPr>
        <w:ind w:firstLine="0"/>
        <w:jc w:val="center"/>
      </w:pPr>
      <w:r w:rsidRPr="00AB01D5">
        <w:rPr>
          <w:rStyle w:val="a4"/>
        </w:rPr>
        <w:t>дисциплины</w:t>
      </w:r>
    </w:p>
    <w:p w:rsidR="00AB01D5" w:rsidRDefault="00AB01D5" w:rsidP="00AB01D5">
      <w:pPr>
        <w:ind w:firstLine="0"/>
        <w:jc w:val="center"/>
      </w:pPr>
      <w:r>
        <w:t>«</w:t>
      </w:r>
      <w:r w:rsidRPr="00AB01D5">
        <w:t>ФИЛОСОФСКИЕ ПРОБЛЕМЫ НАУКИ И ТЕХНИКИ</w:t>
      </w:r>
      <w:r>
        <w:t>» (</w:t>
      </w:r>
      <w:r w:rsidRPr="00AB01D5">
        <w:t>Б1.Б.1</w:t>
      </w:r>
      <w:r>
        <w:t>)</w:t>
      </w:r>
    </w:p>
    <w:p w:rsidR="00AB01D5" w:rsidRDefault="00AB01D5" w:rsidP="00AB01D5">
      <w:pPr>
        <w:ind w:firstLine="0"/>
        <w:jc w:val="center"/>
      </w:pPr>
      <w:r>
        <w:t>для направления</w:t>
      </w:r>
    </w:p>
    <w:p w:rsidR="00AB01D5" w:rsidRDefault="00AB01D5" w:rsidP="00AB01D5">
      <w:pPr>
        <w:ind w:firstLine="0"/>
        <w:jc w:val="center"/>
      </w:pPr>
      <w:r w:rsidRPr="00AB01D5">
        <w:t>08.04.01 «Строительство»</w:t>
      </w:r>
    </w:p>
    <w:p w:rsidR="00AB01D5" w:rsidRDefault="00AB01D5" w:rsidP="00AB01D5">
      <w:pPr>
        <w:ind w:firstLine="0"/>
        <w:jc w:val="center"/>
      </w:pPr>
      <w:r>
        <w:t xml:space="preserve">по магистерской программе </w:t>
      </w:r>
    </w:p>
    <w:p w:rsidR="00AB01D5" w:rsidRDefault="00AB01D5" w:rsidP="00AB01D5">
      <w:pPr>
        <w:ind w:firstLine="0"/>
        <w:jc w:val="center"/>
      </w:pPr>
      <w:r>
        <w:t>«</w:t>
      </w:r>
      <w:r w:rsidR="00EE0522">
        <w:t>Методы расчёта и проектирования комбинированных строительных конструкций зданий и сооружений</w:t>
      </w:r>
      <w:r>
        <w:t xml:space="preserve">» 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Форма обучения – очная, заочная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9569A1" w:rsidRDefault="009569A1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Санкт-Петербург</w:t>
      </w:r>
    </w:p>
    <w:p w:rsidR="00EE0522" w:rsidRDefault="00EA7417" w:rsidP="00EA7417">
      <w:pPr>
        <w:ind w:firstLine="0"/>
        <w:jc w:val="center"/>
      </w:pPr>
      <w:r>
        <w:t>201</w:t>
      </w:r>
      <w:r w:rsidR="00EE0522">
        <w:t>6</w:t>
      </w:r>
    </w:p>
    <w:p w:rsidR="00EE0522" w:rsidRDefault="00EE0522" w:rsidP="00EA7417">
      <w:pPr>
        <w:ind w:firstLine="0"/>
        <w:jc w:val="center"/>
      </w:pPr>
    </w:p>
    <w:p w:rsidR="005159F5" w:rsidRPr="00EA7417" w:rsidRDefault="00EE0522" w:rsidP="00EA7417">
      <w:pPr>
        <w:ind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8BE1541" wp14:editId="3F42292B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543800" cy="10743909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228" cy="1074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F5">
        <w:br w:type="page"/>
      </w:r>
    </w:p>
    <w:p w:rsidR="00EA7417" w:rsidRDefault="00A3396B" w:rsidP="00102F55">
      <w:pPr>
        <w:pStyle w:val="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B4E8746" wp14:editId="1EA8566F">
            <wp:simplePos x="0" y="0"/>
            <wp:positionH relativeFrom="column">
              <wp:posOffset>-189865</wp:posOffset>
            </wp:positionH>
            <wp:positionV relativeFrom="paragraph">
              <wp:posOffset>3447415</wp:posOffset>
            </wp:positionV>
            <wp:extent cx="2648585" cy="2711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ADC256" wp14:editId="5505593F">
            <wp:simplePos x="0" y="0"/>
            <wp:positionH relativeFrom="column">
              <wp:posOffset>-201930</wp:posOffset>
            </wp:positionH>
            <wp:positionV relativeFrom="paragraph">
              <wp:posOffset>2663825</wp:posOffset>
            </wp:positionV>
            <wp:extent cx="2648585" cy="2711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4A2EE9" wp14:editId="7BF65491">
            <wp:simplePos x="0" y="0"/>
            <wp:positionH relativeFrom="column">
              <wp:posOffset>-1091697</wp:posOffset>
            </wp:positionH>
            <wp:positionV relativeFrom="paragraph">
              <wp:posOffset>1820569</wp:posOffset>
            </wp:positionV>
            <wp:extent cx="7445375" cy="730313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ровцев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0"/>
                    <a:stretch/>
                  </pic:blipFill>
                  <pic:spPr bwMode="auto">
                    <a:xfrm>
                      <a:off x="0" y="0"/>
                      <a:ext cx="7445375" cy="730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64ED24" wp14:editId="13EA51A0">
            <wp:simplePos x="0" y="0"/>
            <wp:positionH relativeFrom="column">
              <wp:posOffset>-1008884</wp:posOffset>
            </wp:positionH>
            <wp:positionV relativeFrom="paragraph">
              <wp:posOffset>-636963</wp:posOffset>
            </wp:positionV>
            <wp:extent cx="7425845" cy="10497787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632" cy="1050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417">
        <w:br w:type="page"/>
      </w:r>
    </w:p>
    <w:p w:rsidR="00102F55" w:rsidRPr="00102F55" w:rsidRDefault="00102F55" w:rsidP="00940311">
      <w:pPr>
        <w:pStyle w:val="1"/>
        <w:spacing w:after="0"/>
      </w:pPr>
      <w:r w:rsidRPr="00102F55">
        <w:lastRenderedPageBreak/>
        <w:t>1. Цели и задачи дисциплины</w:t>
      </w:r>
    </w:p>
    <w:p w:rsidR="00102F55" w:rsidRDefault="00102F55" w:rsidP="00102F55">
      <w:r>
        <w:t>Рабочая программа составлена в соответствии с ФГОС ВО, утвержденным 30 октября 2014 года, приказ № 1419 по направлению 08.04.01 «Строительство», по дисциплине «</w:t>
      </w:r>
      <w:r w:rsidRPr="00102F55">
        <w:rPr>
          <w:rStyle w:val="a4"/>
        </w:rPr>
        <w:t>Философские проблемы науки и техники</w:t>
      </w:r>
      <w:r>
        <w:t>».</w:t>
      </w:r>
    </w:p>
    <w:p w:rsidR="00102F55" w:rsidRDefault="00102F55" w:rsidP="00102F55">
      <w:r>
        <w:t>Целью изучения дисциплины является получение представления о тенденциях исторического развития науки и техники.</w:t>
      </w:r>
    </w:p>
    <w:p w:rsidR="00102F55" w:rsidRDefault="00102F55" w:rsidP="00102F55">
      <w:r>
        <w:t>Для достижения поставленной цели решаются следующие задачи: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изучение основных концепций современной философии науки и техники;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формирование понимания значимости философского знания в решении практических и познавательных задач;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 xml:space="preserve">овладение анализом основных мировоззренческих и методологических проблем, возникающих в науке на современном этапе ее развития; 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осмысление динамики научно-технического развития в широком социокультурном контексте.</w:t>
      </w:r>
    </w:p>
    <w:p w:rsidR="00102F55" w:rsidRDefault="00102F55" w:rsidP="00940311">
      <w:pPr>
        <w:pStyle w:val="1"/>
        <w:spacing w:after="0"/>
      </w:pPr>
      <w:r>
        <w:t xml:space="preserve">2. Перечень планируемых результатов </w:t>
      </w:r>
      <w:proofErr w:type="gramStart"/>
      <w:r>
        <w:t>обучения по дисциплине</w:t>
      </w:r>
      <w:proofErr w:type="gramEnd"/>
      <w:r>
        <w:t>, соотнесенных с планируемыми результатами освоения основной профессиональной образовательной программы</w:t>
      </w:r>
    </w:p>
    <w:p w:rsidR="00102F55" w:rsidRDefault="00102F55" w:rsidP="00102F55">
      <w:r>
        <w:t xml:space="preserve">Планируемыми результатами </w:t>
      </w:r>
      <w:proofErr w:type="gramStart"/>
      <w:r>
        <w:t>обучения по дисциплине</w:t>
      </w:r>
      <w:proofErr w:type="gramEnd"/>
      <w:r>
        <w:t xml:space="preserve"> являются: приоб</w:t>
      </w:r>
      <w:r w:rsidR="00666820">
        <w:t>ретение знаний, умений, навыков</w:t>
      </w:r>
      <w:r>
        <w:t>.</w:t>
      </w:r>
    </w:p>
    <w:p w:rsidR="00102F55" w:rsidRDefault="00102F55" w:rsidP="00102F55">
      <w:r>
        <w:t>В результате освоения дисциплины обучающийся должен:</w:t>
      </w:r>
    </w:p>
    <w:p w:rsidR="00102F55" w:rsidRDefault="00102F55" w:rsidP="00102F55">
      <w:r w:rsidRPr="00102F55">
        <w:rPr>
          <w:rStyle w:val="a3"/>
        </w:rPr>
        <w:t>ЗНАТЬ</w:t>
      </w:r>
      <w:r>
        <w:t>: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современные проблемы науки и техники;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формы и методы научного познания;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развитие науки и смену типов научной рациональности;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критерии и новое понимание научно-технического прогресса в концепции устойчивого развития;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иррациональные последствия научно-технического прогресса;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специфику философского осмысления техники и технических наук.</w:t>
      </w:r>
    </w:p>
    <w:p w:rsidR="00102F55" w:rsidRDefault="00102F55" w:rsidP="00102F55">
      <w:r w:rsidRPr="00102F55">
        <w:rPr>
          <w:rStyle w:val="a3"/>
        </w:rPr>
        <w:t>УМЕТЬ</w:t>
      </w:r>
      <w:r>
        <w:t>: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выбирать и использовать методы ведения научных исследований;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 xml:space="preserve">анализировать и обобщать результаты исследований, доводить их до практической реализации; 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различать философский и естественнонаучный подход к познанию жизни;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приводить анализ влияния НТР на развитие общества в истории;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выявлять современные проблемы общества в экономике, политике;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 xml:space="preserve">ориентироваться в методологических и мировоззренческих проблемах, возникающих в науке и технике. </w:t>
      </w:r>
    </w:p>
    <w:p w:rsidR="00102F55" w:rsidRDefault="00102F55" w:rsidP="00102F55">
      <w:r w:rsidRPr="00102F55">
        <w:rPr>
          <w:rStyle w:val="a3"/>
        </w:rPr>
        <w:t>ВЛАДЕТЬ</w:t>
      </w:r>
      <w:r>
        <w:t>: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lastRenderedPageBreak/>
        <w:t>стилем научного исследования и нормами методологической культуры поискового мышления;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основными методами научного познания;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логикой научного познания;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методикой анализа научных текстов;</w:t>
      </w:r>
    </w:p>
    <w:p w:rsidR="00102F55" w:rsidRDefault="00102F55" w:rsidP="00102F55">
      <w:pPr>
        <w:pStyle w:val="a7"/>
        <w:numPr>
          <w:ilvl w:val="0"/>
          <w:numId w:val="2"/>
        </w:numPr>
      </w:pPr>
      <w:r>
        <w:t>критериями истинности знания.</w:t>
      </w:r>
    </w:p>
    <w:p w:rsidR="00102F55" w:rsidRDefault="00102F55" w:rsidP="00102F55"/>
    <w:p w:rsidR="00102F55" w:rsidRDefault="00102F55" w:rsidP="00102F55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767C2">
        <w:t xml:space="preserve">общей характеристики </w:t>
      </w:r>
      <w:r>
        <w:t xml:space="preserve">основной профессиональной образовательной программы (ОПОП). </w:t>
      </w:r>
    </w:p>
    <w:p w:rsidR="00102F55" w:rsidRDefault="00102F55" w:rsidP="00102F55"/>
    <w:p w:rsidR="00102F55" w:rsidRDefault="00102F55" w:rsidP="00102F55">
      <w:r>
        <w:t xml:space="preserve">Изучение дисциплины направлено на формирование следующих </w:t>
      </w:r>
      <w:r w:rsidRPr="000767C2">
        <w:rPr>
          <w:rStyle w:val="a3"/>
        </w:rPr>
        <w:t>общекультурных компетенций (ОК)</w:t>
      </w:r>
      <w: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к абстрактному мышлению, анализу и синтезу (ОК-1);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готовность действовать в нестандартных ситуациях, нести социальную и этическую ответственность за принятые решения (ОК-2);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к саморазвитию, самоорганизации, использования творческого потенциала (ОК-3).</w:t>
      </w:r>
    </w:p>
    <w:p w:rsidR="00102F55" w:rsidRDefault="00102F55" w:rsidP="00102F55">
      <w:r>
        <w:t xml:space="preserve">Изучение дисциплины направлено на формирование следующих </w:t>
      </w:r>
      <w:r w:rsidRPr="000767C2">
        <w:rPr>
          <w:rStyle w:val="a3"/>
        </w:rPr>
        <w:t>общепрофессиональных компетенций (ОПК)</w:t>
      </w:r>
      <w: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 xml:space="preserve">готовность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профессиональной деятельности (ОПК-1);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демонстрировать знания фундаментальных и прикладных дисциплин программы магистратуры (ОПК-4);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демонстрировать свои навыки работы в научном коллективе, способность порождать новые идеи (креативность) (ОПК-8);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lastRenderedPageBreak/>
        <w:t>способность осознавать основные проблемы своей предметной области, при решении которых возникает необходимость в сложных задачах выбора, требующих использование количественных и качественных методов (ОПК-9);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102F55" w:rsidRDefault="00102F55" w:rsidP="00102F55">
      <w:r>
        <w:t xml:space="preserve">Изучение дисциплины направлено на формирование следующей </w:t>
      </w:r>
      <w:r w:rsidRPr="000767C2">
        <w:rPr>
          <w:rStyle w:val="a3"/>
        </w:rPr>
        <w:t>профессиональной компетенции (ПК)</w:t>
      </w:r>
      <w:r>
        <w:t xml:space="preserve">, соответствующих виду  профессиональной деятельности, на который ориентирована программа магистратуры: </w:t>
      </w:r>
    </w:p>
    <w:p w:rsidR="00F951CE" w:rsidRDefault="00F951CE" w:rsidP="00102F55">
      <w:r w:rsidRPr="006F0AA9">
        <w:rPr>
          <w:bCs/>
          <w:i/>
          <w:szCs w:val="28"/>
        </w:rPr>
        <w:t>научно-исследовательская и педагогическая деятельность</w:t>
      </w:r>
      <w:r w:rsidRPr="006F0AA9">
        <w:rPr>
          <w:bCs/>
          <w:szCs w:val="28"/>
        </w:rP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умение на основе знаний педагогических приемом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102F55" w:rsidRDefault="00102F55" w:rsidP="00102F55">
      <w:r>
        <w:t xml:space="preserve">Область профессиональной деятельности обучающихся, освоивших данную дисциплину, приведена в п. 2.1 </w:t>
      </w:r>
      <w:r w:rsidR="000767C2">
        <w:t xml:space="preserve">общей характеристики </w:t>
      </w:r>
      <w:r>
        <w:t>ОПОП.</w:t>
      </w:r>
    </w:p>
    <w:p w:rsidR="00102F55" w:rsidRDefault="00102F55" w:rsidP="00102F55">
      <w:r>
        <w:t xml:space="preserve">Объекты профессиональной деятельности обучающихся, освоивших данную дисциплину, приведены в п. 2.2 </w:t>
      </w:r>
      <w:r w:rsidR="000767C2">
        <w:t xml:space="preserve">общей характеристики </w:t>
      </w:r>
      <w:r>
        <w:t>ОПОП.</w:t>
      </w:r>
    </w:p>
    <w:p w:rsidR="00102F55" w:rsidRDefault="00102F55" w:rsidP="00940311">
      <w:pPr>
        <w:pStyle w:val="1"/>
        <w:spacing w:after="0"/>
      </w:pPr>
      <w:r>
        <w:t>3. Место дисциплины в структуре основной профессиональной образовательной программы</w:t>
      </w:r>
    </w:p>
    <w:p w:rsidR="00102F55" w:rsidRDefault="00102F55" w:rsidP="00102F55">
      <w:r>
        <w:t>Дисциплина «</w:t>
      </w:r>
      <w:r w:rsidRPr="000767C2">
        <w:rPr>
          <w:rStyle w:val="a4"/>
        </w:rPr>
        <w:t>Философские проблемы науки и техники</w:t>
      </w:r>
      <w:r>
        <w:t>» (Б1.Б.1) относится к базовой части и является обязательной дисциплиной для обучающихся.</w:t>
      </w:r>
    </w:p>
    <w:p w:rsidR="00102F55" w:rsidRDefault="00102F55" w:rsidP="009467B3">
      <w:pPr>
        <w:pStyle w:val="1"/>
        <w:spacing w:after="0"/>
      </w:pPr>
      <w:r>
        <w:t>4. Объем дисциплины и виды учебной работы</w:t>
      </w:r>
    </w:p>
    <w:p w:rsidR="001B296C" w:rsidRPr="009467B3" w:rsidRDefault="009467B3" w:rsidP="009467B3">
      <w:pPr>
        <w:jc w:val="center"/>
      </w:pPr>
      <w:r>
        <w:t>Для очной формы обучения: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Семестр</w:t>
            </w:r>
          </w:p>
        </w:tc>
      </w:tr>
      <w:tr w:rsidR="001B296C" w:rsidRPr="001B296C" w:rsidTr="00CF09A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3</w:t>
            </w:r>
          </w:p>
        </w:tc>
      </w:tr>
      <w:tr w:rsidR="001B296C" w:rsidRPr="00D2714B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36</w:t>
            </w:r>
          </w:p>
        </w:tc>
      </w:tr>
      <w:tr w:rsidR="001B296C" w:rsidRPr="00D2714B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</w:tr>
      <w:tr w:rsidR="001B296C" w:rsidRPr="00D2714B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931EBD" w:rsidRDefault="001B296C" w:rsidP="001B296C">
            <w:pPr>
              <w:pStyle w:val="a8"/>
            </w:pPr>
            <w:r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>
              <w:t>18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54</w:t>
            </w:r>
          </w:p>
        </w:tc>
        <w:tc>
          <w:tcPr>
            <w:tcW w:w="1492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54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Э</w:t>
            </w:r>
          </w:p>
        </w:tc>
        <w:tc>
          <w:tcPr>
            <w:tcW w:w="1492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Э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 xml:space="preserve">Общая трудоемкость: час / </w:t>
            </w:r>
            <w:proofErr w:type="spellStart"/>
            <w:r w:rsidRPr="00A26DA4">
              <w:t>з.е</w:t>
            </w:r>
            <w:proofErr w:type="spellEnd"/>
            <w:r w:rsidRPr="00A26DA4">
              <w:t>.</w:t>
            </w:r>
          </w:p>
        </w:tc>
        <w:tc>
          <w:tcPr>
            <w:tcW w:w="1830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108/3</w:t>
            </w:r>
          </w:p>
        </w:tc>
        <w:tc>
          <w:tcPr>
            <w:tcW w:w="1492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108/3</w:t>
            </w:r>
          </w:p>
        </w:tc>
      </w:tr>
    </w:tbl>
    <w:p w:rsidR="001B296C" w:rsidRPr="00940311" w:rsidRDefault="001B296C" w:rsidP="00940311">
      <w:pPr>
        <w:rPr>
          <w:i/>
          <w:iCs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>: «Форма контроля знаний» – экзамен (Э)</w:t>
      </w:r>
    </w:p>
    <w:p w:rsidR="001B296C" w:rsidRPr="00396CBD" w:rsidRDefault="001B296C" w:rsidP="009467B3">
      <w:pPr>
        <w:jc w:val="center"/>
        <w:rPr>
          <w:szCs w:val="28"/>
        </w:rPr>
      </w:pPr>
      <w:r w:rsidRPr="00396CBD">
        <w:rPr>
          <w:szCs w:val="28"/>
        </w:rPr>
        <w:lastRenderedPageBreak/>
        <w:t>Для заочной формы обучения: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Курс</w:t>
            </w:r>
          </w:p>
        </w:tc>
      </w:tr>
      <w:tr w:rsidR="001B296C" w:rsidRPr="001B296C" w:rsidTr="001B29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2</w:t>
            </w:r>
          </w:p>
        </w:tc>
      </w:tr>
      <w:tr w:rsidR="001B296C" w:rsidRPr="005565F2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16</w:t>
            </w:r>
          </w:p>
        </w:tc>
      </w:tr>
      <w:tr w:rsidR="001B296C" w:rsidRPr="005565F2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</w:tr>
      <w:tr w:rsidR="001B296C" w:rsidRPr="005565F2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</w:tr>
      <w:tr w:rsidR="001B296C" w:rsidRPr="005565F2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Самостоятельная работа (СРС) (всего)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83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83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9</w:t>
            </w:r>
          </w:p>
        </w:tc>
        <w:tc>
          <w:tcPr>
            <w:tcW w:w="1492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9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Э</w:t>
            </w:r>
          </w:p>
        </w:tc>
        <w:tc>
          <w:tcPr>
            <w:tcW w:w="1492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Э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 xml:space="preserve">Общая трудоемкость: час / </w:t>
            </w:r>
            <w:proofErr w:type="spellStart"/>
            <w:r w:rsidRPr="0085099B">
              <w:t>з.е</w:t>
            </w:r>
            <w:proofErr w:type="spellEnd"/>
            <w:r w:rsidRPr="0085099B">
              <w:t>.</w:t>
            </w:r>
          </w:p>
        </w:tc>
        <w:tc>
          <w:tcPr>
            <w:tcW w:w="1830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108/3</w:t>
            </w:r>
          </w:p>
        </w:tc>
        <w:tc>
          <w:tcPr>
            <w:tcW w:w="1492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108/3</w:t>
            </w:r>
          </w:p>
        </w:tc>
      </w:tr>
    </w:tbl>
    <w:p w:rsidR="001B296C" w:rsidRPr="001B296C" w:rsidRDefault="001B296C" w:rsidP="001B296C">
      <w:pPr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>: «Форма контроля знаний» – экзамен (Э)</w:t>
      </w:r>
    </w:p>
    <w:p w:rsidR="00102F55" w:rsidRDefault="00102F55" w:rsidP="009467B3">
      <w:pPr>
        <w:pStyle w:val="1"/>
        <w:spacing w:after="0"/>
      </w:pPr>
      <w:r>
        <w:t>5. Содержание и структура дисциплины</w:t>
      </w:r>
    </w:p>
    <w:p w:rsidR="00102F55" w:rsidRDefault="00102F55" w:rsidP="00940311">
      <w:pPr>
        <w:pStyle w:val="2"/>
        <w:spacing w:before="0" w:after="0"/>
        <w:jc w:val="center"/>
      </w:pPr>
      <w: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1B296C" w:rsidRPr="001B296C" w:rsidTr="001B296C">
        <w:trPr>
          <w:jc w:val="center"/>
        </w:trPr>
        <w:tc>
          <w:tcPr>
            <w:tcW w:w="621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3456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Содержание раздела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Предмет и основные проблемы философии техники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Исторические предпосылки формирования философии техники. Генезис философии техники: Э. Капп, Ф. Бон, П.К. </w:t>
            </w:r>
            <w:proofErr w:type="spellStart"/>
            <w:r w:rsidRPr="001B296C">
              <w:t>Энгельмейер</w:t>
            </w:r>
            <w:proofErr w:type="spellEnd"/>
            <w:r w:rsidRPr="001B296C">
              <w:t>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Современные философские концепции техники. Особенности развития философии техники в США и ФРГ. Значение и сущность техники в современной цивилизации.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Соотношение философии техники и философии науки, истории техники, социологии техники, технической политики и философии хозяйства.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Философия техники и глобальные проблемы современной цивилизации. Кризис традиционной инженерии и традиционной научно-инженерной картины мира. Проблема новых стратегий научно-технического развития.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Возникновение науки и основные стадии ее исторической эволюции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Две стратегии порождения знаний: обобщение практического опыта и конструирование теоретических моделей.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proofErr w:type="spellStart"/>
            <w:r w:rsidRPr="001B296C">
              <w:t>Преднаука</w:t>
            </w:r>
            <w:proofErr w:type="spellEnd"/>
            <w:r w:rsidRPr="001B296C">
              <w:t xml:space="preserve"> как феномен традиционных культур. Культура античного полиса и </w:t>
            </w:r>
            <w:r w:rsidRPr="001B296C">
              <w:lastRenderedPageBreak/>
              <w:t>становление первых форм теоретической науки. Формирование логических норм научного мышления и профессиональных организаций науки в средневековых университетах.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Роль христианской теологии в изменении созерцательной позиции ученого. Формирование идеалов математизированного и опытного знания: Оксфордская школа, Роджер Бэкон, Уильям Оккам. 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Формирование науки как профессиональной деятельности. Общества экспериментаторов и Академии наук. Становление опытной науки в новоевропейской культуре. Мировоззренческая роль науки в новоевропейской культуре.</w:t>
            </w:r>
            <w:r>
              <w:t xml:space="preserve"> </w:t>
            </w:r>
            <w:r w:rsidRPr="001B296C">
              <w:t>Становление социальных и гуманитарных наук. Место науки в культуре техногенной цивилизации.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lastRenderedPageBreak/>
              <w:t>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Динамика науки как п</w:t>
            </w:r>
            <w:r>
              <w:t>роцесс порождения нового знания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Характеристика научного знания.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Идеалы и нормы исследования.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Структура научного знания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Научное знание как сложная развивающаяся система. Структура эмпирического знания.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Умозрительная стадия. Структура теоретического знания.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Научные традиции и научные революции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Научная революция как перестройка оснований науки. Нелинейность роста знаний.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 xml:space="preserve">Историческая смена типов рациональности: классическая, неклассическая, </w:t>
            </w:r>
            <w:proofErr w:type="spellStart"/>
            <w:r w:rsidRPr="001B296C">
              <w:t>постнеклассическая</w:t>
            </w:r>
            <w:proofErr w:type="spellEnd"/>
            <w:r>
              <w:t xml:space="preserve"> </w:t>
            </w:r>
            <w:r w:rsidRPr="001B296C">
              <w:t xml:space="preserve">наука. </w:t>
            </w:r>
            <w:proofErr w:type="spellStart"/>
            <w:r w:rsidRPr="001B296C">
              <w:t>Постнеклассическая</w:t>
            </w:r>
            <w:proofErr w:type="spellEnd"/>
            <w:r w:rsidRPr="001B296C">
              <w:t xml:space="preserve"> наука и изменение менталитетов техногенной цивилизации.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Методологические проблемы гуманитарного познания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Науки естественные и гуманитарные, "науки о духе" и "науки о природе" (В. </w:t>
            </w:r>
            <w:proofErr w:type="spellStart"/>
            <w:r w:rsidRPr="001B296C">
              <w:t>Дильтей</w:t>
            </w:r>
            <w:proofErr w:type="spellEnd"/>
            <w:r w:rsidRPr="001B296C">
              <w:t xml:space="preserve">). Наука и ценности. Познание и оценка. Науки </w:t>
            </w:r>
            <w:proofErr w:type="spellStart"/>
            <w:r w:rsidRPr="001B296C">
              <w:t>номотетические</w:t>
            </w:r>
            <w:proofErr w:type="spellEnd"/>
            <w:r w:rsidRPr="001B296C">
              <w:t xml:space="preserve"> и идеографические. 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Г. </w:t>
            </w:r>
            <w:proofErr w:type="spellStart"/>
            <w:r w:rsidRPr="001B296C">
              <w:t>Риккерт</w:t>
            </w:r>
            <w:proofErr w:type="spellEnd"/>
            <w:r w:rsidRPr="001B296C">
              <w:t xml:space="preserve"> о </w:t>
            </w:r>
            <w:proofErr w:type="spellStart"/>
            <w:r w:rsidRPr="001B296C">
              <w:t>генерализующем</w:t>
            </w:r>
            <w:proofErr w:type="spellEnd"/>
            <w:r w:rsidRPr="001B296C">
              <w:t xml:space="preserve"> подходе естествознания, свободном от ценностных </w:t>
            </w:r>
            <w:r w:rsidRPr="001B296C">
              <w:lastRenderedPageBreak/>
              <w:t>предпосылок и индивидуализирующем понимании истории, опирающемся на ценностные установки.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Проблема специфики гуманитарного познания. Понимание - особый тип научного познания. </w:t>
            </w:r>
            <w:proofErr w:type="spellStart"/>
            <w:r w:rsidRPr="001B296C">
              <w:t>Дильтей</w:t>
            </w:r>
            <w:proofErr w:type="spellEnd"/>
            <w:r w:rsidRPr="001B296C">
              <w:t xml:space="preserve"> об условиях и возможностях понимания. Понимание и описание, пони мание и интерпретация, понимание и объяснение.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 xml:space="preserve">Идеи М.М. Бахтина о </w:t>
            </w:r>
            <w:proofErr w:type="spellStart"/>
            <w:r w:rsidRPr="001B296C">
              <w:t>полифоничности</w:t>
            </w:r>
            <w:proofErr w:type="spellEnd"/>
            <w:r w:rsidRPr="001B296C">
              <w:t xml:space="preserve"> и диалогичности мышления в гуманитарных науках. Проблемы современной герменевтики. Пути теоретизации обществоведческих и гуманитарных исследований.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lastRenderedPageBreak/>
              <w:t>7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Наука как социокультурный феномен и социальный институт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Наука как социокультурный феномен и социальный институт. Онтологическое, гносеологическое и</w:t>
            </w:r>
            <w:r>
              <w:t xml:space="preserve"> </w:t>
            </w:r>
            <w:r w:rsidRPr="001B296C">
              <w:t>методологическое основание дифференциации наук. Разрушение геоцентрической картины мира.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Протестантская этика и наука. Королевские общества науки. Институционализация науки:</w:t>
            </w:r>
            <w:r>
              <w:t xml:space="preserve"> </w:t>
            </w:r>
            <w:r w:rsidRPr="001B296C">
              <w:t>Наполеон Бонапарт, Либих, превращение науки в социальный институт. Исторические типы научных сообществ (республика ученых 17 века; научные сообщества эпохи дисциплинарно-организованной науки; формирование междисциплинарных сообществ науки ХХ столетия).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Учёный как наёмный работник. Экспансия института науки в ХХ веке: превращение науки в "фабрики мысли". 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Институциональные ценности и нормы науки.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Наука и образование, подготовка научных кадров. Компьютеризация науки и ее социальные последствия. Наука и экономика. Наука и политика. Проблема секретности и закрытости научных исследований. Проблема государственного регулирования науки.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 xml:space="preserve">Научное познание и </w:t>
            </w:r>
            <w:r w:rsidRPr="001B296C">
              <w:lastRenderedPageBreak/>
              <w:t>инженерия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lastRenderedPageBreak/>
              <w:t xml:space="preserve">Научное познание. Взаимосвязь и </w:t>
            </w:r>
            <w:r w:rsidRPr="001B296C">
              <w:lastRenderedPageBreak/>
              <w:t>различие научного познания и инженерии.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Роль инженерного мышления в научном творчестве. Научно-техническая и гуманитарная</w:t>
            </w:r>
            <w:r>
              <w:t xml:space="preserve"> </w:t>
            </w:r>
            <w:r w:rsidRPr="001B296C">
              <w:t>культура.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lastRenderedPageBreak/>
              <w:t>9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Становление и развитие техники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Предыстория техники. Архаическое и древнее "производство". Особенности древней технологии. Архаическая картина мира и мифологические формы осознания древней технологии. Формирование "</w:t>
            </w:r>
            <w:proofErr w:type="spellStart"/>
            <w:r w:rsidRPr="001B296C">
              <w:t>мегамашин</w:t>
            </w:r>
            <w:proofErr w:type="spellEnd"/>
            <w:r w:rsidRPr="001B296C">
              <w:t xml:space="preserve">" (коллективной совместной деятельности) в древних государствах Шумера (Вавилона), Египта, Индии, Китая. Расчеты - первые виды знаковых средств </w:t>
            </w:r>
            <w:proofErr w:type="spellStart"/>
            <w:r w:rsidRPr="001B296C">
              <w:t>преднауки</w:t>
            </w:r>
            <w:proofErr w:type="spellEnd"/>
            <w:r w:rsidRPr="001B296C">
              <w:t xml:space="preserve"> и древней инженерии. Устная и письменная традиция передачи технического опыта в древности.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Предыстория техники. Архаическое и древнее «производство». Особенности древней технологии. Расчеты – первые виды знаковых средств </w:t>
            </w:r>
            <w:proofErr w:type="spellStart"/>
            <w:r w:rsidRPr="001B296C">
              <w:t>преднауки</w:t>
            </w:r>
            <w:proofErr w:type="spellEnd"/>
            <w:r w:rsidRPr="001B296C">
              <w:t xml:space="preserve"> и древней инженерии. Устная и письменная традиция передачи технического опыта в древности.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 xml:space="preserve">Античная техника. Теории Архимеда и Птолемея как первые образцы технических наук античного типа. Средневековая техника. Алхимия. 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Формирование идеи инженерии в эпоху Возрождения. Работы Галилея и Гюйгенса – первые образцы новой науки и инженерии.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Формирование первых образцов инженерии в России. Использование естественнонаучных знаний для инженерных целей. История транспорта.</w:t>
            </w:r>
            <w:r>
              <w:t xml:space="preserve"> 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10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Инженерная деятельность и проектирование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Инженерия, наука и проектирование.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Сущность и особенности инженерной деятельности и проектирования.</w:t>
            </w:r>
            <w:r>
              <w:t xml:space="preserve"> </w:t>
            </w:r>
            <w:r w:rsidRPr="001B296C">
              <w:t>Проектная организация инженерной деятельности и инженерные аспекты проектирования (традиционные и нетрадиционные, опытные, прикладные и т.д.). Типология инженерных и технических знаний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11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 xml:space="preserve">Современный этап </w:t>
            </w:r>
            <w:r w:rsidRPr="001B296C">
              <w:lastRenderedPageBreak/>
              <w:t>развития инженерной деятельности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lastRenderedPageBreak/>
              <w:t xml:space="preserve">Техника в системе производительных </w:t>
            </w:r>
            <w:r w:rsidRPr="001B296C">
              <w:lastRenderedPageBreak/>
              <w:t>сил.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Формирование неклассических научно-технических дисциплин. Проблемы типологии технических видов деятельности и дисциплин.</w:t>
            </w:r>
            <w:r>
              <w:t xml:space="preserve"> 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lastRenderedPageBreak/>
              <w:t>12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Социальные проблемы развития современных технологий.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Проблема выделения социокультурных факторов развития</w:t>
            </w:r>
            <w:r>
              <w:t xml:space="preserve"> </w:t>
            </w:r>
            <w:r w:rsidRPr="001B296C">
              <w:t>инженерной</w:t>
            </w:r>
            <w:r>
              <w:t xml:space="preserve"> </w:t>
            </w:r>
            <w:r w:rsidRPr="001B296C">
              <w:t>деятельности: экологические, экономические, технологические, социальные, аксиологические факторы. Проблемы ответственности инженера и проектировщика. Проблемы</w:t>
            </w:r>
            <w:r>
              <w:t xml:space="preserve"> </w:t>
            </w:r>
            <w:r w:rsidRPr="001B296C">
              <w:t>социальной</w:t>
            </w:r>
            <w:r>
              <w:t xml:space="preserve"> </w:t>
            </w:r>
            <w:r w:rsidRPr="001B296C">
              <w:t>оценки техники и ее последствий. Связь технологии и культуры. Новые идеалы развития технологии и производства. Связь</w:t>
            </w:r>
            <w:r>
              <w:t xml:space="preserve"> </w:t>
            </w:r>
            <w:r w:rsidRPr="001B296C">
              <w:t>технологии и хозяйства.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Изобретательская и инновационная деятельность. Менеджмент и маркетинг. Внедрение</w:t>
            </w:r>
            <w:r>
              <w:t xml:space="preserve"> </w:t>
            </w:r>
            <w:r w:rsidRPr="001B296C">
              <w:t>и</w:t>
            </w:r>
            <w:r>
              <w:t xml:space="preserve"> </w:t>
            </w:r>
            <w:r w:rsidRPr="001B296C">
              <w:t>распространение</w:t>
            </w:r>
            <w:r>
              <w:t xml:space="preserve"> </w:t>
            </w:r>
            <w:r w:rsidRPr="001B296C">
              <w:t>изобретений, организация производства и сбыта.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13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Инженерия как социальный институт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Default="001B296C" w:rsidP="001B296C">
            <w:pPr>
              <w:pStyle w:val="a8"/>
              <w:ind w:firstLine="459"/>
            </w:pPr>
            <w:r w:rsidRPr="001B296C">
              <w:t>Формирование инженерного</w:t>
            </w:r>
            <w:r>
              <w:t xml:space="preserve"> </w:t>
            </w:r>
            <w:r w:rsidRPr="001B296C">
              <w:t>сообщества.</w:t>
            </w:r>
            <w:r>
              <w:t xml:space="preserve"> </w:t>
            </w:r>
            <w:r w:rsidRPr="001B296C">
              <w:t>Опыт дореволюционной России.</w:t>
            </w:r>
            <w:r>
              <w:t xml:space="preserve"> </w:t>
            </w:r>
          </w:p>
          <w:p w:rsidR="001B296C" w:rsidRDefault="001B296C" w:rsidP="001B296C">
            <w:pPr>
              <w:pStyle w:val="a8"/>
              <w:ind w:firstLine="459"/>
            </w:pPr>
            <w:r w:rsidRPr="001B296C">
              <w:t>Инженерное сообщество и сообщество бизнесменов. Моральная ответственность инженера, права инженера</w:t>
            </w:r>
            <w:r>
              <w:t xml:space="preserve"> </w:t>
            </w:r>
            <w:r w:rsidRPr="001B296C">
              <w:t>и условия</w:t>
            </w:r>
            <w:r>
              <w:t xml:space="preserve"> </w:t>
            </w:r>
            <w:r w:rsidRPr="001B296C">
              <w:t>их</w:t>
            </w:r>
            <w:r>
              <w:t xml:space="preserve"> </w:t>
            </w:r>
            <w:r w:rsidRPr="001B296C">
              <w:t>реализации</w:t>
            </w:r>
            <w:r>
              <w:t xml:space="preserve"> </w:t>
            </w:r>
            <w:r w:rsidRPr="001B296C">
              <w:t>в профессиональной деятельности. Проблемы интеллектуальной собственности</w:t>
            </w:r>
            <w:r>
              <w:t xml:space="preserve"> </w:t>
            </w:r>
            <w:r w:rsidRPr="001B296C">
              <w:t>и авторского права.</w:t>
            </w:r>
            <w:r>
              <w:t xml:space="preserve"> </w:t>
            </w:r>
          </w:p>
          <w:p w:rsidR="001B296C" w:rsidRPr="001B296C" w:rsidRDefault="001B296C" w:rsidP="001B296C">
            <w:pPr>
              <w:pStyle w:val="a8"/>
              <w:ind w:firstLine="459"/>
            </w:pPr>
            <w:r w:rsidRPr="001B296C">
              <w:t>Этика бизнеса. Этические</w:t>
            </w:r>
            <w:r>
              <w:t xml:space="preserve"> </w:t>
            </w:r>
            <w:r w:rsidRPr="001B296C">
              <w:t>кодексы</w:t>
            </w:r>
            <w:r>
              <w:t xml:space="preserve"> </w:t>
            </w:r>
            <w:r w:rsidRPr="001B296C">
              <w:t>профессиональных инженерных сообществ и фирм. Роль этического кодекса в</w:t>
            </w:r>
            <w:r>
              <w:t xml:space="preserve"> </w:t>
            </w:r>
            <w:r w:rsidRPr="001B296C">
              <w:t>профессиональной жизни</w:t>
            </w:r>
            <w:r>
              <w:t xml:space="preserve"> </w:t>
            </w:r>
            <w:r w:rsidRPr="001B296C">
              <w:t>западного инженера. Проблема выработки этических кодексов</w:t>
            </w:r>
            <w:r>
              <w:t xml:space="preserve"> </w:t>
            </w:r>
            <w:r w:rsidRPr="001B296C">
              <w:t>инженерными обществами в нашей стране.</w:t>
            </w:r>
          </w:p>
        </w:tc>
      </w:tr>
    </w:tbl>
    <w:p w:rsidR="00102F55" w:rsidRDefault="00102F55" w:rsidP="009467B3">
      <w:pPr>
        <w:pStyle w:val="2"/>
        <w:spacing w:after="0"/>
        <w:jc w:val="center"/>
      </w:pPr>
      <w:r>
        <w:t>5.2 Разделы дисциплины и виды занятий</w:t>
      </w:r>
    </w:p>
    <w:p w:rsidR="00DC07A9" w:rsidRDefault="00102F55" w:rsidP="00940311">
      <w:pPr>
        <w:ind w:firstLine="0"/>
        <w:jc w:val="center"/>
      </w:pPr>
      <w: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2"/>
        <w:gridCol w:w="5013"/>
        <w:gridCol w:w="1015"/>
        <w:gridCol w:w="1015"/>
        <w:gridCol w:w="1015"/>
        <w:gridCol w:w="871"/>
      </w:tblGrid>
      <w:tr w:rsidR="001B296C" w:rsidRPr="001B296C" w:rsidTr="00DC07A9">
        <w:trPr>
          <w:tblHeader/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 xml:space="preserve">№ </w:t>
            </w:r>
            <w:proofErr w:type="gramStart"/>
            <w:r w:rsidRPr="001B296C">
              <w:rPr>
                <w:rStyle w:val="a3"/>
              </w:rPr>
              <w:t>п</w:t>
            </w:r>
            <w:proofErr w:type="gramEnd"/>
            <w:r w:rsidRPr="001B296C">
              <w:rPr>
                <w:rStyle w:val="a3"/>
              </w:rPr>
              <w:t>/п</w:t>
            </w: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СРС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Предмет и основные  проблемы философии техники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Возникновение науки и основные стадии ее исторической эволюции.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4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Динамика науки как процесс порождения нового знания.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Структура научного знания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 xml:space="preserve">Научные традиции и научные революции. 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Методологические проблемы гуманитарного познания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Наука как социокультурный феномен и социальный институт.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  <w:rPr>
                <w:highlight w:val="yellow"/>
              </w:rPr>
            </w:pPr>
            <w:r w:rsidRPr="001B296C">
              <w:t>Научное познание и инженерия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Становление и развитие техники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Инженерная деятельность и проектирование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Современный этап развития инженерной деятельности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Социальные проблемы развития современных технологий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1B296C" w:rsidTr="00DC07A9">
        <w:trPr>
          <w:jc w:val="center"/>
        </w:trPr>
        <w:tc>
          <w:tcPr>
            <w:tcW w:w="336" w:type="pct"/>
            <w:vAlign w:val="center"/>
          </w:tcPr>
          <w:p w:rsidR="001B296C" w:rsidRPr="001B296C" w:rsidRDefault="001B296C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1B296C" w:rsidRPr="001B296C" w:rsidRDefault="001B296C" w:rsidP="001B296C">
            <w:pPr>
              <w:pStyle w:val="a8"/>
            </w:pPr>
            <w:r w:rsidRPr="001B296C">
              <w:t>Инженерия как социальный институт</w:t>
            </w:r>
            <w:r w:rsidR="00DC07A9">
              <w:t>.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-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</w:p>
        </w:tc>
        <w:tc>
          <w:tcPr>
            <w:tcW w:w="455" w:type="pct"/>
            <w:vAlign w:val="center"/>
          </w:tcPr>
          <w:p w:rsidR="001B296C" w:rsidRPr="001B296C" w:rsidRDefault="001B296C" w:rsidP="00DC07A9">
            <w:pPr>
              <w:pStyle w:val="a8"/>
              <w:jc w:val="center"/>
            </w:pPr>
            <w:r w:rsidRPr="001B296C">
              <w:t>2</w:t>
            </w:r>
          </w:p>
        </w:tc>
      </w:tr>
      <w:tr w:rsidR="001B296C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1B296C" w:rsidRPr="00DC07A9" w:rsidRDefault="001B296C" w:rsidP="001B296C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</w:tr>
    </w:tbl>
    <w:p w:rsidR="00102F55" w:rsidRDefault="00102F55" w:rsidP="00102F55"/>
    <w:p w:rsidR="00DC07A9" w:rsidRDefault="009467B3" w:rsidP="009467B3">
      <w:pPr>
        <w:jc w:val="center"/>
      </w:pPr>
      <w: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2"/>
        <w:gridCol w:w="5013"/>
        <w:gridCol w:w="1015"/>
        <w:gridCol w:w="1015"/>
        <w:gridCol w:w="1015"/>
        <w:gridCol w:w="871"/>
      </w:tblGrid>
      <w:tr w:rsidR="00DC07A9" w:rsidRPr="00DC07A9" w:rsidTr="00DC07A9">
        <w:trPr>
          <w:tblHeader/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 xml:space="preserve">№ </w:t>
            </w:r>
            <w:proofErr w:type="gramStart"/>
            <w:r w:rsidRPr="00DC07A9">
              <w:rPr>
                <w:rStyle w:val="a3"/>
              </w:rPr>
              <w:t>п</w:t>
            </w:r>
            <w:proofErr w:type="gramEnd"/>
            <w:r w:rsidRPr="00DC07A9">
              <w:rPr>
                <w:rStyle w:val="a3"/>
              </w:rPr>
              <w:t>/п</w:t>
            </w: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СРС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Предмет и основные  проблемы философии техники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Возникновение науки и основные стадии ее исторической эволюции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7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Динамика науки как процесс порождения нового знания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Структура научного знания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</w:pPr>
            <w:r w:rsidRPr="00DC07A9">
              <w:t>Научные традиции и научные революции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Методологические проблемы гуманитарного познания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7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Наука как социокультурный феномен и социальный институт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7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</w:pPr>
            <w:r w:rsidRPr="00DC07A9">
              <w:t>Научное познание и инженерия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Становление и развитие техники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 xml:space="preserve">Инженерная деятельность и </w:t>
            </w:r>
            <w:r w:rsidRPr="00DC07A9">
              <w:lastRenderedPageBreak/>
              <w:t>проектирование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lastRenderedPageBreak/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Современный этап развития инженерной деятельности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7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  <w:rPr>
                <w:highlight w:val="yellow"/>
              </w:rPr>
            </w:pPr>
            <w:r w:rsidRPr="00DC07A9">
              <w:t>Социальные проблемы развития современных технологий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6</w:t>
            </w:r>
          </w:p>
        </w:tc>
      </w:tr>
      <w:tr w:rsidR="00DC07A9" w:rsidRPr="00DC07A9" w:rsidTr="00DC07A9">
        <w:trPr>
          <w:jc w:val="center"/>
        </w:trPr>
        <w:tc>
          <w:tcPr>
            <w:tcW w:w="336" w:type="pct"/>
            <w:vAlign w:val="center"/>
          </w:tcPr>
          <w:p w:rsidR="00DC07A9" w:rsidRPr="00DC07A9" w:rsidRDefault="00DC07A9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18" w:type="pct"/>
            <w:vAlign w:val="center"/>
          </w:tcPr>
          <w:p w:rsidR="00DC07A9" w:rsidRPr="00DC07A9" w:rsidRDefault="00DC07A9" w:rsidP="00DC07A9">
            <w:pPr>
              <w:pStyle w:val="a8"/>
            </w:pPr>
            <w:r w:rsidRPr="00DC07A9">
              <w:t>Инженерия как социальный институт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2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</w:pPr>
            <w:r w:rsidRPr="00DC07A9">
              <w:t>7</w:t>
            </w:r>
          </w:p>
        </w:tc>
      </w:tr>
      <w:tr w:rsidR="00DC07A9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DC07A9" w:rsidRPr="00DC07A9" w:rsidRDefault="00DC07A9" w:rsidP="00DC07A9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83</w:t>
            </w:r>
          </w:p>
        </w:tc>
      </w:tr>
    </w:tbl>
    <w:p w:rsidR="00102F55" w:rsidRDefault="00102F55" w:rsidP="00DC07A9">
      <w:pPr>
        <w:pStyle w:val="2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702"/>
        <w:gridCol w:w="5252"/>
      </w:tblGrid>
      <w:tr w:rsidR="00DC07A9" w:rsidRPr="00DC07A9" w:rsidTr="00DC07A9">
        <w:trPr>
          <w:tblHeader/>
          <w:jc w:val="center"/>
        </w:trPr>
        <w:tc>
          <w:tcPr>
            <w:tcW w:w="296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</w:t>
            </w:r>
          </w:p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proofErr w:type="gramStart"/>
            <w:r w:rsidRPr="00DC07A9">
              <w:rPr>
                <w:rStyle w:val="a3"/>
              </w:rPr>
              <w:t>п</w:t>
            </w:r>
            <w:proofErr w:type="gramEnd"/>
            <w:r w:rsidRPr="00DC07A9">
              <w:rPr>
                <w:rStyle w:val="a3"/>
              </w:rPr>
              <w:t>/п</w:t>
            </w:r>
          </w:p>
        </w:tc>
        <w:tc>
          <w:tcPr>
            <w:tcW w:w="1947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756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CF09A5">
            <w:pPr>
              <w:pStyle w:val="a8"/>
              <w:jc w:val="left"/>
            </w:pPr>
            <w:r w:rsidRPr="00DC07A9">
              <w:t>Предмет и основные проблемы философии техники</w:t>
            </w:r>
          </w:p>
        </w:tc>
        <w:tc>
          <w:tcPr>
            <w:tcW w:w="2756" w:type="pct"/>
            <w:vMerge w:val="restart"/>
          </w:tcPr>
          <w:p w:rsidR="00DC07A9" w:rsidRPr="00DC07A9" w:rsidRDefault="00DC07A9" w:rsidP="00CF09A5">
            <w:pPr>
              <w:pStyle w:val="a8"/>
            </w:pPr>
            <w:r w:rsidRPr="00DC07A9">
              <w:t>1. Огородников В.П., Ильин В.В. Философия техники, науки и образования. - СПб</w:t>
            </w:r>
            <w:proofErr w:type="gramStart"/>
            <w:r w:rsidRPr="00DC07A9">
              <w:t xml:space="preserve">.: </w:t>
            </w:r>
            <w:proofErr w:type="gramEnd"/>
            <w:r w:rsidRPr="00DC07A9">
              <w:t xml:space="preserve">ПГУПС, 2011. - 417 с. </w:t>
            </w:r>
          </w:p>
          <w:p w:rsidR="00DC07A9" w:rsidRPr="00DC07A9" w:rsidRDefault="00DC07A9" w:rsidP="00CF09A5">
            <w:pPr>
              <w:pStyle w:val="a8"/>
            </w:pPr>
            <w:r w:rsidRPr="00DC07A9">
              <w:t>2. Светлов В.А. История научного метода. - М.: Деловая книга, 2008. - 704 с.</w:t>
            </w: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Возникновение науки и основные стадии ее исторической эволюции.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Динамика науки как процесс порождения нового знания.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Структура научного знания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 xml:space="preserve">Научные традиции и научные революции. 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Методологические проблемы гуманитарного познания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Наука как социокультурный феномен и социальный институт.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Научное познание и инженерия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Становление и развитие техники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Инженерная деятельность и проектирование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Современный этап развития инженерной деятельности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 xml:space="preserve">Социальные проблемы развития современных </w:t>
            </w:r>
            <w:r w:rsidRPr="00DC07A9">
              <w:lastRenderedPageBreak/>
              <w:t>технологий.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  <w:tr w:rsidR="00DC07A9" w:rsidRPr="00DC07A9" w:rsidTr="00DC07A9">
        <w:trPr>
          <w:jc w:val="center"/>
        </w:trPr>
        <w:tc>
          <w:tcPr>
            <w:tcW w:w="296" w:type="pct"/>
          </w:tcPr>
          <w:p w:rsidR="00DC07A9" w:rsidRPr="00DC07A9" w:rsidRDefault="00DC07A9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47" w:type="pct"/>
          </w:tcPr>
          <w:p w:rsidR="00DC07A9" w:rsidRPr="00DC07A9" w:rsidRDefault="00DC07A9" w:rsidP="00DC07A9">
            <w:pPr>
              <w:pStyle w:val="a8"/>
              <w:jc w:val="left"/>
            </w:pPr>
            <w:r w:rsidRPr="00DC07A9">
              <w:t>Инженерия как социальный институт</w:t>
            </w:r>
          </w:p>
        </w:tc>
        <w:tc>
          <w:tcPr>
            <w:tcW w:w="2756" w:type="pct"/>
            <w:vMerge/>
          </w:tcPr>
          <w:p w:rsidR="00DC07A9" w:rsidRPr="00DC07A9" w:rsidRDefault="00DC07A9" w:rsidP="00DC07A9">
            <w:pPr>
              <w:pStyle w:val="a8"/>
              <w:jc w:val="left"/>
            </w:pPr>
          </w:p>
        </w:tc>
      </w:tr>
    </w:tbl>
    <w:p w:rsidR="00940311" w:rsidRDefault="00940311" w:rsidP="00940311">
      <w:pPr>
        <w:pStyle w:val="2"/>
        <w:spacing w:before="0" w:after="0"/>
      </w:pPr>
    </w:p>
    <w:p w:rsidR="00102F55" w:rsidRDefault="00102F55" w:rsidP="00940311">
      <w:pPr>
        <w:pStyle w:val="2"/>
        <w:spacing w:before="0" w:after="0"/>
      </w:pPr>
      <w: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2F55" w:rsidRDefault="00102F55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2F55" w:rsidRDefault="00102F55" w:rsidP="008514C0">
      <w:pPr>
        <w:pStyle w:val="1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2F55" w:rsidRDefault="00102F55" w:rsidP="00940311">
      <w:pPr>
        <w:pStyle w:val="2"/>
        <w:spacing w:after="0"/>
      </w:pPr>
      <w:r>
        <w:t>8.1 Перечень основной учебной литературы, необходимой для освоения дисциплины</w:t>
      </w:r>
    </w:p>
    <w:p w:rsidR="00102F55" w:rsidRDefault="00102F55" w:rsidP="00102F55">
      <w:r>
        <w:t>1.</w:t>
      </w:r>
      <w:r w:rsidR="008514C0">
        <w:t> </w:t>
      </w:r>
      <w:r>
        <w:t>Огородников В.П., Ильин В.В. Философия техники, науки и образования. - СПб</w:t>
      </w:r>
      <w:proofErr w:type="gramStart"/>
      <w:r>
        <w:t xml:space="preserve">.: </w:t>
      </w:r>
      <w:proofErr w:type="gramEnd"/>
      <w:r>
        <w:t xml:space="preserve">ПГУПС, 2011. - 417 с. </w:t>
      </w:r>
    </w:p>
    <w:p w:rsidR="00102F55" w:rsidRDefault="008514C0" w:rsidP="00102F55">
      <w:r>
        <w:t>2. </w:t>
      </w:r>
      <w:r w:rsidR="00102F55">
        <w:t>Светлов В.А. История научного метода. - М.: Деловая книга, 2008. - 704 с.</w:t>
      </w:r>
    </w:p>
    <w:p w:rsidR="00102F55" w:rsidRDefault="008514C0" w:rsidP="00940311">
      <w:pPr>
        <w:pStyle w:val="2"/>
        <w:spacing w:after="0"/>
      </w:pPr>
      <w:r>
        <w:t xml:space="preserve">8.2 </w:t>
      </w:r>
      <w:r w:rsidR="00102F55">
        <w:t>Перечень дополнительной учебной литературы, необходимой для освоения дисциплины</w:t>
      </w:r>
    </w:p>
    <w:p w:rsidR="00102F55" w:rsidRDefault="00102F55" w:rsidP="009467B3">
      <w:pPr>
        <w:ind w:firstLine="0"/>
      </w:pPr>
      <w:r>
        <w:t>1.</w:t>
      </w:r>
      <w:r w:rsidR="008514C0">
        <w:t> </w:t>
      </w:r>
      <w:r>
        <w:t>Проблемы теории познания: классика и современность: учебное пособие /</w:t>
      </w:r>
      <w:r w:rsidR="008514C0">
        <w:t xml:space="preserve"> </w:t>
      </w:r>
      <w:r>
        <w:t xml:space="preserve">ред. В.П. </w:t>
      </w:r>
      <w:proofErr w:type="spellStart"/>
      <w:r>
        <w:t>Огородникова</w:t>
      </w:r>
      <w:proofErr w:type="spellEnd"/>
      <w:r>
        <w:t xml:space="preserve">. </w:t>
      </w:r>
      <w:r w:rsidR="008514C0">
        <w:t>–</w:t>
      </w:r>
      <w:r>
        <w:t xml:space="preserve"> СПб</w:t>
      </w:r>
      <w:proofErr w:type="gramStart"/>
      <w:r>
        <w:t xml:space="preserve">.: </w:t>
      </w:r>
      <w:proofErr w:type="gramEnd"/>
      <w:r w:rsidR="008514C0">
        <w:t>Изд-во ПГУПС</w:t>
      </w:r>
      <w:r>
        <w:t xml:space="preserve">, 2007. </w:t>
      </w:r>
      <w:r w:rsidR="008514C0">
        <w:t>–</w:t>
      </w:r>
      <w:r>
        <w:t xml:space="preserve"> 173 с.</w:t>
      </w:r>
    </w:p>
    <w:p w:rsidR="00102F55" w:rsidRDefault="00102F55" w:rsidP="00940311">
      <w:pPr>
        <w:pStyle w:val="2"/>
        <w:spacing w:after="0"/>
      </w:pPr>
      <w:r>
        <w:t>8.3 Перечень нормативно-правовой документации, необходимой для освоения дисциплины</w:t>
      </w:r>
    </w:p>
    <w:p w:rsidR="00102F55" w:rsidRDefault="00102F55" w:rsidP="00102F55">
      <w:r>
        <w:t>При освоении данной дисциплины нормативно-правовая документация не используется.</w:t>
      </w:r>
    </w:p>
    <w:p w:rsidR="00102F55" w:rsidRDefault="00102F55" w:rsidP="00940311">
      <w:pPr>
        <w:pStyle w:val="2"/>
        <w:spacing w:after="0"/>
      </w:pPr>
      <w:r>
        <w:t>8.4 Другие издания, необходимые для освоения дисциплины</w:t>
      </w:r>
    </w:p>
    <w:p w:rsidR="00102F55" w:rsidRDefault="00102F55" w:rsidP="00102F55">
      <w:r>
        <w:t>При освоении данной дисциплины другие издания не используются.</w:t>
      </w:r>
    </w:p>
    <w:p w:rsidR="00102F55" w:rsidRDefault="00102F55" w:rsidP="008514C0">
      <w:pPr>
        <w:pStyle w:val="1"/>
      </w:pPr>
      <w: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E0522" w:rsidRDefault="008514C0" w:rsidP="00EE0522">
      <w:r>
        <w:t>1. </w:t>
      </w:r>
      <w:r w:rsidR="00EE0522">
        <w:t xml:space="preserve">Личный кабинет и электронная информационно-образовательная среда Петербургского государственного </w:t>
      </w:r>
      <w:proofErr w:type="gramStart"/>
      <w:r w:rsidR="00EE0522">
        <w:t>университета путей сообщения Императора Александра</w:t>
      </w:r>
      <w:proofErr w:type="gramEnd"/>
      <w:r w:rsidR="00EE0522">
        <w:t xml:space="preserve"> I [Электронный ресурс]. Режим доступа: </w:t>
      </w:r>
      <w:r w:rsidR="00EE0522" w:rsidRPr="009467B3">
        <w:t>http://sdo.pgups.ru</w:t>
      </w:r>
      <w:r w:rsidR="00EE0522">
        <w:t xml:space="preserve">, </w:t>
      </w:r>
      <w:r w:rsidR="00EE0522" w:rsidRPr="00276CD6">
        <w:t>по паролю</w:t>
      </w:r>
      <w:r w:rsidR="00EE0522">
        <w:t xml:space="preserve">. – </w:t>
      </w:r>
      <w:r w:rsidR="00EE0522" w:rsidRPr="00276CD6">
        <w:t>Загл. с экрана</w:t>
      </w:r>
    </w:p>
    <w:p w:rsidR="00102F55" w:rsidRDefault="00EE0522" w:rsidP="00EE0522">
      <w:r>
        <w:t xml:space="preserve">2. </w:t>
      </w:r>
      <w:r w:rsidR="008514C0">
        <w:t xml:space="preserve">Российский Государственный интернет-университет </w:t>
      </w:r>
      <w:r w:rsidR="008514C0">
        <w:rPr>
          <w:color w:val="000000"/>
          <w:szCs w:val="28"/>
          <w:shd w:val="clear" w:color="auto" w:fill="FFFFFF"/>
        </w:rPr>
        <w:t>[Электронный ресурс]. Режим доступа: </w:t>
      </w:r>
      <w:r w:rsidR="008514C0" w:rsidRPr="009467B3">
        <w:t>https://www.rsuh.ru</w:t>
      </w:r>
      <w:r w:rsidR="008514C0">
        <w:rPr>
          <w:color w:val="000000"/>
          <w:szCs w:val="28"/>
          <w:shd w:val="clear" w:color="auto" w:fill="FFFFFF"/>
        </w:rPr>
        <w:t>, свободный. – Загл. с экрана</w:t>
      </w:r>
      <w:r w:rsidR="008514C0">
        <w:t>.</w:t>
      </w:r>
    </w:p>
    <w:p w:rsidR="00102F55" w:rsidRDefault="00EE0522" w:rsidP="008514C0">
      <w:r>
        <w:t>3</w:t>
      </w:r>
      <w:r w:rsidR="00102F55">
        <w:t>.</w:t>
      </w:r>
      <w:r w:rsidR="008514C0">
        <w:t xml:space="preserve"> Российское образование (федеральный портал) </w:t>
      </w:r>
      <w:r w:rsidR="008514C0">
        <w:rPr>
          <w:color w:val="000000"/>
          <w:szCs w:val="28"/>
          <w:shd w:val="clear" w:color="auto" w:fill="FFFFFF"/>
        </w:rPr>
        <w:t>[Электронный ресурс]. Режим доступа: </w:t>
      </w:r>
      <w:r w:rsidR="008514C0" w:rsidRPr="009467B3">
        <w:t>http://www.edu.ru</w:t>
      </w:r>
      <w:r w:rsidR="008514C0" w:rsidRPr="008514C0">
        <w:rPr>
          <w:color w:val="000000"/>
          <w:szCs w:val="28"/>
          <w:shd w:val="clear" w:color="auto" w:fill="FFFFFF"/>
        </w:rPr>
        <w:t xml:space="preserve"> </w:t>
      </w:r>
      <w:r w:rsidR="008514C0">
        <w:rPr>
          <w:color w:val="000000"/>
          <w:szCs w:val="28"/>
          <w:shd w:val="clear" w:color="auto" w:fill="FFFFFF"/>
        </w:rPr>
        <w:t>свободный. – Загл. с экрана</w:t>
      </w:r>
      <w:r w:rsidR="008514C0">
        <w:t>.</w:t>
      </w:r>
    </w:p>
    <w:p w:rsidR="00102F55" w:rsidRDefault="00EE0522" w:rsidP="00102F55">
      <w:r>
        <w:t>4</w:t>
      </w:r>
      <w:r w:rsidR="00102F55">
        <w:t>.</w:t>
      </w:r>
      <w:r w:rsidR="008514C0">
        <w:t xml:space="preserve"> Цифровая библиотека по философии университет </w:t>
      </w:r>
      <w:r w:rsidR="008514C0">
        <w:rPr>
          <w:color w:val="000000"/>
          <w:szCs w:val="28"/>
          <w:shd w:val="clear" w:color="auto" w:fill="FFFFFF"/>
        </w:rPr>
        <w:t>[Электронный ресурс]. Режим доступа: </w:t>
      </w:r>
      <w:r w:rsidR="008514C0" w:rsidRPr="009467B3">
        <w:t>http://filosof.historic.ru</w:t>
      </w:r>
      <w:r w:rsidR="00276CD6">
        <w:rPr>
          <w:color w:val="000000"/>
          <w:szCs w:val="28"/>
          <w:shd w:val="clear" w:color="auto" w:fill="FFFFFF"/>
        </w:rPr>
        <w:t>, свободный. – Загл. с экрана</w:t>
      </w:r>
      <w:r w:rsidR="00276CD6">
        <w:t>.</w:t>
      </w:r>
    </w:p>
    <w:p w:rsidR="00102F55" w:rsidRDefault="00EE0522" w:rsidP="00102F55">
      <w:r>
        <w:t>5</w:t>
      </w:r>
      <w:r w:rsidR="00102F55">
        <w:t>.</w:t>
      </w:r>
      <w:r w:rsidR="008514C0">
        <w:t> </w:t>
      </w:r>
      <w:r w:rsidR="00276CD6">
        <w:t xml:space="preserve">Бесплатная электронная библиотека </w:t>
      </w:r>
      <w:proofErr w:type="spellStart"/>
      <w:r w:rsidR="00276CD6">
        <w:t>философия.ру</w:t>
      </w:r>
      <w:proofErr w:type="spellEnd"/>
      <w:r w:rsidR="00276CD6">
        <w:t>, посвященная философии и религии</w:t>
      </w:r>
      <w:r w:rsidR="00276CD6" w:rsidRPr="00276CD6">
        <w:t xml:space="preserve"> </w:t>
      </w:r>
      <w:r w:rsidR="00276CD6">
        <w:rPr>
          <w:color w:val="000000"/>
          <w:szCs w:val="28"/>
          <w:shd w:val="clear" w:color="auto" w:fill="FFFFFF"/>
        </w:rPr>
        <w:t>[Электронный ресурс]. Режим доступа: </w:t>
      </w:r>
      <w:r w:rsidR="00276CD6" w:rsidRPr="009467B3">
        <w:t>http://filosofia.ru</w:t>
      </w:r>
      <w:r w:rsidR="00276CD6">
        <w:rPr>
          <w:color w:val="000000"/>
          <w:szCs w:val="28"/>
          <w:shd w:val="clear" w:color="auto" w:fill="FFFFFF"/>
        </w:rPr>
        <w:t>, свободный. – Загл. с экрана</w:t>
      </w:r>
      <w:r w:rsidR="00276CD6">
        <w:t>.</w:t>
      </w:r>
    </w:p>
    <w:p w:rsidR="00102F55" w:rsidRDefault="00102F55" w:rsidP="00EE0522">
      <w:pPr>
        <w:pStyle w:val="1"/>
        <w:jc w:val="both"/>
      </w:pPr>
      <w:r>
        <w:t>10. Методические указания для обучающихся по освоению дисциплины</w:t>
      </w:r>
    </w:p>
    <w:p w:rsidR="00102F55" w:rsidRDefault="00102F55" w:rsidP="00102F55">
      <w:r>
        <w:t>Порядок изучения дисциплины следующий:</w:t>
      </w:r>
    </w:p>
    <w:p w:rsidR="00102F55" w:rsidRDefault="00102F55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01D5" w:rsidRDefault="00276CD6" w:rsidP="00102F55">
      <w:r>
        <w:t>1. </w:t>
      </w:r>
      <w:r w:rsidR="00102F55"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2.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76CD6" w:rsidRDefault="00276CD6" w:rsidP="00276CD6">
      <w:pPr>
        <w:pStyle w:val="1"/>
      </w:pPr>
      <w:r w:rsidRPr="00276CD6"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4FF4" w:rsidRPr="00A822CD" w:rsidRDefault="00D54FF4" w:rsidP="00D54FF4">
      <w:pPr>
        <w:ind w:firstLine="851"/>
        <w:rPr>
          <w:szCs w:val="28"/>
        </w:rPr>
      </w:pPr>
      <w:r>
        <w:rPr>
          <w:szCs w:val="28"/>
        </w:rPr>
        <w:t>При осуществлении образовательного процесса по дисциплине «И</w:t>
      </w:r>
      <w:r w:rsidRPr="006B571C">
        <w:rPr>
          <w:bCs/>
          <w:szCs w:val="28"/>
        </w:rPr>
        <w:t>н</w:t>
      </w:r>
      <w:r w:rsidRPr="006B571C">
        <w:rPr>
          <w:bCs/>
          <w:szCs w:val="28"/>
        </w:rPr>
        <w:t>формационные технологии в строительстве</w:t>
      </w:r>
      <w:r w:rsidRPr="006B571C">
        <w:rPr>
          <w:szCs w:val="28"/>
        </w:rPr>
        <w:t>»</w:t>
      </w:r>
      <w:r>
        <w:rPr>
          <w:szCs w:val="28"/>
        </w:rPr>
        <w:t xml:space="preserve"> используются следующие  инфо</w:t>
      </w:r>
      <w:r>
        <w:rPr>
          <w:szCs w:val="28"/>
        </w:rPr>
        <w:t>р</w:t>
      </w:r>
      <w:r>
        <w:rPr>
          <w:szCs w:val="28"/>
        </w:rPr>
        <w:t>мационные</w:t>
      </w:r>
      <w:r w:rsidRPr="00A822CD">
        <w:rPr>
          <w:szCs w:val="28"/>
        </w:rPr>
        <w:t xml:space="preserve"> технологи</w:t>
      </w:r>
      <w:r>
        <w:rPr>
          <w:szCs w:val="28"/>
        </w:rPr>
        <w:t>и</w:t>
      </w:r>
      <w:r w:rsidRPr="00A822CD">
        <w:rPr>
          <w:szCs w:val="28"/>
        </w:rPr>
        <w:t>:</w:t>
      </w:r>
    </w:p>
    <w:p w:rsidR="00D54FF4" w:rsidRDefault="00D54FF4" w:rsidP="00D54FF4">
      <w:pPr>
        <w:ind w:firstLine="851"/>
        <w:rPr>
          <w:szCs w:val="28"/>
        </w:rPr>
      </w:pPr>
      <w:r w:rsidRPr="00A822CD">
        <w:rPr>
          <w:szCs w:val="28"/>
        </w:rPr>
        <w:t>- технические средств</w:t>
      </w:r>
      <w:proofErr w:type="gramStart"/>
      <w:r w:rsidRPr="00A822CD">
        <w:rPr>
          <w:szCs w:val="28"/>
        </w:rPr>
        <w:t>а(</w:t>
      </w:r>
      <w:proofErr w:type="gramEnd"/>
      <w:r>
        <w:rPr>
          <w:szCs w:val="28"/>
        </w:rPr>
        <w:t xml:space="preserve">персональные компьютеры, </w:t>
      </w:r>
      <w:r w:rsidRPr="00A822CD">
        <w:rPr>
          <w:szCs w:val="28"/>
        </w:rPr>
        <w:t>проектор</w:t>
      </w:r>
      <w:r>
        <w:rPr>
          <w:szCs w:val="28"/>
        </w:rPr>
        <w:t>);</w:t>
      </w:r>
      <w:r w:rsidRPr="00A822CD">
        <w:rPr>
          <w:szCs w:val="28"/>
        </w:rPr>
        <w:t xml:space="preserve"> </w:t>
      </w:r>
    </w:p>
    <w:p w:rsidR="00D54FF4" w:rsidRDefault="00D54FF4" w:rsidP="00D54FF4">
      <w:pPr>
        <w:ind w:firstLine="851"/>
        <w:rPr>
          <w:szCs w:val="28"/>
        </w:rPr>
      </w:pPr>
      <w:r>
        <w:rPr>
          <w:szCs w:val="28"/>
        </w:rPr>
        <w:t>- методы обучения с использованием информационных технологий</w:t>
      </w:r>
    </w:p>
    <w:p w:rsidR="00D54FF4" w:rsidRDefault="00D54FF4" w:rsidP="00D54FF4">
      <w:pPr>
        <w:rPr>
          <w:szCs w:val="28"/>
        </w:rPr>
      </w:pPr>
      <w:r>
        <w:rPr>
          <w:szCs w:val="28"/>
        </w:rPr>
        <w:t>(компьютерное тестирование, демонстрация мультимедийных материалов).</w:t>
      </w:r>
    </w:p>
    <w:p w:rsidR="00D54FF4" w:rsidRDefault="00D54FF4" w:rsidP="00D54FF4">
      <w:pPr>
        <w:rPr>
          <w:szCs w:val="28"/>
        </w:rPr>
      </w:pPr>
      <w:r>
        <w:rPr>
          <w:szCs w:val="28"/>
        </w:rPr>
        <w:tab/>
        <w:t xml:space="preserve">  - электронный информационно-образовательный ресурс </w:t>
      </w:r>
      <w:r w:rsidRPr="00F11431">
        <w:rPr>
          <w:szCs w:val="28"/>
        </w:rPr>
        <w:t>Петербургск</w:t>
      </w:r>
      <w:r>
        <w:rPr>
          <w:szCs w:val="28"/>
        </w:rPr>
        <w:t>ого</w:t>
      </w:r>
      <w:r w:rsidRPr="00F11431">
        <w:rPr>
          <w:szCs w:val="28"/>
        </w:rPr>
        <w:t xml:space="preserve"> государственн</w:t>
      </w:r>
      <w:r>
        <w:rPr>
          <w:szCs w:val="28"/>
        </w:rPr>
        <w:t>ого</w:t>
      </w:r>
      <w:r w:rsidRPr="00F11431">
        <w:rPr>
          <w:szCs w:val="28"/>
        </w:rPr>
        <w:t xml:space="preserve"> </w:t>
      </w:r>
      <w:proofErr w:type="gramStart"/>
      <w:r w:rsidRPr="00F11431">
        <w:rPr>
          <w:szCs w:val="28"/>
        </w:rPr>
        <w:t>университет</w:t>
      </w:r>
      <w:r>
        <w:rPr>
          <w:szCs w:val="28"/>
        </w:rPr>
        <w:t>а</w:t>
      </w:r>
      <w:r w:rsidRPr="00F11431">
        <w:rPr>
          <w:szCs w:val="28"/>
        </w:rPr>
        <w:t xml:space="preserve"> путей сообщения Императора Александра</w:t>
      </w:r>
      <w:proofErr w:type="gramEnd"/>
      <w:r w:rsidRPr="00F11431">
        <w:rPr>
          <w:szCs w:val="28"/>
        </w:rPr>
        <w:t xml:space="preserve"> </w:t>
      </w:r>
      <w:r w:rsidRPr="00F11431">
        <w:rPr>
          <w:szCs w:val="28"/>
          <w:lang w:val="en-US"/>
        </w:rPr>
        <w:t>I</w:t>
      </w:r>
      <w:r>
        <w:rPr>
          <w:szCs w:val="28"/>
        </w:rPr>
        <w:t xml:space="preserve"> </w:t>
      </w:r>
    </w:p>
    <w:p w:rsidR="00D54FF4" w:rsidRPr="000F1616" w:rsidRDefault="00D54FF4" w:rsidP="00D54FF4">
      <w:pPr>
        <w:rPr>
          <w:szCs w:val="28"/>
        </w:rPr>
      </w:pPr>
      <w:r w:rsidRPr="00B4186F">
        <w:rPr>
          <w:szCs w:val="28"/>
        </w:rPr>
        <w:t xml:space="preserve">[ </w:t>
      </w:r>
      <w:r>
        <w:rPr>
          <w:szCs w:val="28"/>
        </w:rPr>
        <w:t>Электронный ресурс</w:t>
      </w:r>
      <w:r w:rsidRPr="00B4186F">
        <w:rPr>
          <w:szCs w:val="28"/>
        </w:rPr>
        <w:t>]</w:t>
      </w:r>
      <w:r>
        <w:rPr>
          <w:szCs w:val="28"/>
        </w:rPr>
        <w:t>. – Режим доступа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>
        <w:rPr>
          <w:szCs w:val="28"/>
          <w:lang w:val="en-US"/>
        </w:rPr>
        <w:t>http</w:t>
      </w:r>
      <w:r w:rsidRPr="000F1616">
        <w:rPr>
          <w:szCs w:val="28"/>
        </w:rPr>
        <w:t>://</w:t>
      </w:r>
      <w:proofErr w:type="spellStart"/>
      <w:r>
        <w:rPr>
          <w:szCs w:val="28"/>
          <w:lang w:val="en-US"/>
        </w:rPr>
        <w:t>sdo</w:t>
      </w:r>
      <w:proofErr w:type="spellEnd"/>
      <w:r w:rsidRPr="000F1616">
        <w:rPr>
          <w:szCs w:val="28"/>
        </w:rPr>
        <w:t>/</w:t>
      </w:r>
      <w:proofErr w:type="spellStart"/>
      <w:r>
        <w:rPr>
          <w:szCs w:val="28"/>
          <w:lang w:val="en-US"/>
        </w:rPr>
        <w:t>pgups</w:t>
      </w:r>
      <w:proofErr w:type="spellEnd"/>
      <w:r w:rsidRPr="000F1616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</w:p>
    <w:p w:rsidR="00D54FF4" w:rsidRPr="00A822CD" w:rsidRDefault="00D54FF4" w:rsidP="00D54FF4">
      <w:pPr>
        <w:ind w:firstLine="851"/>
        <w:rPr>
          <w:szCs w:val="28"/>
        </w:rPr>
      </w:pPr>
      <w:r>
        <w:rPr>
          <w:szCs w:val="28"/>
        </w:rPr>
        <w:t>Дисциплина обеспечена необходимым комплектом лицензионного пр</w:t>
      </w:r>
      <w:r>
        <w:rPr>
          <w:szCs w:val="28"/>
        </w:rPr>
        <w:t>о</w:t>
      </w:r>
      <w:r>
        <w:rPr>
          <w:szCs w:val="28"/>
        </w:rPr>
        <w:t>граммного обеспечения, установленного на технических средствах, размеща</w:t>
      </w:r>
      <w:r>
        <w:rPr>
          <w:szCs w:val="28"/>
        </w:rPr>
        <w:t>е</w:t>
      </w:r>
      <w:r>
        <w:rPr>
          <w:szCs w:val="28"/>
        </w:rPr>
        <w:t>мых в специальных помещениях и помещениях для самостоятельной работы в соответствие с расписанием занятий.</w:t>
      </w:r>
    </w:p>
    <w:p w:rsidR="00D54FF4" w:rsidRDefault="00D54FF4" w:rsidP="00D54FF4">
      <w:pPr>
        <w:ind w:firstLine="851"/>
        <w:rPr>
          <w:bCs/>
          <w:szCs w:val="28"/>
        </w:rPr>
      </w:pPr>
    </w:p>
    <w:p w:rsidR="00D54FF4" w:rsidRDefault="00D54FF4" w:rsidP="00D54FF4">
      <w:pPr>
        <w:ind w:firstLine="851"/>
        <w:rPr>
          <w:bCs/>
          <w:szCs w:val="28"/>
        </w:rPr>
      </w:pPr>
      <w:r>
        <w:rPr>
          <w:b/>
          <w:bCs/>
          <w:szCs w:val="28"/>
        </w:rPr>
        <w:t>12. О</w:t>
      </w:r>
      <w:r w:rsidRPr="00BF0C9D">
        <w:rPr>
          <w:b/>
          <w:bCs/>
          <w:szCs w:val="28"/>
        </w:rPr>
        <w:t>писание материально-технической базы, необходимой для ос</w:t>
      </w:r>
      <w:r w:rsidRPr="00BF0C9D">
        <w:rPr>
          <w:b/>
          <w:bCs/>
          <w:szCs w:val="28"/>
        </w:rPr>
        <w:t>у</w:t>
      </w:r>
      <w:r w:rsidRPr="00BF0C9D">
        <w:rPr>
          <w:b/>
          <w:bCs/>
          <w:szCs w:val="28"/>
        </w:rPr>
        <w:t>ществления образова</w:t>
      </w:r>
      <w:r>
        <w:rPr>
          <w:b/>
          <w:bCs/>
          <w:szCs w:val="28"/>
        </w:rPr>
        <w:t>тельного процесса по дисциплине</w:t>
      </w:r>
    </w:p>
    <w:p w:rsidR="00D54FF4" w:rsidRDefault="00D54FF4" w:rsidP="00D54FF4">
      <w:pPr>
        <w:ind w:firstLine="851"/>
        <w:rPr>
          <w:bCs/>
          <w:szCs w:val="28"/>
        </w:rPr>
      </w:pPr>
    </w:p>
    <w:p w:rsidR="00D54FF4" w:rsidRPr="00A822CD" w:rsidRDefault="00D54FF4" w:rsidP="00D54FF4">
      <w:pPr>
        <w:ind w:firstLine="851"/>
        <w:rPr>
          <w:szCs w:val="28"/>
        </w:rPr>
      </w:pPr>
      <w:r w:rsidRPr="00A822CD">
        <w:rPr>
          <w:szCs w:val="28"/>
        </w:rPr>
        <w:t xml:space="preserve">Материально-техническая база обеспечивает проведение </w:t>
      </w:r>
      <w:proofErr w:type="gramStart"/>
      <w:r w:rsidRPr="00A822CD">
        <w:rPr>
          <w:szCs w:val="28"/>
        </w:rPr>
        <w:t xml:space="preserve">всех видов учебных занятий, предусмотренных учебным планом по </w:t>
      </w:r>
      <w:r>
        <w:rPr>
          <w:szCs w:val="28"/>
        </w:rPr>
        <w:t xml:space="preserve">данной </w:t>
      </w:r>
      <w:r w:rsidRPr="00A822CD">
        <w:rPr>
          <w:szCs w:val="28"/>
        </w:rPr>
        <w:t>специальности  и соответствует</w:t>
      </w:r>
      <w:proofErr w:type="gramEnd"/>
      <w:r w:rsidRPr="00A822CD">
        <w:rPr>
          <w:szCs w:val="28"/>
        </w:rPr>
        <w:t xml:space="preserve"> действующим санитарным и противопожарным нормам и пр</w:t>
      </w:r>
      <w:r w:rsidRPr="00A822CD">
        <w:rPr>
          <w:szCs w:val="28"/>
        </w:rPr>
        <w:t>а</w:t>
      </w:r>
      <w:r w:rsidRPr="00A822CD">
        <w:rPr>
          <w:szCs w:val="28"/>
        </w:rPr>
        <w:t xml:space="preserve">вилам.  </w:t>
      </w:r>
    </w:p>
    <w:p w:rsidR="00D54FF4" w:rsidRDefault="00D54FF4" w:rsidP="00D54FF4">
      <w:pPr>
        <w:ind w:firstLine="851"/>
        <w:rPr>
          <w:szCs w:val="28"/>
        </w:rPr>
      </w:pPr>
      <w:r>
        <w:rPr>
          <w:szCs w:val="28"/>
        </w:rPr>
        <w:t xml:space="preserve">Она содержит специальные помещения – учебные аудитории </w:t>
      </w:r>
      <w:r w:rsidRPr="00A822CD">
        <w:rPr>
          <w:szCs w:val="28"/>
        </w:rPr>
        <w:t>для пров</w:t>
      </w:r>
      <w:r w:rsidRPr="00A822CD">
        <w:rPr>
          <w:szCs w:val="28"/>
        </w:rPr>
        <w:t>е</w:t>
      </w:r>
      <w:r w:rsidRPr="00A822CD">
        <w:rPr>
          <w:szCs w:val="28"/>
        </w:rPr>
        <w:t xml:space="preserve">дения </w:t>
      </w:r>
      <w:r>
        <w:rPr>
          <w:szCs w:val="28"/>
        </w:rPr>
        <w:t xml:space="preserve">занятий </w:t>
      </w:r>
      <w:r w:rsidRPr="00A822CD">
        <w:rPr>
          <w:szCs w:val="28"/>
        </w:rPr>
        <w:t>лекционн</w:t>
      </w:r>
      <w:r>
        <w:rPr>
          <w:szCs w:val="28"/>
        </w:rPr>
        <w:t>ого типа, практических занятий и занятий семинарск</w:t>
      </w:r>
      <w:r>
        <w:rPr>
          <w:szCs w:val="28"/>
        </w:rPr>
        <w:t>о</w:t>
      </w:r>
      <w:r>
        <w:rPr>
          <w:szCs w:val="28"/>
        </w:rPr>
        <w:t>го типа, групповых и индивидуальных консультаций, а также помещения для самостоятельной работы и помещения для хранения и профилактического о</w:t>
      </w:r>
      <w:r>
        <w:rPr>
          <w:szCs w:val="28"/>
        </w:rPr>
        <w:t>б</w:t>
      </w:r>
      <w:r>
        <w:rPr>
          <w:szCs w:val="28"/>
        </w:rPr>
        <w:t>служивания учебного оборудования. Помещения на семестр учебного года в</w:t>
      </w:r>
      <w:r>
        <w:rPr>
          <w:szCs w:val="28"/>
        </w:rPr>
        <w:t>ы</w:t>
      </w:r>
      <w:r>
        <w:rPr>
          <w:szCs w:val="28"/>
        </w:rPr>
        <w:t>деляются в соответствие с расписанием занятий.</w:t>
      </w:r>
    </w:p>
    <w:p w:rsidR="00D54FF4" w:rsidRDefault="00D54FF4" w:rsidP="00D54FF4">
      <w:pPr>
        <w:ind w:firstLine="851"/>
        <w:rPr>
          <w:szCs w:val="28"/>
        </w:rPr>
      </w:pPr>
      <w:r>
        <w:rPr>
          <w:szCs w:val="28"/>
        </w:rPr>
        <w:t>Специальные помещения укомплектованы специализированной меб</w:t>
      </w:r>
      <w:r>
        <w:rPr>
          <w:szCs w:val="28"/>
        </w:rPr>
        <w:t>е</w:t>
      </w:r>
      <w:r>
        <w:rPr>
          <w:szCs w:val="28"/>
        </w:rPr>
        <w:t>лью и техническими средствами обучения, служащими для преставления уче</w:t>
      </w:r>
      <w:r>
        <w:rPr>
          <w:szCs w:val="28"/>
        </w:rPr>
        <w:t>б</w:t>
      </w:r>
      <w:r>
        <w:rPr>
          <w:szCs w:val="28"/>
        </w:rPr>
        <w:t xml:space="preserve">ной информации большой аудитории. </w:t>
      </w:r>
    </w:p>
    <w:p w:rsidR="00D54FF4" w:rsidRDefault="00D54FF4" w:rsidP="00D54FF4">
      <w:pPr>
        <w:ind w:firstLine="851"/>
        <w:rPr>
          <w:szCs w:val="28"/>
        </w:rPr>
      </w:pPr>
      <w:r>
        <w:rPr>
          <w:szCs w:val="28"/>
        </w:rPr>
        <w:t>Для проведения занятий лекционного типа предлагаются наборы демо</w:t>
      </w:r>
      <w:r>
        <w:rPr>
          <w:szCs w:val="28"/>
        </w:rPr>
        <w:t>н</w:t>
      </w:r>
      <w:r>
        <w:rPr>
          <w:szCs w:val="28"/>
        </w:rPr>
        <w:t>страционного оборудования, обеспечивающие тематические иллюстрации, с</w:t>
      </w:r>
      <w:r>
        <w:rPr>
          <w:szCs w:val="28"/>
        </w:rPr>
        <w:t>о</w:t>
      </w:r>
      <w:r>
        <w:rPr>
          <w:szCs w:val="28"/>
        </w:rPr>
        <w:t>ответствующие примерным программам дисциплин, рабочим учебным пр</w:t>
      </w:r>
      <w:r>
        <w:rPr>
          <w:szCs w:val="28"/>
        </w:rPr>
        <w:t>о</w:t>
      </w:r>
      <w:r>
        <w:rPr>
          <w:szCs w:val="28"/>
        </w:rPr>
        <w:t>граммам дисциплин.</w:t>
      </w:r>
    </w:p>
    <w:p w:rsidR="00D54FF4" w:rsidRDefault="00D54FF4" w:rsidP="00D54FF4">
      <w:pPr>
        <w:ind w:firstLine="851"/>
        <w:rPr>
          <w:szCs w:val="28"/>
        </w:rPr>
      </w:pPr>
      <w:r>
        <w:rPr>
          <w:szCs w:val="28"/>
        </w:rPr>
        <w:t>Помещения для самостоятельной работы обучающихся оснащены ко</w:t>
      </w:r>
      <w:r>
        <w:rPr>
          <w:szCs w:val="28"/>
        </w:rPr>
        <w:t>м</w:t>
      </w:r>
      <w:r>
        <w:rPr>
          <w:szCs w:val="28"/>
        </w:rPr>
        <w:t xml:space="preserve">пьютерной техникой с возможностью подключения к сети «Интернет» и </w:t>
      </w:r>
      <w:r>
        <w:rPr>
          <w:szCs w:val="28"/>
        </w:rPr>
        <w:lastRenderedPageBreak/>
        <w:t>обе</w:t>
      </w:r>
      <w:r>
        <w:rPr>
          <w:szCs w:val="28"/>
        </w:rPr>
        <w:t>с</w:t>
      </w:r>
      <w:r>
        <w:rPr>
          <w:szCs w:val="28"/>
        </w:rPr>
        <w:t>печением доступа в электронную информационно-образовательную среду о</w:t>
      </w:r>
      <w:r>
        <w:rPr>
          <w:szCs w:val="28"/>
        </w:rPr>
        <w:t>р</w:t>
      </w:r>
      <w:r>
        <w:rPr>
          <w:szCs w:val="28"/>
        </w:rPr>
        <w:t>ганизации.</w:t>
      </w:r>
    </w:p>
    <w:p w:rsidR="009467B3" w:rsidRDefault="009467B3" w:rsidP="00D54FF4">
      <w:pPr>
        <w:rPr>
          <w:bCs/>
          <w:lang w:bidi="ru-RU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BBB914" wp14:editId="32B83811">
            <wp:simplePos x="0" y="0"/>
            <wp:positionH relativeFrom="column">
              <wp:posOffset>3165475</wp:posOffset>
            </wp:positionH>
            <wp:positionV relativeFrom="paragraph">
              <wp:posOffset>156210</wp:posOffset>
            </wp:positionV>
            <wp:extent cx="1426210" cy="835025"/>
            <wp:effectExtent l="0" t="0" r="254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ан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FC2">
        <w:rPr>
          <w:bCs/>
        </w:rPr>
        <w:t xml:space="preserve"> </w:t>
      </w:r>
    </w:p>
    <w:p w:rsidR="009467B3" w:rsidRDefault="009467B3" w:rsidP="009467B3">
      <w:pPr>
        <w:ind w:firstLine="0"/>
        <w:rPr>
          <w:bCs/>
        </w:rPr>
      </w:pPr>
    </w:p>
    <w:p w:rsidR="009467B3" w:rsidRDefault="009467B3" w:rsidP="009467B3">
      <w:pPr>
        <w:ind w:firstLine="0"/>
        <w:rPr>
          <w:bCs/>
        </w:rPr>
      </w:pPr>
      <w:r>
        <w:rPr>
          <w:bCs/>
        </w:rPr>
        <w:t>Разработчик программы, доцент                                                           О.А. Билан</w:t>
      </w:r>
    </w:p>
    <w:p w:rsidR="009467B3" w:rsidRPr="00864FC2" w:rsidRDefault="009467B3" w:rsidP="009467B3">
      <w:pPr>
        <w:ind w:firstLine="0"/>
        <w:rPr>
          <w:bCs/>
        </w:rPr>
      </w:pPr>
      <w:r>
        <w:rPr>
          <w:bCs/>
        </w:rPr>
        <w:t>«2</w:t>
      </w:r>
      <w:r w:rsidR="002C5CC3">
        <w:rPr>
          <w:bCs/>
        </w:rPr>
        <w:t>0</w:t>
      </w:r>
      <w:r>
        <w:rPr>
          <w:bCs/>
        </w:rPr>
        <w:t>» ма</w:t>
      </w:r>
      <w:r w:rsidR="002C5CC3">
        <w:rPr>
          <w:bCs/>
        </w:rPr>
        <w:t xml:space="preserve">рта </w:t>
      </w:r>
      <w:r>
        <w:rPr>
          <w:bCs/>
        </w:rPr>
        <w:t>201</w:t>
      </w:r>
      <w:r w:rsidR="002C5CC3">
        <w:rPr>
          <w:bCs/>
        </w:rPr>
        <w:t>6</w:t>
      </w:r>
    </w:p>
    <w:p w:rsidR="009467B3" w:rsidRDefault="009467B3" w:rsidP="009467B3"/>
    <w:p w:rsidR="006D6EBB" w:rsidRPr="00276CD6" w:rsidRDefault="006D6EBB" w:rsidP="006D6EBB">
      <w:pPr>
        <w:pStyle w:val="a7"/>
        <w:ind w:left="709" w:firstLine="0"/>
      </w:pPr>
      <w:bookmarkStart w:id="0" w:name="_GoBack"/>
      <w:bookmarkEnd w:id="0"/>
    </w:p>
    <w:sectPr w:rsidR="006D6EBB" w:rsidRPr="00276CD6" w:rsidSect="009569A1">
      <w:footerReference w:type="default" r:id="rId1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0A1" w:rsidRDefault="004450A1" w:rsidP="009569A1">
      <w:r>
        <w:separator/>
      </w:r>
    </w:p>
  </w:endnote>
  <w:endnote w:type="continuationSeparator" w:id="0">
    <w:p w:rsidR="004450A1" w:rsidRDefault="004450A1" w:rsidP="0095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457828"/>
      <w:docPartObj>
        <w:docPartGallery w:val="Page Numbers (Bottom of Page)"/>
        <w:docPartUnique/>
      </w:docPartObj>
    </w:sdtPr>
    <w:sdtEndPr/>
    <w:sdtContent>
      <w:p w:rsidR="00F2579D" w:rsidRDefault="00F2579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FF4">
          <w:rPr>
            <w:noProof/>
          </w:rPr>
          <w:t>18</w:t>
        </w:r>
        <w:r>
          <w:fldChar w:fldCharType="end"/>
        </w:r>
      </w:p>
    </w:sdtContent>
  </w:sdt>
  <w:p w:rsidR="00F2579D" w:rsidRDefault="00F2579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0A1" w:rsidRDefault="004450A1" w:rsidP="009569A1">
      <w:r>
        <w:separator/>
      </w:r>
    </w:p>
  </w:footnote>
  <w:footnote w:type="continuationSeparator" w:id="0">
    <w:p w:rsidR="004450A1" w:rsidRDefault="004450A1" w:rsidP="00956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2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12"/>
  </w:num>
  <w:num w:numId="12">
    <w:abstractNumId w:val="1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1D5"/>
    <w:rsid w:val="000125DE"/>
    <w:rsid w:val="000767C2"/>
    <w:rsid w:val="000A0EE1"/>
    <w:rsid w:val="000B6933"/>
    <w:rsid w:val="00102F55"/>
    <w:rsid w:val="00157BED"/>
    <w:rsid w:val="001864C4"/>
    <w:rsid w:val="001B296C"/>
    <w:rsid w:val="00266073"/>
    <w:rsid w:val="00276CD6"/>
    <w:rsid w:val="002B365D"/>
    <w:rsid w:val="002C5CC3"/>
    <w:rsid w:val="003F220F"/>
    <w:rsid w:val="004450A1"/>
    <w:rsid w:val="004A583F"/>
    <w:rsid w:val="005159F5"/>
    <w:rsid w:val="00550320"/>
    <w:rsid w:val="005D1397"/>
    <w:rsid w:val="005D6A77"/>
    <w:rsid w:val="00666820"/>
    <w:rsid w:val="00671C68"/>
    <w:rsid w:val="00696D4F"/>
    <w:rsid w:val="006A0048"/>
    <w:rsid w:val="006B1431"/>
    <w:rsid w:val="006D5569"/>
    <w:rsid w:val="006D6EBB"/>
    <w:rsid w:val="00725497"/>
    <w:rsid w:val="00755803"/>
    <w:rsid w:val="0078307F"/>
    <w:rsid w:val="007B5527"/>
    <w:rsid w:val="008118C4"/>
    <w:rsid w:val="008514C0"/>
    <w:rsid w:val="00860645"/>
    <w:rsid w:val="008C15AF"/>
    <w:rsid w:val="008F3A51"/>
    <w:rsid w:val="009022BE"/>
    <w:rsid w:val="00940311"/>
    <w:rsid w:val="009467B3"/>
    <w:rsid w:val="009569A1"/>
    <w:rsid w:val="00962256"/>
    <w:rsid w:val="00A3396B"/>
    <w:rsid w:val="00A4692B"/>
    <w:rsid w:val="00AB01D5"/>
    <w:rsid w:val="00AF504C"/>
    <w:rsid w:val="00B1752E"/>
    <w:rsid w:val="00C53212"/>
    <w:rsid w:val="00CF09A5"/>
    <w:rsid w:val="00CF3150"/>
    <w:rsid w:val="00D438F5"/>
    <w:rsid w:val="00D54FF4"/>
    <w:rsid w:val="00DC07A9"/>
    <w:rsid w:val="00EA7417"/>
    <w:rsid w:val="00EB2546"/>
    <w:rsid w:val="00EE0522"/>
    <w:rsid w:val="00EF255E"/>
    <w:rsid w:val="00F2579D"/>
    <w:rsid w:val="00F679B2"/>
    <w:rsid w:val="00F951CE"/>
    <w:rsid w:val="00F9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66820"/>
    <w:pPr>
      <w:keepNext/>
      <w:keepLines/>
      <w:spacing w:before="480" w:after="48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6820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682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66682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9569A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69A1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9569A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69A1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66820"/>
    <w:pPr>
      <w:keepNext/>
      <w:keepLines/>
      <w:spacing w:before="480" w:after="48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6820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682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66682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9569A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69A1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9569A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69A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3274</Words>
  <Characters>18666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Uraev_GA</dc:creator>
  <cp:lastModifiedBy>2-222</cp:lastModifiedBy>
  <cp:revision>16</cp:revision>
  <cp:lastPrinted>2017-10-26T12:34:00Z</cp:lastPrinted>
  <dcterms:created xsi:type="dcterms:W3CDTF">2017-11-15T12:14:00Z</dcterms:created>
  <dcterms:modified xsi:type="dcterms:W3CDTF">2017-12-26T08:43:00Z</dcterms:modified>
</cp:coreProperties>
</file>