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«ФИЛОСОФСКИЕ ПРОБЛЕМЫ НАУКИ И ТЕХНИКИ»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– </w:t>
      </w:r>
      <w:bookmarkStart w:id="0" w:name="_GoBack"/>
      <w:r w:rsidRPr="000A3DFB">
        <w:rPr>
          <w:color w:val="000000"/>
          <w:sz w:val="24"/>
          <w:szCs w:val="24"/>
          <w:shd w:val="clear" w:color="auto" w:fill="FFFFFF"/>
        </w:rPr>
        <w:t>«</w:t>
      </w:r>
      <w:r w:rsidR="000A3DFB" w:rsidRPr="000A3DFB">
        <w:rPr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0A3DFB">
        <w:rPr>
          <w:color w:val="000000"/>
          <w:sz w:val="24"/>
          <w:szCs w:val="24"/>
          <w:shd w:val="clear" w:color="auto" w:fill="FFFFFF"/>
        </w:rPr>
        <w:t>»</w:t>
      </w:r>
      <w:bookmarkEnd w:id="0"/>
    </w:p>
    <w:p w:rsidR="001057D3" w:rsidRP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«Философские проблемы науки и техники» (Б</w:t>
      </w:r>
      <w:proofErr w:type="gramStart"/>
      <w:r w:rsidRPr="001057D3">
        <w:rPr>
          <w:sz w:val="24"/>
          <w:szCs w:val="22"/>
        </w:rPr>
        <w:t>1</w:t>
      </w:r>
      <w:proofErr w:type="gramEnd"/>
      <w:r w:rsidRPr="001057D3">
        <w:rPr>
          <w:sz w:val="24"/>
          <w:szCs w:val="22"/>
        </w:rPr>
        <w:t>.Б.1) относится к базовой части и является обязательной дисциплиной для обучающихся.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Для достижения поставленной цели решаются следующие задачи: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изучение основных концепций современной философии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формирование понимания значимости философского знания в решении практических и познавательных задач;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осмысление динамики научно-технического развития в широком социокультурном контексте.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 xml:space="preserve">3. Перечень планируемых результатов </w:t>
      </w:r>
      <w:proofErr w:type="gramStart"/>
      <w:r w:rsidRPr="001057D3">
        <w:rPr>
          <w:b/>
          <w:bCs/>
          <w:sz w:val="24"/>
          <w:szCs w:val="22"/>
        </w:rPr>
        <w:t>обучения по дисциплине</w:t>
      </w:r>
      <w:proofErr w:type="gramEnd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на формирование следующих  компетенций: ОК-1, ОК-2, ОК-3; ОПК-1, ОПК-2, ОПК-4, ОПК-5, ОПК-6, ОПК-7, ОПК-8, ОПК-9, ОПК-10; ПК-9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В результате освоения дисциплины </w:t>
      </w:r>
      <w:proofErr w:type="gramStart"/>
      <w:r w:rsidRPr="001057D3">
        <w:rPr>
          <w:sz w:val="24"/>
          <w:szCs w:val="22"/>
        </w:rPr>
        <w:t>обучающийся</w:t>
      </w:r>
      <w:proofErr w:type="gramEnd"/>
      <w:r w:rsidRPr="001057D3">
        <w:rPr>
          <w:sz w:val="24"/>
          <w:szCs w:val="22"/>
        </w:rPr>
        <w:t xml:space="preserve"> должен: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современные проблемы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формы и методы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развитие науки и смену типов научной рациональности;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критерии и новое понимание научно-технического прогресса в концепции устойчивого развития;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иррациональные последствия научно-технического прогресса;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специфику философского осмысления техники и технических наук.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УМЕТЬ: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выбирать и использовать методы ведения научных исследований;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анализировать и обобщать результаты исследований, доводить их до практической реализации; 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различать философский и естественнонаучный подход к познанию жизни;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приводить анализ влияния НТР на развитие общества в истории;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выявлять современные проблемы общества в экономике, политике;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ВЛАДЕТЬ: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стилем научного исследования и нормами методологической культуры поискового мышления;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основными методами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lastRenderedPageBreak/>
        <w:t>логикой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методикой анализа научных текстов;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критериями истинности знания.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Предмет и основные проблемы философии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Возникновение науки и основные стадии ее исторической эволюции.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Динамика науки как процесс порождения нового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Структура научного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Научные традиции и научные революции.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Методологические проблемы гуманитарного познания.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Наука как социокультурный феномен и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Научное познание и инженерия.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Становление и развитие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Инженерная деятельность и проектирование.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Современный этап развития инженерной деятельности.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Социальные проблемы развития современных технологий.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Инженерия как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54 час. 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83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9 час.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D0439" w:rsidRPr="001057D3" w:rsidRDefault="001D0439" w:rsidP="001057D3"/>
    <w:sectPr w:rsidR="001D0439" w:rsidRPr="001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B453A"/>
    <w:rsid w:val="001C17E3"/>
    <w:rsid w:val="001C3F5B"/>
    <w:rsid w:val="001D0439"/>
    <w:rsid w:val="0020509A"/>
    <w:rsid w:val="00223A7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92756"/>
    <w:rsid w:val="006F4139"/>
    <w:rsid w:val="00760620"/>
    <w:rsid w:val="007845A6"/>
    <w:rsid w:val="007F59DC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69D3"/>
    <w:rsid w:val="00D82FA1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8</cp:revision>
  <cp:lastPrinted>2016-04-15T05:32:00Z</cp:lastPrinted>
  <dcterms:created xsi:type="dcterms:W3CDTF">2016-04-25T10:58:00Z</dcterms:created>
  <dcterms:modified xsi:type="dcterms:W3CDTF">2017-11-22T12:49:00Z</dcterms:modified>
</cp:coreProperties>
</file>