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B37D37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B37D37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дисциплины</w:t>
      </w:r>
    </w:p>
    <w:p w:rsidR="006B36D5" w:rsidRPr="00B37D37" w:rsidRDefault="006B36D5" w:rsidP="006B36D5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7D37">
        <w:rPr>
          <w:rFonts w:ascii="Times New Roman" w:hAnsi="Times New Roman" w:cs="Times New Roman"/>
          <w:caps/>
          <w:sz w:val="28"/>
          <w:szCs w:val="28"/>
        </w:rPr>
        <w:t>«</w:t>
      </w:r>
      <w:r w:rsidRPr="00B37D37">
        <w:rPr>
          <w:rFonts w:ascii="Times New Roman" w:hAnsi="Times New Roman" w:cs="Times New Roman"/>
          <w:sz w:val="28"/>
          <w:szCs w:val="28"/>
        </w:rPr>
        <w:t>ОСНОВЫ ИЗОБРЕТАТЕЛЬСКОЙ ДЕЯТЕЛЬНОСТИ</w:t>
      </w:r>
      <w:r w:rsidRPr="00B37D37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B36D5" w:rsidRPr="00B37D37" w:rsidRDefault="006B36D5" w:rsidP="006B36D5">
      <w:pPr>
        <w:spacing w:after="0" w:line="31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37D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37D37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7D37">
        <w:rPr>
          <w:rFonts w:ascii="Times New Roman" w:hAnsi="Times New Roman" w:cs="Times New Roman"/>
          <w:sz w:val="28"/>
          <w:szCs w:val="28"/>
        </w:rPr>
        <w:t>.В.ОД</w:t>
      </w:r>
      <w:r w:rsidR="00333536">
        <w:rPr>
          <w:rFonts w:ascii="Times New Roman" w:hAnsi="Times New Roman" w:cs="Times New Roman"/>
          <w:sz w:val="28"/>
          <w:szCs w:val="28"/>
        </w:rPr>
        <w:t>.</w:t>
      </w:r>
      <w:r w:rsidRPr="00B37D37">
        <w:rPr>
          <w:rFonts w:ascii="Times New Roman" w:hAnsi="Times New Roman" w:cs="Times New Roman"/>
          <w:sz w:val="28"/>
          <w:szCs w:val="28"/>
        </w:rPr>
        <w:t>1)</w:t>
      </w:r>
    </w:p>
    <w:p w:rsidR="0092177A" w:rsidRPr="00B37D37" w:rsidRDefault="00623E2F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B37D37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B37D37" w:rsidRDefault="0092177A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B37D37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B37D37" w:rsidRDefault="00623E2F" w:rsidP="000F56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B37D37" w:rsidRDefault="004770C6" w:rsidP="000F5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36D5" w:rsidRPr="00B37D37" w:rsidRDefault="006B36D5" w:rsidP="006B36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Дисциплина «Основы изобретательской деятельности» (Б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7D37">
        <w:rPr>
          <w:rFonts w:ascii="Times New Roman" w:hAnsi="Times New Roman" w:cs="Times New Roman"/>
          <w:sz w:val="28"/>
          <w:szCs w:val="28"/>
        </w:rPr>
        <w:t>.В.ОД</w:t>
      </w:r>
      <w:r w:rsidR="00333536">
        <w:rPr>
          <w:rFonts w:ascii="Times New Roman" w:hAnsi="Times New Roman" w:cs="Times New Roman"/>
          <w:sz w:val="28"/>
          <w:szCs w:val="28"/>
        </w:rPr>
        <w:t>.</w:t>
      </w:r>
      <w:r w:rsidRPr="00B37D37">
        <w:rPr>
          <w:rFonts w:ascii="Times New Roman" w:hAnsi="Times New Roman" w:cs="Times New Roman"/>
          <w:sz w:val="28"/>
          <w:szCs w:val="28"/>
        </w:rPr>
        <w:t xml:space="preserve">1) относится к вариативной части и является обязательной дисциплиной. </w:t>
      </w:r>
    </w:p>
    <w:p w:rsidR="004770C6" w:rsidRPr="00B37D37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bookmarkStart w:id="0" w:name="_GoBack"/>
      <w:bookmarkEnd w:id="0"/>
    </w:p>
    <w:p w:rsidR="006B36D5" w:rsidRPr="00B37D37" w:rsidRDefault="006B36D5" w:rsidP="006B36D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Целью изучения дисциплины является: получение знаний и умений в изобретательской области для практической реализации научных идей с учетом обеспечения правовой их защиты.</w:t>
      </w:r>
    </w:p>
    <w:p w:rsidR="006B36D5" w:rsidRPr="00B37D37" w:rsidRDefault="006B36D5" w:rsidP="006B36D5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D5" w:rsidRPr="00B37D37" w:rsidRDefault="006B36D5" w:rsidP="006B36D5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B36D5" w:rsidRPr="00B37D37" w:rsidRDefault="006B36D5" w:rsidP="006B36D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приобретение правовых знаний в изобретательской деятельности (изучение законов, положений по изобретательской деятельности и т.п.);</w:t>
      </w:r>
    </w:p>
    <w:p w:rsidR="006B36D5" w:rsidRPr="00B37D37" w:rsidRDefault="006B36D5" w:rsidP="006B36D5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приобретение практических навыков и умений в составлении документации на оформление авторских прав и патентов.</w:t>
      </w:r>
    </w:p>
    <w:p w:rsidR="0012011D" w:rsidRPr="00B37D37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B37D3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967B54" w:rsidRDefault="00967B54" w:rsidP="00967B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</w:t>
      </w:r>
      <w:r>
        <w:rPr>
          <w:rFonts w:ascii="Times New Roman" w:hAnsi="Times New Roman" w:cs="Times New Roman"/>
          <w:sz w:val="28"/>
          <w:szCs w:val="28"/>
        </w:rPr>
        <w:t>: ОПК-5, ОПК-8, ПК-8.</w:t>
      </w:r>
    </w:p>
    <w:p w:rsidR="006B36D5" w:rsidRPr="00B37D37" w:rsidRDefault="006B36D5" w:rsidP="0096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37D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требования, предъявляемые к зданиям и сооружениям;</w:t>
      </w:r>
    </w:p>
    <w:p w:rsidR="006B36D5" w:rsidRPr="00B37D37" w:rsidRDefault="006B36D5" w:rsidP="006B36D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конструктивные решения различных зданий и сооружений.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пользоваться нормативной и технической литературой;</w:t>
      </w:r>
    </w:p>
    <w:p w:rsidR="006B36D5" w:rsidRPr="00B37D37" w:rsidRDefault="006B36D5" w:rsidP="006B36D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проводить технико-экономическое сравнение тех или иных конструктивных решений зданий и сооружений.</w:t>
      </w:r>
    </w:p>
    <w:p w:rsidR="006B36D5" w:rsidRPr="00B37D37" w:rsidRDefault="006B36D5" w:rsidP="006B36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37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B37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6D5" w:rsidRPr="00B37D37" w:rsidRDefault="006B36D5" w:rsidP="006B36D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знаниями в области строительной законодательной базы;</w:t>
      </w:r>
    </w:p>
    <w:p w:rsidR="006B36D5" w:rsidRPr="00B37D37" w:rsidRDefault="006B36D5" w:rsidP="006B36D5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специальными понятиями и терминами.</w:t>
      </w:r>
    </w:p>
    <w:p w:rsidR="006B36D5" w:rsidRPr="00B37D37" w:rsidRDefault="006B36D5" w:rsidP="00967B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3CF4" w:rsidRDefault="0033029E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B37D3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Основные положения по изобретательской деятельности и ее роль в техническом прогрессе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Основы изобретательского права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>Изобретения и рационализаторские предложения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прав на изобретения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Формула изобретения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Информация об изобретениях и использование патентных фондов </w:t>
      </w:r>
    </w:p>
    <w:p w:rsidR="00663CF4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 xml:space="preserve">Порядок внедрения и вознаграждения </w:t>
      </w:r>
    </w:p>
    <w:p w:rsidR="00EE22C0" w:rsidRPr="00663CF4" w:rsidRDefault="00663CF4" w:rsidP="00663CF4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CF4">
        <w:rPr>
          <w:rFonts w:ascii="Times New Roman" w:hAnsi="Times New Roman" w:cs="Times New Roman"/>
          <w:sz w:val="28"/>
          <w:szCs w:val="28"/>
        </w:rPr>
        <w:t>Порядок рассмотрения споров по изобретательству</w:t>
      </w:r>
    </w:p>
    <w:p w:rsidR="00BA5240" w:rsidRPr="00B37D37" w:rsidRDefault="00BA5240" w:rsidP="002D51A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55E8" w:rsidRPr="00B37D37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B37D3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2</w:t>
      </w:r>
      <w:r w:rsidRPr="00B37D37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B36D5" w:rsidRPr="00B37D37">
        <w:rPr>
          <w:rFonts w:ascii="Times New Roman" w:hAnsi="Times New Roman" w:cs="Times New Roman"/>
          <w:sz w:val="28"/>
          <w:szCs w:val="28"/>
        </w:rPr>
        <w:t>е</w:t>
      </w:r>
      <w:r w:rsidRPr="00B37D3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41DA" w:rsidRPr="00B37D37">
        <w:rPr>
          <w:rFonts w:ascii="Times New Roman" w:hAnsi="Times New Roman" w:cs="Times New Roman"/>
          <w:sz w:val="28"/>
          <w:szCs w:val="28"/>
        </w:rPr>
        <w:t>ы</w:t>
      </w:r>
      <w:r w:rsidRPr="00B37D37">
        <w:rPr>
          <w:rFonts w:ascii="Times New Roman" w:hAnsi="Times New Roman" w:cs="Times New Roman"/>
          <w:sz w:val="28"/>
          <w:szCs w:val="28"/>
        </w:rPr>
        <w:t xml:space="preserve"> (</w:t>
      </w:r>
      <w:r w:rsidR="006B36D5" w:rsidRPr="00B37D37">
        <w:rPr>
          <w:rFonts w:ascii="Times New Roman" w:hAnsi="Times New Roman" w:cs="Times New Roman"/>
          <w:sz w:val="28"/>
          <w:szCs w:val="28"/>
        </w:rPr>
        <w:t>72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B37D37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B37D37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B37D37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B37D37">
        <w:rPr>
          <w:rFonts w:ascii="Times New Roman" w:hAnsi="Times New Roman" w:cs="Times New Roman"/>
          <w:sz w:val="28"/>
          <w:szCs w:val="28"/>
        </w:rPr>
        <w:t xml:space="preserve"> – </w:t>
      </w:r>
      <w:r w:rsidR="001B5608" w:rsidRPr="00B37D37">
        <w:rPr>
          <w:rFonts w:ascii="Times New Roman" w:hAnsi="Times New Roman" w:cs="Times New Roman"/>
          <w:sz w:val="28"/>
          <w:szCs w:val="28"/>
        </w:rPr>
        <w:t>18</w:t>
      </w:r>
      <w:r w:rsidR="002855E8"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B37D37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54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B37D37" w:rsidRDefault="001B560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</w:t>
      </w:r>
      <w:r w:rsidR="00623E2F" w:rsidRPr="00B37D37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B37D37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ф</w:t>
      </w:r>
      <w:r w:rsidR="002855E8" w:rsidRPr="00B37D37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B37D37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B37D37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>за</w:t>
      </w:r>
      <w:r w:rsidR="00813E36" w:rsidRPr="00B37D3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B37D37" w:rsidRDefault="00D930CD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8</w:t>
      </w:r>
      <w:r w:rsidR="00623E2F"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930CD" w:rsidRPr="00B37D37">
        <w:rPr>
          <w:rFonts w:ascii="Times New Roman" w:hAnsi="Times New Roman" w:cs="Times New Roman"/>
          <w:sz w:val="28"/>
          <w:szCs w:val="28"/>
        </w:rPr>
        <w:t>6</w:t>
      </w:r>
      <w:r w:rsidR="006B36D5" w:rsidRPr="00B37D37">
        <w:rPr>
          <w:rFonts w:ascii="Times New Roman" w:hAnsi="Times New Roman" w:cs="Times New Roman"/>
          <w:sz w:val="28"/>
          <w:szCs w:val="28"/>
        </w:rPr>
        <w:t>0</w:t>
      </w:r>
      <w:r w:rsidRPr="00B37D3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B37D37" w:rsidRDefault="00D930CD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 w:rsidRPr="00B37D37">
        <w:rPr>
          <w:rFonts w:ascii="Times New Roman" w:hAnsi="Times New Roman" w:cs="Times New Roman"/>
          <w:sz w:val="28"/>
          <w:szCs w:val="28"/>
        </w:rPr>
        <w:t>4</w:t>
      </w:r>
      <w:r w:rsidRPr="00B37D37">
        <w:rPr>
          <w:rFonts w:ascii="Times New Roman" w:hAnsi="Times New Roman" w:cs="Times New Roman"/>
          <w:sz w:val="28"/>
          <w:szCs w:val="28"/>
        </w:rPr>
        <w:t xml:space="preserve"> </w:t>
      </w:r>
      <w:r w:rsidR="000648D7" w:rsidRPr="00B37D3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B37D3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 w:rsidRPr="00B37D37">
        <w:rPr>
          <w:rFonts w:ascii="Times New Roman" w:hAnsi="Times New Roman" w:cs="Times New Roman"/>
          <w:sz w:val="28"/>
          <w:szCs w:val="28"/>
        </w:rPr>
        <w:t>–</w:t>
      </w:r>
      <w:r w:rsidR="007141DA" w:rsidRPr="00B37D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141DA" w:rsidRPr="00B37D37">
        <w:rPr>
          <w:rFonts w:ascii="Times New Roman" w:hAnsi="Times New Roman" w:cs="Times New Roman"/>
          <w:sz w:val="28"/>
          <w:szCs w:val="28"/>
        </w:rPr>
        <w:t>ачет,</w:t>
      </w:r>
      <w:r w:rsidR="006B36D5" w:rsidRPr="00B37D37">
        <w:rPr>
          <w:rFonts w:ascii="Times New Roman" w:hAnsi="Times New Roman" w:cs="Times New Roman"/>
          <w:sz w:val="28"/>
          <w:szCs w:val="28"/>
        </w:rPr>
        <w:t xml:space="preserve"> КЛР</w:t>
      </w:r>
    </w:p>
    <w:sectPr w:rsidR="000648D7" w:rsidRPr="00B3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6141"/>
    <w:multiLevelType w:val="hybridMultilevel"/>
    <w:tmpl w:val="737E2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20B06"/>
    <w:rsid w:val="000648D7"/>
    <w:rsid w:val="000901CF"/>
    <w:rsid w:val="000C31BE"/>
    <w:rsid w:val="000F56D3"/>
    <w:rsid w:val="0012011D"/>
    <w:rsid w:val="00196822"/>
    <w:rsid w:val="001B5608"/>
    <w:rsid w:val="002855E8"/>
    <w:rsid w:val="002C3D13"/>
    <w:rsid w:val="002D51A5"/>
    <w:rsid w:val="00325053"/>
    <w:rsid w:val="0033029E"/>
    <w:rsid w:val="00333536"/>
    <w:rsid w:val="003B4874"/>
    <w:rsid w:val="003F422D"/>
    <w:rsid w:val="004770C6"/>
    <w:rsid w:val="004D343C"/>
    <w:rsid w:val="004F7D9A"/>
    <w:rsid w:val="00614403"/>
    <w:rsid w:val="00623E2F"/>
    <w:rsid w:val="00663CF4"/>
    <w:rsid w:val="00664656"/>
    <w:rsid w:val="006A2C8F"/>
    <w:rsid w:val="006B36D5"/>
    <w:rsid w:val="006C708B"/>
    <w:rsid w:val="006E3100"/>
    <w:rsid w:val="007141DA"/>
    <w:rsid w:val="00780E61"/>
    <w:rsid w:val="00813E36"/>
    <w:rsid w:val="008775E3"/>
    <w:rsid w:val="00914825"/>
    <w:rsid w:val="0092177A"/>
    <w:rsid w:val="0094381D"/>
    <w:rsid w:val="00967B54"/>
    <w:rsid w:val="00A03457"/>
    <w:rsid w:val="00B37D37"/>
    <w:rsid w:val="00BA5240"/>
    <w:rsid w:val="00C27673"/>
    <w:rsid w:val="00D45860"/>
    <w:rsid w:val="00D63CA0"/>
    <w:rsid w:val="00D930CD"/>
    <w:rsid w:val="00DA2EDE"/>
    <w:rsid w:val="00E66F5A"/>
    <w:rsid w:val="00E708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B93A-6905-4902-BC7F-55B318D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2017-12-25T10:36:00Z</cp:lastPrinted>
  <dcterms:created xsi:type="dcterms:W3CDTF">2017-12-25T10:37:00Z</dcterms:created>
  <dcterms:modified xsi:type="dcterms:W3CDTF">2017-12-25T10:37:00Z</dcterms:modified>
</cp:coreProperties>
</file>