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образования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911F3B" w:rsidRDefault="00E86B3C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="00911F3B">
        <w:rPr>
          <w:rFonts w:eastAsia="Times New Roman"/>
          <w:sz w:val="28"/>
          <w:szCs w:val="28"/>
        </w:rPr>
        <w:t>О ПГУПС)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ind w:left="5245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911F3B" w:rsidRPr="00104973" w:rsidRDefault="00911F3B" w:rsidP="00911F3B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E86B3C" w:rsidRDefault="00911F3B" w:rsidP="00E86B3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«СТРОИТЕЛЬНАЯ ФИЗИКА» (Б1.</w:t>
      </w:r>
      <w:r w:rsidR="00E86B3C">
        <w:rPr>
          <w:rFonts w:eastAsia="Times New Roman"/>
          <w:sz w:val="28"/>
          <w:szCs w:val="28"/>
        </w:rPr>
        <w:t>Б.39</w:t>
      </w:r>
      <w:r w:rsidRPr="00104973">
        <w:rPr>
          <w:rFonts w:eastAsia="Times New Roman"/>
          <w:sz w:val="28"/>
          <w:szCs w:val="28"/>
        </w:rPr>
        <w:t>)</w:t>
      </w:r>
    </w:p>
    <w:p w:rsidR="00E86B3C" w:rsidRPr="00104973" w:rsidRDefault="00E86B3C" w:rsidP="00E86B3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специальности</w:t>
      </w:r>
    </w:p>
    <w:p w:rsidR="00E86B3C" w:rsidRPr="00104973" w:rsidRDefault="00E86B3C" w:rsidP="00E86B3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08.05.01  «Строительство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E86B3C" w:rsidRDefault="00E86B3C" w:rsidP="00E86B3C">
      <w:pPr>
        <w:jc w:val="center"/>
        <w:rPr>
          <w:rFonts w:eastAsia="Times New Roman"/>
          <w:sz w:val="28"/>
          <w:szCs w:val="28"/>
        </w:rPr>
      </w:pPr>
    </w:p>
    <w:p w:rsidR="00E86B3C" w:rsidRPr="00104973" w:rsidRDefault="00E86B3C" w:rsidP="00E86B3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специализации</w:t>
      </w:r>
    </w:p>
    <w:p w:rsidR="00E86B3C" w:rsidRDefault="00E86B3C" w:rsidP="00E86B3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«Строительство высотных и большепролетных зданий и сооружений»</w:t>
      </w:r>
    </w:p>
    <w:p w:rsidR="00E86B3C" w:rsidRPr="00104973" w:rsidRDefault="00E86B3C" w:rsidP="00E86B3C">
      <w:pPr>
        <w:jc w:val="center"/>
        <w:rPr>
          <w:rFonts w:eastAsia="Times New Roman"/>
          <w:i/>
          <w:sz w:val="28"/>
          <w:szCs w:val="28"/>
        </w:rPr>
      </w:pPr>
    </w:p>
    <w:p w:rsidR="00E86B3C" w:rsidRPr="00104973" w:rsidRDefault="00E86B3C" w:rsidP="00E86B3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Default="00911F3B" w:rsidP="00911F3B">
      <w:pPr>
        <w:jc w:val="center"/>
        <w:rPr>
          <w:rFonts w:eastAsia="Times New Roman"/>
          <w:sz w:val="28"/>
          <w:szCs w:val="28"/>
        </w:rPr>
      </w:pP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911F3B" w:rsidRPr="00104973" w:rsidRDefault="00911F3B" w:rsidP="00911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A37A5D">
        <w:rPr>
          <w:rFonts w:eastAsia="Times New Roman"/>
          <w:sz w:val="28"/>
          <w:szCs w:val="28"/>
        </w:rPr>
        <w:t>7</w:t>
      </w:r>
    </w:p>
    <w:p w:rsidR="00911F3B" w:rsidRDefault="00911F3B" w:rsidP="00582918">
      <w:pPr>
        <w:jc w:val="both"/>
        <w:rPr>
          <w:noProof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582918" w:rsidRPr="00582918">
        <w:rPr>
          <w:noProof/>
          <w:sz w:val="28"/>
          <w:szCs w:val="28"/>
        </w:rPr>
        <w:lastRenderedPageBreak/>
        <w:drawing>
          <wp:inline distT="0" distB="0" distL="0" distR="0">
            <wp:extent cx="5939790" cy="829155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918" w:rsidRPr="00582918">
        <w:rPr>
          <w:noProof/>
          <w:sz w:val="28"/>
          <w:szCs w:val="28"/>
        </w:rPr>
        <w:lastRenderedPageBreak/>
        <w:drawing>
          <wp:inline distT="0" distB="0" distL="0" distR="0">
            <wp:extent cx="5939790" cy="635642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3B" w:rsidRDefault="00911F3B" w:rsidP="006D2AB6">
      <w:pPr>
        <w:jc w:val="center"/>
        <w:rPr>
          <w:noProof/>
          <w:sz w:val="28"/>
          <w:szCs w:val="28"/>
        </w:rPr>
      </w:pPr>
    </w:p>
    <w:p w:rsidR="00911F3B" w:rsidRPr="00CA2765" w:rsidRDefault="00911F3B" w:rsidP="006D2AB6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6D2AB6" w:rsidRDefault="006D2AB6" w:rsidP="00A703FF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A703FF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4073BC" w:rsidRDefault="00A703FF" w:rsidP="00C65B9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>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 xml:space="preserve">ным </w:t>
      </w:r>
      <w:r w:rsidR="00E86B3C">
        <w:rPr>
          <w:sz w:val="28"/>
          <w:szCs w:val="28"/>
        </w:rPr>
        <w:t>«11</w:t>
      </w:r>
      <w:r w:rsidR="00E86B3C" w:rsidRPr="00C65B93">
        <w:rPr>
          <w:sz w:val="28"/>
          <w:szCs w:val="28"/>
        </w:rPr>
        <w:t xml:space="preserve">» </w:t>
      </w:r>
      <w:r w:rsidR="00E86B3C">
        <w:rPr>
          <w:sz w:val="28"/>
          <w:szCs w:val="28"/>
        </w:rPr>
        <w:t>августа 2016</w:t>
      </w:r>
      <w:r w:rsidR="00E86B3C" w:rsidRPr="00C65B93">
        <w:rPr>
          <w:sz w:val="28"/>
          <w:szCs w:val="28"/>
        </w:rPr>
        <w:t xml:space="preserve"> г., приказ № </w:t>
      </w:r>
      <w:r w:rsidR="00E86B3C">
        <w:rPr>
          <w:sz w:val="28"/>
          <w:szCs w:val="28"/>
        </w:rPr>
        <w:t xml:space="preserve">1030 </w:t>
      </w:r>
      <w:r w:rsidR="00E86B3C" w:rsidRPr="001F4106">
        <w:rPr>
          <w:sz w:val="28"/>
          <w:szCs w:val="28"/>
        </w:rPr>
        <w:t>по</w:t>
      </w:r>
      <w:r w:rsidR="00E86B3C">
        <w:rPr>
          <w:sz w:val="28"/>
          <w:szCs w:val="28"/>
        </w:rPr>
        <w:t xml:space="preserve"> направлению 08.05.01</w:t>
      </w:r>
      <w:r w:rsidR="00E86B3C" w:rsidRPr="001F4106">
        <w:rPr>
          <w:sz w:val="28"/>
          <w:szCs w:val="28"/>
        </w:rPr>
        <w:t xml:space="preserve"> «Строительство</w:t>
      </w:r>
      <w:r w:rsidR="00E86B3C">
        <w:rPr>
          <w:sz w:val="28"/>
          <w:szCs w:val="28"/>
        </w:rPr>
        <w:t xml:space="preserve"> уникальных зданий и сооружений</w:t>
      </w:r>
      <w:r w:rsidR="00E86B3C" w:rsidRPr="001F4106">
        <w:rPr>
          <w:sz w:val="28"/>
          <w:szCs w:val="28"/>
        </w:rPr>
        <w:t>»</w:t>
      </w:r>
      <w:r w:rsidR="00C4656C">
        <w:rPr>
          <w:sz w:val="28"/>
          <w:szCs w:val="28"/>
        </w:rPr>
        <w:t xml:space="preserve"> для специализации «Строительство высотных и большепролетных зданий и сооружений»</w:t>
      </w:r>
      <w:r w:rsidR="00E86B3C" w:rsidRPr="001F4106">
        <w:rPr>
          <w:sz w:val="28"/>
          <w:szCs w:val="28"/>
        </w:rPr>
        <w:t xml:space="preserve"> </w:t>
      </w:r>
      <w:r w:rsidRPr="00C65B93">
        <w:rPr>
          <w:sz w:val="28"/>
          <w:szCs w:val="28"/>
        </w:rPr>
        <w:t>по</w:t>
      </w:r>
      <w:r w:rsidR="00E86B3C">
        <w:rPr>
          <w:sz w:val="28"/>
          <w:szCs w:val="28"/>
        </w:rPr>
        <w:t xml:space="preserve"> </w:t>
      </w:r>
      <w:r w:rsidR="00E571DC" w:rsidRPr="007647ED">
        <w:rPr>
          <w:sz w:val="28"/>
          <w:szCs w:val="28"/>
        </w:rPr>
        <w:t>дисциплине «</w:t>
      </w:r>
      <w:r w:rsidR="00B05FB5" w:rsidRPr="007647ED">
        <w:rPr>
          <w:sz w:val="28"/>
          <w:szCs w:val="28"/>
        </w:rPr>
        <w:t>Строительная физика</w:t>
      </w:r>
      <w:r w:rsidR="00E571DC" w:rsidRPr="007647ED">
        <w:rPr>
          <w:sz w:val="28"/>
          <w:szCs w:val="28"/>
        </w:rPr>
        <w:t>».</w:t>
      </w:r>
    </w:p>
    <w:p w:rsidR="00057F11" w:rsidRPr="00032EA8" w:rsidRDefault="00A703FF" w:rsidP="005A4CD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866AD" w:rsidRPr="00032EA8">
        <w:rPr>
          <w:sz w:val="28"/>
          <w:szCs w:val="28"/>
        </w:rPr>
        <w:t>Цель</w:t>
      </w:r>
      <w:r w:rsidR="00FB13AD" w:rsidRPr="00032EA8">
        <w:rPr>
          <w:sz w:val="28"/>
          <w:szCs w:val="28"/>
        </w:rPr>
        <w:t>ю</w:t>
      </w:r>
      <w:r w:rsidR="000866AD" w:rsidRPr="00032EA8">
        <w:rPr>
          <w:sz w:val="28"/>
          <w:szCs w:val="28"/>
        </w:rPr>
        <w:t xml:space="preserve"> изучения дисциплины </w:t>
      </w:r>
      <w:r w:rsidR="00534EA5" w:rsidRPr="00032EA8">
        <w:rPr>
          <w:sz w:val="28"/>
          <w:szCs w:val="28"/>
        </w:rPr>
        <w:t>«</w:t>
      </w:r>
      <w:r w:rsidR="00B05FB5" w:rsidRPr="00032EA8">
        <w:rPr>
          <w:sz w:val="28"/>
          <w:szCs w:val="28"/>
        </w:rPr>
        <w:t>Строительная физика</w:t>
      </w:r>
      <w:r w:rsidR="00534EA5" w:rsidRPr="00032EA8">
        <w:rPr>
          <w:sz w:val="28"/>
          <w:szCs w:val="28"/>
        </w:rPr>
        <w:t>»</w:t>
      </w:r>
      <w:r w:rsidR="00E86B3C">
        <w:rPr>
          <w:sz w:val="28"/>
          <w:szCs w:val="28"/>
        </w:rPr>
        <w:t xml:space="preserve"> </w:t>
      </w:r>
      <w:r w:rsidR="00FB13AD" w:rsidRPr="00032EA8">
        <w:rPr>
          <w:rFonts w:eastAsia="Times New Roman"/>
          <w:sz w:val="28"/>
          <w:szCs w:val="28"/>
        </w:rPr>
        <w:t>явля</w:t>
      </w:r>
      <w:r w:rsidR="00B05FB5" w:rsidRPr="00032EA8">
        <w:rPr>
          <w:rFonts w:eastAsia="Times New Roman"/>
          <w:sz w:val="28"/>
          <w:szCs w:val="28"/>
        </w:rPr>
        <w:t xml:space="preserve">ется </w:t>
      </w:r>
      <w:r w:rsidR="00E86B3C">
        <w:rPr>
          <w:sz w:val="28"/>
          <w:szCs w:val="28"/>
        </w:rPr>
        <w:t>получение знаний в области проектирования ограждающих конструкций с учетом современных требований создания комфортных условий в помещениях быта, труда и отдыха человека.</w:t>
      </w:r>
    </w:p>
    <w:p w:rsidR="000866AD" w:rsidRPr="00032EA8" w:rsidRDefault="00FC7034" w:rsidP="00057F11">
      <w:pPr>
        <w:ind w:firstLine="709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Для достижения поставленной цели</w:t>
      </w:r>
      <w:r w:rsidR="000866AD" w:rsidRPr="00032EA8">
        <w:rPr>
          <w:sz w:val="28"/>
          <w:szCs w:val="28"/>
        </w:rPr>
        <w:t xml:space="preserve"> решаются следующие задачи:</w:t>
      </w:r>
    </w:p>
    <w:p w:rsidR="00B05FB5" w:rsidRDefault="00B05FB5" w:rsidP="009B42F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032EA8">
        <w:rPr>
          <w:sz w:val="28"/>
          <w:szCs w:val="28"/>
        </w:rPr>
        <w:t>изучение климатических условий строительства, характерных для различных регионов России;</w:t>
      </w:r>
    </w:p>
    <w:p w:rsidR="00E86B3C" w:rsidRPr="00032EA8" w:rsidRDefault="00E86B3C" w:rsidP="009B42F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знаний и умений в вопросах планировки населенных мест и выбора типа зданий с учетом климатических параметров района строительства;</w:t>
      </w:r>
    </w:p>
    <w:p w:rsidR="00B05FB5" w:rsidRPr="00032EA8" w:rsidRDefault="00B05FB5" w:rsidP="009B42FB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032EA8">
        <w:rPr>
          <w:sz w:val="28"/>
          <w:szCs w:val="28"/>
        </w:rPr>
        <w:t xml:space="preserve">изучение теоретических и практических основ </w:t>
      </w:r>
      <w:r w:rsidR="00E86B3C">
        <w:rPr>
          <w:sz w:val="28"/>
          <w:szCs w:val="28"/>
        </w:rPr>
        <w:t>в оценке комфортных условий помещений.</w:t>
      </w:r>
    </w:p>
    <w:p w:rsidR="000866AD" w:rsidRDefault="000866A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A703FF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A703FF" w:rsidRDefault="00A703FF" w:rsidP="00A703F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7B0719" w:rsidRPr="001866FA" w:rsidRDefault="007B0719" w:rsidP="007B0719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1866FA">
        <w:rPr>
          <w:b/>
          <w:bCs/>
          <w:sz w:val="28"/>
          <w:szCs w:val="28"/>
        </w:rPr>
        <w:t>ЗНАТЬ</w:t>
      </w:r>
      <w:r w:rsidRPr="001866FA">
        <w:rPr>
          <w:bCs/>
          <w:sz w:val="28"/>
          <w:szCs w:val="28"/>
        </w:rPr>
        <w:t>:</w:t>
      </w:r>
    </w:p>
    <w:p w:rsidR="007B0719" w:rsidRPr="001866FA" w:rsidRDefault="007B0719" w:rsidP="007B0719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1866FA">
        <w:rPr>
          <w:sz w:val="28"/>
          <w:szCs w:val="28"/>
        </w:rPr>
        <w:t>терминологию дисциплины;</w:t>
      </w:r>
    </w:p>
    <w:p w:rsidR="007B0719" w:rsidRDefault="00E86B3C" w:rsidP="00E123FF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микроклимату помещений с учетом современных нормативных документов;</w:t>
      </w:r>
    </w:p>
    <w:p w:rsidR="00E86B3C" w:rsidRDefault="00E86B3C" w:rsidP="00E123FF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основы расчета ограждающих конструкций;</w:t>
      </w:r>
    </w:p>
    <w:p w:rsidR="00E86B3C" w:rsidRDefault="00E86B3C" w:rsidP="00E123FF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основы проектирования естественного освещения зданий;</w:t>
      </w:r>
    </w:p>
    <w:p w:rsidR="00E86B3C" w:rsidRPr="00E123FF" w:rsidRDefault="00E86B3C" w:rsidP="00E123FF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основы учений о проектировании комфортной звуковой среды</w:t>
      </w:r>
    </w:p>
    <w:p w:rsidR="007B0719" w:rsidRPr="001866FA" w:rsidRDefault="007B0719" w:rsidP="007B0719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1866FA">
        <w:rPr>
          <w:b/>
          <w:bCs/>
          <w:sz w:val="28"/>
          <w:szCs w:val="28"/>
        </w:rPr>
        <w:t>УМЕТЬ</w:t>
      </w:r>
      <w:r w:rsidRPr="001866FA">
        <w:rPr>
          <w:bCs/>
          <w:sz w:val="28"/>
          <w:szCs w:val="28"/>
        </w:rPr>
        <w:t>:</w:t>
      </w:r>
    </w:p>
    <w:p w:rsidR="007B0719" w:rsidRPr="00744432" w:rsidRDefault="00744432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выполнять расчет по естественному освещению помещений в зданиях;</w:t>
      </w:r>
    </w:p>
    <w:p w:rsidR="00744432" w:rsidRPr="00744432" w:rsidRDefault="00744432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выполнять расчет времени реверберации в зале;</w:t>
      </w:r>
    </w:p>
    <w:p w:rsidR="00744432" w:rsidRPr="00744432" w:rsidRDefault="00744432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проводить лабораторные измерения по определению параметров микроклимата в помещениях;</w:t>
      </w:r>
    </w:p>
    <w:p w:rsidR="00744432" w:rsidRPr="001866FA" w:rsidRDefault="00744432" w:rsidP="007B0719">
      <w:pPr>
        <w:numPr>
          <w:ilvl w:val="0"/>
          <w:numId w:val="13"/>
        </w:numPr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проводить лабораторные измерения по определению естественного освещения помещений</w:t>
      </w:r>
    </w:p>
    <w:p w:rsidR="007B0719" w:rsidRPr="00793069" w:rsidRDefault="007B0719" w:rsidP="007B0719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93069">
        <w:rPr>
          <w:b/>
          <w:bCs/>
          <w:sz w:val="28"/>
          <w:szCs w:val="28"/>
        </w:rPr>
        <w:t>ВЛАДЕТЬ</w:t>
      </w:r>
      <w:r w:rsidRPr="00793069">
        <w:rPr>
          <w:bCs/>
          <w:sz w:val="28"/>
          <w:szCs w:val="28"/>
        </w:rPr>
        <w:t>:</w:t>
      </w:r>
    </w:p>
    <w:p w:rsidR="007B0719" w:rsidRPr="000E0123" w:rsidRDefault="007B0719" w:rsidP="007B0719">
      <w:pPr>
        <w:numPr>
          <w:ilvl w:val="0"/>
          <w:numId w:val="14"/>
        </w:numPr>
        <w:ind w:left="426"/>
        <w:jc w:val="both"/>
        <w:rPr>
          <w:sz w:val="28"/>
          <w:szCs w:val="28"/>
        </w:rPr>
      </w:pPr>
      <w:r w:rsidRPr="000E0123">
        <w:rPr>
          <w:sz w:val="28"/>
          <w:szCs w:val="28"/>
        </w:rPr>
        <w:t>знаниями физических процессов</w:t>
      </w:r>
      <w:r w:rsidR="00744432">
        <w:rPr>
          <w:sz w:val="28"/>
          <w:szCs w:val="28"/>
        </w:rPr>
        <w:t xml:space="preserve"> в помещениях</w:t>
      </w:r>
      <w:r w:rsidRPr="000E0123">
        <w:rPr>
          <w:sz w:val="28"/>
          <w:szCs w:val="28"/>
        </w:rPr>
        <w:t>;</w:t>
      </w:r>
    </w:p>
    <w:p w:rsidR="007B0719" w:rsidRDefault="00744432" w:rsidP="007B0719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знаниями нормативной базы в оценке комфортных условий помещений.</w:t>
      </w:r>
    </w:p>
    <w:p w:rsidR="007E6FA2" w:rsidRDefault="007E6FA2" w:rsidP="007E6FA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E6F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C708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E6FA2" w:rsidRPr="00C573A9" w:rsidRDefault="007E6FA2" w:rsidP="007E6FA2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AE6F4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E6FA2" w:rsidRPr="00DD2C5F" w:rsidRDefault="00744432" w:rsidP="007E6FA2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D2C5F">
        <w:rPr>
          <w:sz w:val="28"/>
          <w:szCs w:val="28"/>
        </w:rPr>
        <w:t xml:space="preserve">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 </w:t>
      </w:r>
      <w:r w:rsidR="007E6FA2" w:rsidRPr="00DD2C5F">
        <w:rPr>
          <w:sz w:val="28"/>
          <w:szCs w:val="28"/>
        </w:rPr>
        <w:t>(ОПК-</w:t>
      </w:r>
      <w:r w:rsidRPr="00DD2C5F">
        <w:rPr>
          <w:sz w:val="28"/>
          <w:szCs w:val="28"/>
        </w:rPr>
        <w:t>6</w:t>
      </w:r>
      <w:r w:rsidR="007E6FA2" w:rsidRPr="00DD2C5F">
        <w:rPr>
          <w:sz w:val="28"/>
          <w:szCs w:val="28"/>
        </w:rPr>
        <w:t>);</w:t>
      </w:r>
    </w:p>
    <w:p w:rsidR="007E6FA2" w:rsidRPr="00DD2C5F" w:rsidRDefault="00744432" w:rsidP="007E6FA2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D2C5F">
        <w:rPr>
          <w:sz w:val="28"/>
          <w:szCs w:val="28"/>
        </w:rPr>
        <w:t xml:space="preserve"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</w:t>
      </w:r>
      <w:r w:rsidR="007E6FA2" w:rsidRPr="00DD2C5F">
        <w:rPr>
          <w:sz w:val="28"/>
          <w:szCs w:val="28"/>
        </w:rPr>
        <w:t>(ОПК-</w:t>
      </w:r>
      <w:r w:rsidRPr="00DD2C5F">
        <w:rPr>
          <w:sz w:val="28"/>
          <w:szCs w:val="28"/>
        </w:rPr>
        <w:t>7</w:t>
      </w:r>
      <w:r w:rsidR="007E6FA2" w:rsidRPr="00DD2C5F">
        <w:rPr>
          <w:sz w:val="28"/>
          <w:szCs w:val="28"/>
        </w:rPr>
        <w:t>);</w:t>
      </w:r>
    </w:p>
    <w:p w:rsidR="007E6FA2" w:rsidRPr="00366AF6" w:rsidRDefault="007E6FA2" w:rsidP="007E6FA2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</w:t>
      </w:r>
      <w:r w:rsidR="00744432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 проектно-конструкторская </w:t>
      </w:r>
      <w:r w:rsidR="00744432">
        <w:rPr>
          <w:b/>
          <w:bCs/>
          <w:sz w:val="28"/>
          <w:szCs w:val="28"/>
        </w:rPr>
        <w:t xml:space="preserve">и проектно-расчетная </w:t>
      </w:r>
      <w:r>
        <w:rPr>
          <w:b/>
          <w:bCs/>
          <w:sz w:val="28"/>
          <w:szCs w:val="28"/>
        </w:rPr>
        <w:t>деятельность:</w:t>
      </w:r>
    </w:p>
    <w:p w:rsidR="007E6FA2" w:rsidRPr="00744432" w:rsidRDefault="00744432" w:rsidP="007E6FA2">
      <w:pPr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44432"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="007E6FA2" w:rsidRPr="00744432">
        <w:rPr>
          <w:sz w:val="28"/>
          <w:szCs w:val="28"/>
        </w:rPr>
        <w:t>(ПК-1);</w:t>
      </w:r>
    </w:p>
    <w:p w:rsidR="007E6FA2" w:rsidRPr="00744432" w:rsidRDefault="00744432" w:rsidP="007E6FA2">
      <w:pPr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44432">
        <w:rPr>
          <w:sz w:val="28"/>
          <w:szCs w:val="28"/>
        </w:rPr>
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 </w:t>
      </w:r>
      <w:r w:rsidR="00747ACB">
        <w:rPr>
          <w:sz w:val="28"/>
          <w:szCs w:val="28"/>
        </w:rPr>
        <w:t>(ПК-3)</w:t>
      </w:r>
    </w:p>
    <w:p w:rsidR="009425A6" w:rsidRDefault="009425A6" w:rsidP="009425A6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C708A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ОПОП.</w:t>
      </w:r>
    </w:p>
    <w:p w:rsidR="009425A6" w:rsidRPr="00D2714B" w:rsidRDefault="009425A6" w:rsidP="009425A6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C708A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9425A6" w:rsidRDefault="009425A6" w:rsidP="007E6FA2">
      <w:pPr>
        <w:ind w:firstLine="851"/>
        <w:jc w:val="center"/>
        <w:rPr>
          <w:b/>
          <w:bCs/>
          <w:sz w:val="28"/>
          <w:szCs w:val="28"/>
        </w:rPr>
      </w:pPr>
    </w:p>
    <w:p w:rsidR="00DC708A" w:rsidRDefault="00DC708A" w:rsidP="007E6FA2">
      <w:pPr>
        <w:ind w:firstLine="851"/>
        <w:jc w:val="center"/>
        <w:rPr>
          <w:b/>
          <w:bCs/>
          <w:sz w:val="28"/>
          <w:szCs w:val="28"/>
        </w:rPr>
      </w:pPr>
    </w:p>
    <w:p w:rsidR="007B0719" w:rsidRPr="008E3C5A" w:rsidRDefault="007B0719" w:rsidP="007B071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7B0719" w:rsidRDefault="007B0719" w:rsidP="007B0719">
      <w:pPr>
        <w:ind w:firstLine="851"/>
        <w:jc w:val="center"/>
        <w:rPr>
          <w:b/>
          <w:bCs/>
          <w:sz w:val="16"/>
          <w:szCs w:val="16"/>
        </w:rPr>
      </w:pPr>
    </w:p>
    <w:p w:rsidR="005C1836" w:rsidRPr="00E123FF" w:rsidRDefault="005C1836" w:rsidP="007B0719">
      <w:pPr>
        <w:ind w:firstLine="851"/>
        <w:jc w:val="center"/>
        <w:rPr>
          <w:b/>
          <w:bCs/>
          <w:sz w:val="16"/>
          <w:szCs w:val="16"/>
        </w:rPr>
      </w:pPr>
    </w:p>
    <w:p w:rsidR="007B0719" w:rsidRDefault="007B0719" w:rsidP="007B0719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C65B93">
        <w:rPr>
          <w:sz w:val="28"/>
          <w:szCs w:val="28"/>
        </w:rPr>
        <w:t>«</w:t>
      </w:r>
      <w:r w:rsidR="00E123FF">
        <w:rPr>
          <w:sz w:val="28"/>
          <w:szCs w:val="28"/>
        </w:rPr>
        <w:t>Строительная физика» (Б1.</w:t>
      </w:r>
      <w:r w:rsidR="00744432">
        <w:rPr>
          <w:sz w:val="28"/>
          <w:szCs w:val="28"/>
        </w:rPr>
        <w:t>Б.39</w:t>
      </w:r>
      <w:r>
        <w:rPr>
          <w:sz w:val="28"/>
          <w:szCs w:val="28"/>
        </w:rPr>
        <w:t>)</w:t>
      </w:r>
      <w:r w:rsidR="00744432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 xml:space="preserve">относится к </w:t>
      </w:r>
      <w:r w:rsidR="00744432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части</w:t>
      </w:r>
      <w:r w:rsidR="007444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является </w:t>
      </w:r>
      <w:r w:rsidR="00744432">
        <w:rPr>
          <w:sz w:val="28"/>
          <w:szCs w:val="28"/>
        </w:rPr>
        <w:t xml:space="preserve">обязательной </w:t>
      </w:r>
      <w:r>
        <w:rPr>
          <w:sz w:val="28"/>
          <w:szCs w:val="28"/>
        </w:rPr>
        <w:t>дисциплиной</w:t>
      </w:r>
      <w:r w:rsidR="007444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B0719" w:rsidRDefault="007B0719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DC708A" w:rsidRDefault="00DC708A" w:rsidP="00744432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7B0719" w:rsidRDefault="007B0719" w:rsidP="007B071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7B0719" w:rsidRPr="00E123FF" w:rsidRDefault="007B0719" w:rsidP="007B0719">
      <w:pPr>
        <w:ind w:firstLine="851"/>
        <w:jc w:val="center"/>
        <w:rPr>
          <w:b/>
          <w:bCs/>
          <w:sz w:val="16"/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B0719" w:rsidRPr="00D2714B" w:rsidTr="009D4BB5">
        <w:trPr>
          <w:jc w:val="center"/>
        </w:trPr>
        <w:tc>
          <w:tcPr>
            <w:tcW w:w="5353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0719" w:rsidRPr="00D2714B" w:rsidRDefault="00744432" w:rsidP="009D4B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0719" w:rsidRPr="00D2714B" w:rsidRDefault="007B0719" w:rsidP="009D4B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B0719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44432">
              <w:rPr>
                <w:sz w:val="28"/>
                <w:szCs w:val="28"/>
              </w:rPr>
              <w:t>6</w:t>
            </w:r>
          </w:p>
          <w:p w:rsidR="007B0719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B0719" w:rsidRPr="00D2714B" w:rsidRDefault="00744432" w:rsidP="0074443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7B0719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B0719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44432">
              <w:rPr>
                <w:sz w:val="28"/>
                <w:szCs w:val="28"/>
              </w:rPr>
              <w:t>6</w:t>
            </w:r>
          </w:p>
          <w:p w:rsidR="007B0719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B0719" w:rsidRPr="00D2714B" w:rsidRDefault="00744432" w:rsidP="0074443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B0719" w:rsidRPr="00D2714B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092" w:type="dxa"/>
            <w:vAlign w:val="center"/>
          </w:tcPr>
          <w:p w:rsidR="007B0719" w:rsidRPr="00D2714B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B0719" w:rsidRPr="00D2714B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7B0719" w:rsidRPr="00D2714B" w:rsidRDefault="00744432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7B0719" w:rsidRPr="00D2714B" w:rsidTr="009D4BB5">
        <w:trPr>
          <w:jc w:val="center"/>
        </w:trPr>
        <w:tc>
          <w:tcPr>
            <w:tcW w:w="5353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7B0719" w:rsidRPr="00D2714B" w:rsidRDefault="007B0719" w:rsidP="009D4B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026FCC" w:rsidRPr="00104973" w:rsidRDefault="00026FCC" w:rsidP="00026FCC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</w:t>
      </w:r>
      <w:r>
        <w:rPr>
          <w:rFonts w:eastAsia="Times New Roman"/>
          <w:i/>
          <w:sz w:val="28"/>
          <w:szCs w:val="28"/>
        </w:rPr>
        <w:t>контроля знаний» – зачет (З).</w:t>
      </w:r>
    </w:p>
    <w:p w:rsidR="00346F13" w:rsidRDefault="00346F13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994E94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5493"/>
      </w:tblGrid>
      <w:tr w:rsidR="002D3C25" w:rsidRPr="00032EA8" w:rsidTr="00747AC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032EA8" w:rsidRDefault="002D3C25" w:rsidP="0074443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3C25" w:rsidRPr="00032EA8" w:rsidRDefault="002D3C25" w:rsidP="0074443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2D3C25" w:rsidRPr="00032EA8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032EA8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21E9A" w:rsidRPr="00032EA8" w:rsidTr="00747AC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07A3" w:rsidRDefault="00FD07A3" w:rsidP="00A60CD2">
            <w:pPr>
              <w:rPr>
                <w:sz w:val="28"/>
                <w:szCs w:val="28"/>
              </w:rPr>
            </w:pPr>
          </w:p>
          <w:p w:rsidR="00FD07A3" w:rsidRDefault="00FD07A3" w:rsidP="00744432">
            <w:pPr>
              <w:jc w:val="center"/>
              <w:rPr>
                <w:sz w:val="28"/>
                <w:szCs w:val="28"/>
              </w:rPr>
            </w:pPr>
          </w:p>
          <w:p w:rsidR="00FD07A3" w:rsidRDefault="00FD07A3" w:rsidP="00744432">
            <w:pPr>
              <w:jc w:val="center"/>
              <w:rPr>
                <w:sz w:val="28"/>
                <w:szCs w:val="28"/>
              </w:rPr>
            </w:pPr>
          </w:p>
          <w:p w:rsidR="00421E9A" w:rsidRPr="00032EA8" w:rsidRDefault="00421E9A" w:rsidP="00744432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D07A3" w:rsidRDefault="00FD07A3" w:rsidP="0074443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FD07A3" w:rsidRDefault="00FD07A3" w:rsidP="0074443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FD07A3" w:rsidRDefault="00FD07A3" w:rsidP="00A60CD2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21E9A" w:rsidRPr="00032EA8" w:rsidRDefault="00744432" w:rsidP="0074443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5493" w:type="dxa"/>
            <w:shd w:val="clear" w:color="auto" w:fill="auto"/>
          </w:tcPr>
          <w:p w:rsidR="006C47C2" w:rsidRDefault="005A4CD6" w:rsidP="005A4CD6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Климат и его воздействие на человека. Благоприятные и </w:t>
            </w:r>
            <w:r w:rsidR="00744432">
              <w:rPr>
                <w:sz w:val="28"/>
                <w:szCs w:val="28"/>
              </w:rPr>
              <w:t>неблагоприятные</w:t>
            </w:r>
            <w:r>
              <w:rPr>
                <w:sz w:val="28"/>
                <w:szCs w:val="28"/>
              </w:rPr>
              <w:t xml:space="preserve"> климатические факторы. Влияние солнца на климат. Виды климата. Климатообразующие факторы. Влияние на климат океанических и воздушных течений, рельефа и характера поверхности суши. Климатические факторы, учитываемые в строительстве. Виды погоды. Клима</w:t>
            </w:r>
            <w:r w:rsidR="00496672">
              <w:rPr>
                <w:sz w:val="28"/>
                <w:szCs w:val="28"/>
              </w:rPr>
              <w:t>тическое</w:t>
            </w:r>
            <w:r w:rsidR="00744432">
              <w:rPr>
                <w:sz w:val="28"/>
                <w:szCs w:val="28"/>
              </w:rPr>
              <w:t xml:space="preserve"> районирование</w:t>
            </w:r>
            <w:r>
              <w:rPr>
                <w:sz w:val="28"/>
                <w:szCs w:val="28"/>
              </w:rPr>
              <w:t xml:space="preserve"> территории РФ. </w:t>
            </w:r>
          </w:p>
          <w:p w:rsidR="00744432" w:rsidRDefault="00531927" w:rsidP="007444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Микроклимат помещений. Эксплуатационные режимы зданий. Виды помещений по требованиям к микроклимату. Понятие и факторы комфорта, индекс комфортности. Теплообмен тела человека.  </w:t>
            </w:r>
            <w:r w:rsidR="00744432">
              <w:rPr>
                <w:sz w:val="28"/>
                <w:szCs w:val="28"/>
              </w:rPr>
              <w:t>Нормирование</w:t>
            </w:r>
            <w:r>
              <w:rPr>
                <w:sz w:val="28"/>
                <w:szCs w:val="28"/>
              </w:rPr>
              <w:t xml:space="preserve"> параметров микроклимата в помещениях. Параметры микроклимата по</w:t>
            </w:r>
            <w:r w:rsidR="006C47C2">
              <w:rPr>
                <w:sz w:val="28"/>
                <w:szCs w:val="28"/>
              </w:rPr>
              <w:t>меще</w:t>
            </w:r>
            <w:r>
              <w:rPr>
                <w:sz w:val="28"/>
                <w:szCs w:val="28"/>
              </w:rPr>
              <w:t xml:space="preserve">ний: влажность и температура воздуха и поверхностей, движение и состав воздуха, загрязнения,  ионизация и воздухообмен. Контроль параметров микроклимата помещений. </w:t>
            </w:r>
            <w:r w:rsidR="00744432">
              <w:rPr>
                <w:sz w:val="28"/>
                <w:szCs w:val="28"/>
              </w:rPr>
              <w:t>Ветровое воздействие. Влияние ветра на архитектуру, градостроительство и здоровье человека. Ветровой режим, аэро</w:t>
            </w:r>
            <w:r w:rsidR="00744432">
              <w:rPr>
                <w:sz w:val="28"/>
                <w:szCs w:val="28"/>
              </w:rPr>
              <w:lastRenderedPageBreak/>
              <w:t>динамические воздействия на здания, роза ветров. Аэрация, коэффициент продуваемости, ветровая тень, воздухопроницаемость, тепло</w:t>
            </w:r>
            <w:r w:rsidR="00A60CD2">
              <w:rPr>
                <w:sz w:val="28"/>
                <w:szCs w:val="28"/>
              </w:rPr>
              <w:t xml:space="preserve">вой и ветровой напор. </w:t>
            </w:r>
            <w:r w:rsidR="00744432">
              <w:rPr>
                <w:sz w:val="28"/>
                <w:szCs w:val="28"/>
              </w:rPr>
              <w:t xml:space="preserve">Атмосферные осадки. Виды осадок и воздействия на части зданий. Снеговая нагрузка, снегоотложение, снегоперенос.  </w:t>
            </w:r>
          </w:p>
          <w:p w:rsidR="00421E9A" w:rsidRPr="00032EA8" w:rsidRDefault="00744432" w:rsidP="007444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Солнечная радиация. Воздействие солнца на человека, здания и строительные конструкции. Инсоляция помещений и территорий, гигиенические требования. Расчет инсоляции. Солнечные карты. Перегрев помещений. </w:t>
            </w:r>
          </w:p>
        </w:tc>
      </w:tr>
      <w:tr w:rsidR="00421E9A" w:rsidRPr="00032EA8" w:rsidTr="00747AC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B461C" w:rsidRDefault="007B461C" w:rsidP="00A60CD2">
            <w:pPr>
              <w:rPr>
                <w:sz w:val="28"/>
                <w:szCs w:val="28"/>
              </w:rPr>
            </w:pPr>
          </w:p>
          <w:p w:rsidR="00421E9A" w:rsidRPr="00032EA8" w:rsidRDefault="00421E9A" w:rsidP="00744432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B461C" w:rsidRDefault="007B461C" w:rsidP="00A60CD2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21E9A" w:rsidRPr="00032EA8" w:rsidRDefault="00744432" w:rsidP="0074443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5493" w:type="dxa"/>
            <w:shd w:val="clear" w:color="auto" w:fill="auto"/>
          </w:tcPr>
          <w:p w:rsidR="006C47C2" w:rsidRDefault="00DD3E45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Температура. Виды теплопередачи. Теплопроводность, конвекция, излучение. Теплопотери здания, </w:t>
            </w:r>
            <w:r w:rsidR="00F154D7">
              <w:rPr>
                <w:sz w:val="28"/>
                <w:szCs w:val="28"/>
              </w:rPr>
              <w:t xml:space="preserve">средства борьбы с ними. </w:t>
            </w:r>
          </w:p>
          <w:p w:rsidR="00FA3BE1" w:rsidRPr="00032EA8" w:rsidRDefault="00F154D7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Влажность. Абсолютная и относительная </w:t>
            </w:r>
            <w:r w:rsidR="00D41F47">
              <w:rPr>
                <w:sz w:val="28"/>
                <w:szCs w:val="28"/>
              </w:rPr>
              <w:t>(парциальное давление). Точка росы.</w:t>
            </w:r>
            <w:r w:rsidR="00747ACB">
              <w:rPr>
                <w:sz w:val="28"/>
                <w:szCs w:val="28"/>
              </w:rPr>
              <w:t xml:space="preserve"> </w:t>
            </w:r>
            <w:r w:rsidR="00C776E2">
              <w:rPr>
                <w:sz w:val="28"/>
                <w:szCs w:val="28"/>
              </w:rPr>
              <w:t>Воздействие влаги на строительные конструкции. Гидро</w:t>
            </w:r>
            <w:r w:rsidR="006C47C2">
              <w:rPr>
                <w:sz w:val="28"/>
                <w:szCs w:val="28"/>
              </w:rPr>
              <w:t>-</w:t>
            </w:r>
            <w:r w:rsidR="00C776E2">
              <w:rPr>
                <w:sz w:val="28"/>
                <w:szCs w:val="28"/>
              </w:rPr>
              <w:t xml:space="preserve">фильные и гидрофобные материалы.  Капиллярность. Влагопроницаемость и паропроницаемость. </w:t>
            </w:r>
          </w:p>
        </w:tc>
      </w:tr>
      <w:tr w:rsidR="00A60CD2" w:rsidRPr="00032EA8" w:rsidTr="00747AC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60CD2" w:rsidRDefault="00A60CD2" w:rsidP="00A60C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60CD2" w:rsidRDefault="00A60CD2" w:rsidP="00A60CD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5493" w:type="dxa"/>
            <w:shd w:val="clear" w:color="auto" w:fill="auto"/>
          </w:tcPr>
          <w:p w:rsidR="00A60CD2" w:rsidRDefault="00A60CD2" w:rsidP="00192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Естественное освещение. Светоклиматическое районирование. Инженерный метод расчета коэффициента естественной освещенности</w:t>
            </w:r>
          </w:p>
        </w:tc>
      </w:tr>
      <w:tr w:rsidR="00421E9A" w:rsidRPr="00032EA8" w:rsidTr="00747ACB">
        <w:trPr>
          <w:trHeight w:val="69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51675" w:rsidRDefault="00451675" w:rsidP="00A60CD2">
            <w:pPr>
              <w:rPr>
                <w:sz w:val="28"/>
                <w:szCs w:val="28"/>
              </w:rPr>
            </w:pPr>
          </w:p>
          <w:p w:rsidR="00421E9A" w:rsidRPr="00032EA8" w:rsidRDefault="00421E9A" w:rsidP="00744432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51675" w:rsidRDefault="00451675" w:rsidP="00A60CD2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21E9A" w:rsidRPr="00032EA8" w:rsidRDefault="00A60CD2" w:rsidP="0074443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5493" w:type="dxa"/>
            <w:shd w:val="clear" w:color="auto" w:fill="auto"/>
          </w:tcPr>
          <w:p w:rsidR="00421E9A" w:rsidRPr="00032EA8" w:rsidRDefault="00C719AC" w:rsidP="00C719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Строительная и архитектурная акустика. Звук и шум их воздействие на человека. Распространение звука. Воздушный и ударный </w:t>
            </w:r>
            <w:r w:rsidR="00A11449">
              <w:rPr>
                <w:sz w:val="28"/>
                <w:szCs w:val="28"/>
              </w:rPr>
              <w:t>путь. Звукоизоляция и звукопоглощение. Защита от шума – приемы и конструкции. Звукоизоляционные свойства строительных материалов. Архитектурная акустика.</w:t>
            </w:r>
          </w:p>
        </w:tc>
      </w:tr>
    </w:tbl>
    <w:p w:rsidR="005C1836" w:rsidRDefault="005C1836" w:rsidP="00A60CD2">
      <w:pPr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304BC" w:rsidRDefault="006304BC" w:rsidP="0011101E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E65E0" w:rsidRPr="00D2714B" w:rsidTr="009D4BB5">
        <w:trPr>
          <w:jc w:val="center"/>
        </w:trPr>
        <w:tc>
          <w:tcPr>
            <w:tcW w:w="628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E65E0" w:rsidRPr="00D2714B" w:rsidRDefault="004E65E0" w:rsidP="009D4BB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E65E0" w:rsidRPr="00D2714B" w:rsidTr="009D4BB5">
        <w:trPr>
          <w:jc w:val="center"/>
        </w:trPr>
        <w:tc>
          <w:tcPr>
            <w:tcW w:w="628" w:type="dxa"/>
          </w:tcPr>
          <w:p w:rsidR="004E65E0" w:rsidRPr="00032EA8" w:rsidRDefault="004E65E0" w:rsidP="009D4BB5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E65E0" w:rsidRPr="00032EA8" w:rsidRDefault="00A60CD2" w:rsidP="009D4BB5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65E0" w:rsidRPr="00032EA8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E65E0" w:rsidRPr="00D2714B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E65E0" w:rsidRPr="00D2714B" w:rsidTr="009D4BB5">
        <w:trPr>
          <w:jc w:val="center"/>
        </w:trPr>
        <w:tc>
          <w:tcPr>
            <w:tcW w:w="628" w:type="dxa"/>
          </w:tcPr>
          <w:p w:rsidR="004E65E0" w:rsidRPr="00032EA8" w:rsidRDefault="004E65E0" w:rsidP="009D4BB5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E65E0" w:rsidRPr="00032EA8" w:rsidRDefault="00A60CD2" w:rsidP="009D4BB5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992" w:type="dxa"/>
            <w:vAlign w:val="center"/>
          </w:tcPr>
          <w:p w:rsidR="004E65E0" w:rsidRPr="00032EA8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65E0" w:rsidRPr="00032EA8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65E0" w:rsidRPr="00032EA8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51" w:type="dxa"/>
            <w:vAlign w:val="center"/>
          </w:tcPr>
          <w:p w:rsidR="004E65E0" w:rsidRPr="00D2714B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4E65E0" w:rsidRPr="00D2714B" w:rsidTr="009D4BB5">
        <w:trPr>
          <w:jc w:val="center"/>
        </w:trPr>
        <w:tc>
          <w:tcPr>
            <w:tcW w:w="628" w:type="dxa"/>
          </w:tcPr>
          <w:p w:rsidR="004E65E0" w:rsidRPr="00032EA8" w:rsidRDefault="004E65E0" w:rsidP="009D4BB5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E65E0" w:rsidRPr="00032EA8" w:rsidRDefault="004E5590" w:rsidP="00A60CD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Строительная  </w:t>
            </w:r>
            <w:r w:rsidR="00A60CD2">
              <w:rPr>
                <w:sz w:val="28"/>
                <w:szCs w:val="28"/>
              </w:rPr>
              <w:t>светотехника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65E0" w:rsidRPr="00032EA8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65E0" w:rsidRPr="00032EA8" w:rsidRDefault="004E5590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65E0" w:rsidRPr="00D2714B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60CD2" w:rsidRPr="00D2714B" w:rsidTr="009D4BB5">
        <w:trPr>
          <w:jc w:val="center"/>
        </w:trPr>
        <w:tc>
          <w:tcPr>
            <w:tcW w:w="628" w:type="dxa"/>
          </w:tcPr>
          <w:p w:rsidR="00A60CD2" w:rsidRPr="00032EA8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60CD2" w:rsidRDefault="00A60CD2" w:rsidP="009D4BB5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992" w:type="dxa"/>
            <w:vAlign w:val="center"/>
          </w:tcPr>
          <w:p w:rsidR="00A60CD2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60CD2" w:rsidRPr="00032EA8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60CD2" w:rsidRDefault="00A60CD2" w:rsidP="009D4B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60CD2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E65E0" w:rsidRPr="00D2714B" w:rsidTr="009D4BB5">
        <w:trPr>
          <w:jc w:val="center"/>
        </w:trPr>
        <w:tc>
          <w:tcPr>
            <w:tcW w:w="5524" w:type="dxa"/>
            <w:gridSpan w:val="2"/>
            <w:vAlign w:val="center"/>
          </w:tcPr>
          <w:p w:rsidR="004E65E0" w:rsidRPr="00D2714B" w:rsidRDefault="004E65E0" w:rsidP="009D4BB5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E65E0" w:rsidRPr="00D2714B" w:rsidRDefault="004E65E0" w:rsidP="00A60C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60CD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E65E0" w:rsidRPr="00D2714B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4E65E0" w:rsidRPr="00D2714B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  <w:vAlign w:val="center"/>
          </w:tcPr>
          <w:p w:rsidR="004E65E0" w:rsidRPr="00D2714B" w:rsidRDefault="00A60CD2" w:rsidP="009D4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D43F24" w:rsidRDefault="00E06A64" w:rsidP="00D43F24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</w:t>
      </w:r>
    </w:p>
    <w:p w:rsidR="00E06A64" w:rsidRPr="00E06A64" w:rsidRDefault="00E06A64" w:rsidP="00D43F24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D6545A" w:rsidRPr="009F761D" w:rsidTr="00197126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D6545A" w:rsidRPr="00032EA8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32EA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60CD2" w:rsidRPr="009F761D" w:rsidTr="00A60CD2">
        <w:trPr>
          <w:trHeight w:val="241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1</w:t>
            </w: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Default="00A60CD2" w:rsidP="00AC7FF6">
            <w:pPr>
              <w:jc w:val="center"/>
              <w:rPr>
                <w:sz w:val="28"/>
                <w:szCs w:val="28"/>
              </w:rPr>
            </w:pPr>
          </w:p>
          <w:p w:rsidR="00A60CD2" w:rsidRPr="00032EA8" w:rsidRDefault="00A60CD2" w:rsidP="00AC7F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13" w:type="dxa"/>
            <w:shd w:val="clear" w:color="auto" w:fill="auto"/>
            <w:vAlign w:val="center"/>
          </w:tcPr>
          <w:p w:rsidR="00A60CD2" w:rsidRPr="00032EA8" w:rsidRDefault="00A60CD2" w:rsidP="00AC7FF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климатология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A60CD2" w:rsidRPr="00A60CD2" w:rsidRDefault="00A60CD2" w:rsidP="002B7191">
            <w:pPr>
              <w:jc w:val="both"/>
              <w:rPr>
                <w:color w:val="111111"/>
                <w:sz w:val="24"/>
                <w:szCs w:val="24"/>
              </w:rPr>
            </w:pPr>
            <w:r w:rsidRPr="00A60CD2">
              <w:rPr>
                <w:sz w:val="24"/>
                <w:szCs w:val="24"/>
              </w:rPr>
              <w:t>1. Белаш Т.А. Железнодорожные здания для районов с особыми природно-климатическими условиями и техногенными воздействиями. [Электронный ресурс]: учеб. / Т. А. Белаш, А. М. Уздин – Электрон.  дан. –М.: УМЦ ЖДТ, 2007, -372 с.</w:t>
            </w:r>
            <w:r w:rsidRPr="00A60CD2">
              <w:rPr>
                <w:color w:val="111111"/>
                <w:sz w:val="24"/>
                <w:szCs w:val="24"/>
              </w:rPr>
              <w:t xml:space="preserve"> — Режим доступа: http://e.lanbook.com/book/4159 — Загл. с экрана.</w:t>
            </w:r>
          </w:p>
          <w:p w:rsidR="00A60CD2" w:rsidRPr="00A60CD2" w:rsidRDefault="00A60CD2" w:rsidP="002B7191">
            <w:pPr>
              <w:jc w:val="both"/>
              <w:rPr>
                <w:color w:val="111111"/>
                <w:sz w:val="24"/>
                <w:szCs w:val="24"/>
              </w:rPr>
            </w:pPr>
            <w:r w:rsidRPr="00A60CD2">
              <w:rPr>
                <w:color w:val="111111"/>
                <w:sz w:val="24"/>
                <w:szCs w:val="24"/>
              </w:rPr>
              <w:t xml:space="preserve">2. </w:t>
            </w:r>
            <w:r w:rsidRPr="00A60CD2">
              <w:rPr>
                <w:bCs/>
                <w:color w:val="222222"/>
                <w:sz w:val="24"/>
                <w:szCs w:val="24"/>
                <w:shd w:val="clear" w:color="auto" w:fill="FFFFFF"/>
              </w:rPr>
              <w:t>Протасевич А. М.</w:t>
            </w:r>
            <w:r w:rsidRPr="00A60CD2">
              <w:rPr>
                <w:color w:val="222222"/>
                <w:sz w:val="24"/>
                <w:szCs w:val="24"/>
                <w:shd w:val="clear" w:color="auto" w:fill="FFFFFF"/>
              </w:rPr>
              <w:t>     Строительная теплофизика ограждающих конструкций зданий и сооружений [Электронный ресурс]: учеб. Пособие – Электрон.дан. - Минск :Вышэйшая школа, 2015. – </w:t>
            </w:r>
            <w:r w:rsidRPr="00A60CD2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239 с. </w:t>
            </w:r>
            <w:r w:rsidRPr="00A60CD2">
              <w:rPr>
                <w:color w:val="111111"/>
                <w:sz w:val="24"/>
                <w:szCs w:val="24"/>
              </w:rPr>
              <w:t>— Режим доступа: http:</w:t>
            </w:r>
            <w:r w:rsidR="00747ACB">
              <w:rPr>
                <w:color w:val="111111"/>
                <w:sz w:val="24"/>
                <w:szCs w:val="24"/>
              </w:rPr>
              <w:t xml:space="preserve"> </w:t>
            </w:r>
            <w:r w:rsidRPr="00A60CD2">
              <w:rPr>
                <w:color w:val="111111"/>
                <w:sz w:val="24"/>
                <w:szCs w:val="24"/>
              </w:rPr>
              <w:t>//e.lanbook.com/book/65603— Загл. с экрана.</w:t>
            </w:r>
          </w:p>
          <w:p w:rsidR="00A60CD2" w:rsidRPr="00A60CD2" w:rsidRDefault="00A60CD2" w:rsidP="002B7191">
            <w:pPr>
              <w:jc w:val="both"/>
              <w:rPr>
                <w:color w:val="111111"/>
                <w:sz w:val="24"/>
                <w:szCs w:val="24"/>
              </w:rPr>
            </w:pPr>
            <w:r w:rsidRPr="00A60CD2">
              <w:rPr>
                <w:color w:val="111111"/>
                <w:sz w:val="24"/>
                <w:szCs w:val="24"/>
              </w:rPr>
              <w:t xml:space="preserve">3. </w:t>
            </w:r>
            <w:r w:rsidRPr="00A60CD2">
              <w:rPr>
                <w:bCs/>
                <w:sz w:val="24"/>
                <w:szCs w:val="24"/>
              </w:rPr>
              <w:t>Архитектура гражданских и</w:t>
            </w:r>
            <w:r w:rsidRPr="00A60CD2">
              <w:rPr>
                <w:sz w:val="24"/>
                <w:szCs w:val="24"/>
              </w:rPr>
              <w:t xml:space="preserve"> промышленных зданий </w:t>
            </w:r>
            <w:r w:rsidRPr="00A60CD2">
              <w:rPr>
                <w:bCs/>
                <w:sz w:val="24"/>
                <w:szCs w:val="24"/>
              </w:rPr>
              <w:t>[Текст]</w:t>
            </w:r>
            <w:r w:rsidRPr="00A60CD2">
              <w:rPr>
                <w:sz w:val="24"/>
                <w:szCs w:val="24"/>
              </w:rPr>
              <w:t xml:space="preserve">: учеб.в 5-и т. Т. 2. Основы проектирования / Л. Б. Великовский [и др.] ; ред. В. М. Предтеченский. - 2-е изд., перераб. и доп. - М. : Стройиздат, 1976. - 215 с. : ил. </w:t>
            </w:r>
          </w:p>
          <w:p w:rsidR="00A60CD2" w:rsidRPr="00A60CD2" w:rsidRDefault="00A60CD2" w:rsidP="002B7191">
            <w:pPr>
              <w:tabs>
                <w:tab w:val="left" w:pos="459"/>
              </w:tabs>
              <w:jc w:val="both"/>
              <w:rPr>
                <w:bCs/>
                <w:sz w:val="24"/>
                <w:szCs w:val="24"/>
              </w:rPr>
            </w:pPr>
            <w:r w:rsidRPr="00A60CD2">
              <w:rPr>
                <w:sz w:val="24"/>
                <w:szCs w:val="24"/>
              </w:rPr>
              <w:t>4. Ковригин С. Д. Архитектурно-строительная акустика [Текст]: Учебное пособие для вузов / С. Д. Ковригин, С. И. Крышов.- 2-е изд., перераб. и доп. – М.: Высш. шк.,1986. -256 с.: ил.-</w:t>
            </w:r>
          </w:p>
          <w:p w:rsidR="00A60CD2" w:rsidRPr="00A60CD2" w:rsidRDefault="00A60CD2" w:rsidP="002B7191">
            <w:pPr>
              <w:tabs>
                <w:tab w:val="left" w:pos="459"/>
              </w:tabs>
              <w:jc w:val="both"/>
              <w:rPr>
                <w:bCs/>
                <w:sz w:val="24"/>
                <w:szCs w:val="24"/>
              </w:rPr>
            </w:pPr>
            <w:r w:rsidRPr="00A60CD2">
              <w:rPr>
                <w:sz w:val="24"/>
                <w:szCs w:val="24"/>
              </w:rPr>
              <w:t xml:space="preserve">5. СП 131.13330.2012 «Строительная климатология. </w:t>
            </w:r>
            <w:r w:rsidRPr="00A60CD2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A60CD2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A60CD2">
              <w:rPr>
                <w:sz w:val="24"/>
                <w:szCs w:val="24"/>
              </w:rPr>
              <w:t>СНиП 23-01-99</w:t>
            </w:r>
            <w:r w:rsidRPr="00A60CD2">
              <w:rPr>
                <w:sz w:val="24"/>
                <w:szCs w:val="24"/>
                <w:vertAlign w:val="superscript"/>
              </w:rPr>
              <w:t>*</w:t>
            </w:r>
            <w:r w:rsidRPr="00A60CD2">
              <w:rPr>
                <w:sz w:val="24"/>
                <w:szCs w:val="24"/>
              </w:rPr>
              <w:t>».</w:t>
            </w:r>
            <w:r w:rsidR="00747ACB">
              <w:rPr>
                <w:sz w:val="24"/>
                <w:szCs w:val="24"/>
              </w:rPr>
              <w:t xml:space="preserve"> </w:t>
            </w:r>
            <w:r w:rsidRPr="00A60CD2">
              <w:rPr>
                <w:sz w:val="24"/>
                <w:szCs w:val="24"/>
              </w:rPr>
              <w:t>[Электр</w:t>
            </w:r>
            <w:r w:rsidR="00747ACB">
              <w:rPr>
                <w:sz w:val="24"/>
                <w:szCs w:val="24"/>
              </w:rPr>
              <w:t>онный ресурс]. Введ.01.01.2013.</w:t>
            </w:r>
            <w:r w:rsidRPr="00A60CD2">
              <w:rPr>
                <w:sz w:val="24"/>
                <w:szCs w:val="24"/>
              </w:rPr>
              <w:t>: Министерство регионального развития Российской Федерации; М.: МинрегионРоссии, 2012. – 120 с.</w:t>
            </w:r>
          </w:p>
          <w:p w:rsidR="00A60CD2" w:rsidRPr="00A60CD2" w:rsidRDefault="00A60CD2" w:rsidP="00747ACB">
            <w:pPr>
              <w:tabs>
                <w:tab w:val="left" w:pos="459"/>
              </w:tabs>
              <w:ind w:left="33"/>
              <w:jc w:val="both"/>
              <w:rPr>
                <w:bCs/>
                <w:sz w:val="24"/>
                <w:szCs w:val="24"/>
              </w:rPr>
            </w:pPr>
            <w:r w:rsidRPr="00A60CD2">
              <w:rPr>
                <w:sz w:val="24"/>
                <w:szCs w:val="24"/>
              </w:rPr>
              <w:t xml:space="preserve">6.СП 52.13330.2011 «Естественное и искуственное освещение. </w:t>
            </w:r>
            <w:r w:rsidRPr="00A60CD2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A60CD2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A60CD2">
              <w:rPr>
                <w:sz w:val="24"/>
                <w:szCs w:val="24"/>
              </w:rPr>
              <w:t>СНиП 23-05-95</w:t>
            </w:r>
            <w:r w:rsidRPr="00A60CD2">
              <w:rPr>
                <w:sz w:val="24"/>
                <w:szCs w:val="24"/>
                <w:vertAlign w:val="superscript"/>
              </w:rPr>
              <w:t>*</w:t>
            </w:r>
            <w:r w:rsidRPr="00A60CD2">
              <w:rPr>
                <w:sz w:val="24"/>
                <w:szCs w:val="24"/>
              </w:rPr>
              <w:t>». [Электр</w:t>
            </w:r>
            <w:r w:rsidR="00747ACB">
              <w:rPr>
                <w:sz w:val="24"/>
                <w:szCs w:val="24"/>
              </w:rPr>
              <w:t>онный ресурс]. Введ.20.05.2011.</w:t>
            </w:r>
            <w:r w:rsidRPr="00A60CD2">
              <w:rPr>
                <w:sz w:val="24"/>
                <w:szCs w:val="24"/>
              </w:rPr>
              <w:t>: Министерство регионального развития Российской Федерации; М.: Минрегион России, 2011. – 74 с.</w:t>
            </w:r>
          </w:p>
          <w:p w:rsidR="00A60CD2" w:rsidRPr="00032EA8" w:rsidRDefault="00A60CD2" w:rsidP="00747ACB">
            <w:pPr>
              <w:pStyle w:val="af8"/>
              <w:spacing w:after="0" w:line="240" w:lineRule="auto"/>
              <w:ind w:left="33"/>
              <w:jc w:val="both"/>
              <w:rPr>
                <w:b/>
                <w:bCs/>
                <w:sz w:val="28"/>
                <w:szCs w:val="28"/>
              </w:rPr>
            </w:pPr>
            <w:r w:rsidRPr="00A60CD2">
              <w:rPr>
                <w:rFonts w:ascii="Times New Roman" w:hAnsi="Times New Roman"/>
                <w:sz w:val="24"/>
                <w:szCs w:val="24"/>
              </w:rPr>
              <w:t xml:space="preserve">7.СП 51.13330.2011 «Защита от шума. </w:t>
            </w:r>
            <w:r w:rsidRPr="00A60CD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A60CD2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60CD2">
              <w:rPr>
                <w:rFonts w:ascii="Times New Roman" w:hAnsi="Times New Roman"/>
                <w:sz w:val="24"/>
                <w:szCs w:val="24"/>
              </w:rPr>
              <w:t>СНиП 23-03-2003». [Электронный ресурс]. Введ.20.05.2011. : Министерство регио</w:t>
            </w:r>
            <w:r w:rsidRPr="00A60CD2">
              <w:rPr>
                <w:rFonts w:ascii="Times New Roman" w:hAnsi="Times New Roman"/>
                <w:sz w:val="24"/>
                <w:szCs w:val="24"/>
              </w:rPr>
              <w:lastRenderedPageBreak/>
              <w:t>нального развития Российской Федерации; М.: Минрегион России, 2011. – 46 с.</w:t>
            </w:r>
          </w:p>
        </w:tc>
      </w:tr>
      <w:tr w:rsidR="00A60CD2" w:rsidRPr="009F761D" w:rsidTr="00A60CD2">
        <w:trPr>
          <w:trHeight w:val="191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60CD2" w:rsidRDefault="00A60CD2" w:rsidP="00A51289">
            <w:pPr>
              <w:jc w:val="center"/>
              <w:rPr>
                <w:sz w:val="28"/>
                <w:szCs w:val="28"/>
              </w:rPr>
            </w:pPr>
          </w:p>
          <w:p w:rsidR="00A60CD2" w:rsidRPr="00032EA8" w:rsidRDefault="00A60CD2" w:rsidP="00A51289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A60CD2" w:rsidRDefault="00A60CD2" w:rsidP="00A5128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A60CD2" w:rsidRPr="00032EA8" w:rsidRDefault="00A60CD2" w:rsidP="00A60CD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теплотехника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60CD2" w:rsidRPr="00942D0B" w:rsidRDefault="00A60CD2" w:rsidP="005A275F">
            <w:pPr>
              <w:pStyle w:val="af8"/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0CD2" w:rsidRPr="009F761D" w:rsidTr="00A60CD2">
        <w:trPr>
          <w:trHeight w:val="23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60CD2" w:rsidRPr="00032EA8" w:rsidRDefault="00A60CD2" w:rsidP="00267C94">
            <w:pPr>
              <w:jc w:val="center"/>
              <w:rPr>
                <w:sz w:val="28"/>
                <w:szCs w:val="28"/>
              </w:rPr>
            </w:pPr>
            <w:r w:rsidRPr="00032EA8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A60CD2" w:rsidRPr="00032EA8" w:rsidRDefault="00A60CD2" w:rsidP="00267C9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Строительная светотехника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60CD2" w:rsidRPr="00985886" w:rsidRDefault="00A60CD2" w:rsidP="00985886">
            <w:pPr>
              <w:jc w:val="both"/>
              <w:rPr>
                <w:sz w:val="28"/>
                <w:szCs w:val="28"/>
              </w:rPr>
            </w:pPr>
          </w:p>
        </w:tc>
      </w:tr>
      <w:tr w:rsidR="00A60CD2" w:rsidRPr="009F761D" w:rsidTr="0053634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60CD2" w:rsidRPr="00032EA8" w:rsidRDefault="00A60CD2" w:rsidP="00BB1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A60CD2" w:rsidRPr="00032EA8" w:rsidRDefault="00A60CD2" w:rsidP="005363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Звуковая среда в здании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60CD2" w:rsidRPr="00032EA8" w:rsidRDefault="00A60CD2" w:rsidP="00292BD3">
            <w:pPr>
              <w:tabs>
                <w:tab w:val="left" w:pos="459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03DFC" w:rsidRPr="005A6DC5" w:rsidRDefault="00C03DFC" w:rsidP="000D6165">
      <w:pPr>
        <w:rPr>
          <w:bCs/>
          <w:sz w:val="28"/>
          <w:szCs w:val="28"/>
        </w:rPr>
      </w:pPr>
    </w:p>
    <w:p w:rsidR="00197126" w:rsidRDefault="00197126" w:rsidP="000D6165">
      <w:pPr>
        <w:rPr>
          <w:bCs/>
          <w:sz w:val="28"/>
          <w:szCs w:val="28"/>
        </w:rPr>
      </w:pPr>
    </w:p>
    <w:p w:rsidR="007659DF" w:rsidRDefault="00D43F24" w:rsidP="009D4BB5">
      <w:pPr>
        <w:numPr>
          <w:ilvl w:val="0"/>
          <w:numId w:val="35"/>
        </w:num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Фонд оценочных средств для проведения текущего контроля</w:t>
      </w:r>
    </w:p>
    <w:p w:rsidR="00D43F24" w:rsidRPr="00D2714B" w:rsidRDefault="00D43F24" w:rsidP="009D4BB5">
      <w:pPr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D43F24" w:rsidRPr="00774189" w:rsidRDefault="00D43F24" w:rsidP="006F6D97">
      <w:pPr>
        <w:ind w:firstLine="851"/>
        <w:jc w:val="both"/>
        <w:rPr>
          <w:bCs/>
          <w:sz w:val="28"/>
          <w:szCs w:val="28"/>
        </w:rPr>
      </w:pPr>
    </w:p>
    <w:p w:rsidR="00D43F24" w:rsidRDefault="00D43F24" w:rsidP="006F6D97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D4BB5" w:rsidRPr="00D2714B" w:rsidRDefault="009D4BB5" w:rsidP="006F6D97">
      <w:pPr>
        <w:ind w:firstLine="851"/>
        <w:jc w:val="both"/>
        <w:rPr>
          <w:bCs/>
          <w:iCs/>
          <w:sz w:val="28"/>
          <w:szCs w:val="28"/>
        </w:rPr>
      </w:pPr>
    </w:p>
    <w:p w:rsidR="00D43F24" w:rsidRPr="00774189" w:rsidRDefault="00D43F24" w:rsidP="00D43F24">
      <w:pPr>
        <w:ind w:firstLine="851"/>
        <w:jc w:val="center"/>
        <w:rPr>
          <w:bCs/>
          <w:sz w:val="28"/>
          <w:szCs w:val="28"/>
        </w:rPr>
      </w:pPr>
    </w:p>
    <w:p w:rsidR="00D9708C" w:rsidRDefault="00D43F24" w:rsidP="009D4BB5">
      <w:pPr>
        <w:numPr>
          <w:ilvl w:val="0"/>
          <w:numId w:val="35"/>
        </w:num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</w:t>
      </w:r>
    </w:p>
    <w:p w:rsidR="00D43F24" w:rsidRPr="00D322E9" w:rsidRDefault="00D43F24" w:rsidP="00D970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D45E81" w:rsidRDefault="00D45E81" w:rsidP="000D6165">
      <w:pPr>
        <w:rPr>
          <w:bCs/>
          <w:sz w:val="28"/>
          <w:szCs w:val="28"/>
        </w:rPr>
      </w:pPr>
    </w:p>
    <w:p w:rsidR="0053634B" w:rsidRDefault="0053634B" w:rsidP="0053634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2B7191" w:rsidRPr="00197126" w:rsidRDefault="002B7191" w:rsidP="0053634B">
      <w:pPr>
        <w:ind w:firstLine="851"/>
        <w:jc w:val="both"/>
        <w:rPr>
          <w:bCs/>
          <w:sz w:val="28"/>
          <w:szCs w:val="28"/>
        </w:rPr>
      </w:pPr>
    </w:p>
    <w:p w:rsidR="002B7191" w:rsidRDefault="002B7191" w:rsidP="002B7191">
      <w:pPr>
        <w:ind w:firstLine="851"/>
        <w:jc w:val="both"/>
        <w:rPr>
          <w:color w:val="111111"/>
          <w:sz w:val="28"/>
          <w:szCs w:val="28"/>
        </w:rPr>
      </w:pPr>
      <w:r w:rsidRPr="002B7191">
        <w:rPr>
          <w:sz w:val="28"/>
          <w:szCs w:val="28"/>
        </w:rPr>
        <w:t>1. Белаш Т.А. Железнодорожные здания для районов с особыми природно-климатическими условиями и техногенными воздействиями. [Электронный ресурс]: учеб. / Т. А. Белаш, А. М. Уздин – Электрон.  дан. –М.: УМЦ ЖДТ, 2007, -372 с.</w:t>
      </w:r>
      <w:r w:rsidRPr="002B7191">
        <w:rPr>
          <w:color w:val="111111"/>
          <w:sz w:val="28"/>
          <w:szCs w:val="28"/>
        </w:rPr>
        <w:t xml:space="preserve"> — Режим доступа: http://e.lanbook.com/book/4159 — Загл. с экрана.</w:t>
      </w:r>
    </w:p>
    <w:p w:rsidR="002B7191" w:rsidRDefault="002B7191" w:rsidP="002B7191">
      <w:pPr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Pr="002B7191">
        <w:rPr>
          <w:bCs/>
          <w:color w:val="222222"/>
          <w:sz w:val="28"/>
          <w:szCs w:val="28"/>
          <w:shd w:val="clear" w:color="auto" w:fill="FFFFFF"/>
        </w:rPr>
        <w:t>Протасевич А. М.</w:t>
      </w:r>
      <w:r w:rsidRPr="002B7191">
        <w:rPr>
          <w:color w:val="222222"/>
          <w:sz w:val="28"/>
          <w:szCs w:val="28"/>
          <w:shd w:val="clear" w:color="auto" w:fill="FFFFFF"/>
        </w:rPr>
        <w:t>     Строительная теплофизика ограждающих конструкций зданий и сооружений [Электронный ресурс]: учеб. Пособие – Электрон.дан. - Минск :Вышэйшая школа, 2015. – </w:t>
      </w:r>
      <w:r w:rsidRPr="002B7191">
        <w:rPr>
          <w:bCs/>
          <w:color w:val="222222"/>
          <w:sz w:val="28"/>
          <w:szCs w:val="28"/>
          <w:shd w:val="clear" w:color="auto" w:fill="FFFFFF"/>
        </w:rPr>
        <w:t xml:space="preserve">239 с. </w:t>
      </w:r>
      <w:r w:rsidRPr="002B7191">
        <w:rPr>
          <w:color w:val="111111"/>
          <w:sz w:val="28"/>
          <w:szCs w:val="28"/>
        </w:rPr>
        <w:t>— Режим доступа: http://e.lanbook.com/book/65603— Загл. с экрана.</w:t>
      </w:r>
    </w:p>
    <w:p w:rsidR="002B7191" w:rsidRPr="002B7191" w:rsidRDefault="002B7191" w:rsidP="002B7191">
      <w:pPr>
        <w:ind w:firstLine="851"/>
        <w:jc w:val="both"/>
        <w:rPr>
          <w:color w:val="111111"/>
          <w:sz w:val="28"/>
          <w:szCs w:val="28"/>
        </w:rPr>
      </w:pPr>
    </w:p>
    <w:p w:rsidR="002B7191" w:rsidRPr="00032EA8" w:rsidRDefault="0053634B" w:rsidP="00747ACB">
      <w:pPr>
        <w:ind w:firstLine="851"/>
        <w:jc w:val="both"/>
        <w:rPr>
          <w:bCs/>
          <w:sz w:val="28"/>
          <w:szCs w:val="28"/>
        </w:rPr>
      </w:pPr>
      <w:r w:rsidRPr="00032EA8"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D026BA" w:rsidRPr="009168B3" w:rsidRDefault="00D026BA" w:rsidP="00D026BA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481E57">
        <w:rPr>
          <w:bCs/>
          <w:sz w:val="28"/>
          <w:szCs w:val="28"/>
        </w:rPr>
        <w:t>Архитектура гражданских и</w:t>
      </w:r>
      <w:r w:rsidRPr="00481E57">
        <w:rPr>
          <w:sz w:val="28"/>
          <w:szCs w:val="28"/>
        </w:rPr>
        <w:t xml:space="preserve"> промышленных зданий </w:t>
      </w:r>
      <w:r>
        <w:rPr>
          <w:bCs/>
          <w:sz w:val="28"/>
          <w:szCs w:val="28"/>
        </w:rPr>
        <w:t>[Текст]</w:t>
      </w:r>
      <w:r w:rsidRPr="00481E57">
        <w:rPr>
          <w:sz w:val="28"/>
          <w:szCs w:val="28"/>
        </w:rPr>
        <w:t xml:space="preserve">: учеб.в 5-и т. Т. 2. Основы проектирования / Л. Б. Великовский [и др.] ; ред. В. М. Предтеченский. - 2-е изд., перераб. и доп. - М. : Стройиздат, 1976. - 215 с. : ил. </w:t>
      </w:r>
    </w:p>
    <w:p w:rsidR="00D026BA" w:rsidRPr="00481E57" w:rsidRDefault="00D026BA" w:rsidP="00D026BA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Ковригин С. Д. Архитектурно-строительная акустика </w:t>
      </w:r>
      <w:r w:rsidRPr="009168B3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9168B3">
        <w:rPr>
          <w:sz w:val="28"/>
          <w:szCs w:val="28"/>
        </w:rPr>
        <w:t>]</w:t>
      </w:r>
      <w:r>
        <w:rPr>
          <w:sz w:val="28"/>
          <w:szCs w:val="28"/>
        </w:rPr>
        <w:t>: Учебное пособие для вузов / С. Д. Ковригин, С. И. Крышов.- 2-е изд., перераб. и доп. – М.: Высш. шк.,1986. -256 с.: ил.-</w:t>
      </w:r>
    </w:p>
    <w:p w:rsidR="0053634B" w:rsidRDefault="0053634B" w:rsidP="0053634B">
      <w:pPr>
        <w:ind w:firstLine="851"/>
        <w:jc w:val="both"/>
        <w:rPr>
          <w:bCs/>
          <w:sz w:val="28"/>
          <w:szCs w:val="28"/>
        </w:rPr>
      </w:pPr>
    </w:p>
    <w:p w:rsidR="002B47F1" w:rsidRPr="00032EA8" w:rsidRDefault="002B47F1" w:rsidP="0053634B">
      <w:pPr>
        <w:ind w:firstLine="851"/>
        <w:jc w:val="both"/>
        <w:rPr>
          <w:bCs/>
          <w:sz w:val="28"/>
          <w:szCs w:val="28"/>
        </w:rPr>
      </w:pPr>
    </w:p>
    <w:p w:rsidR="00601EB6" w:rsidRDefault="009D4BB5" w:rsidP="00747ACB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8. 3. </w:t>
      </w:r>
      <w:r w:rsidR="00DB4365" w:rsidRPr="00032EA8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D026BA" w:rsidRPr="0076540D" w:rsidRDefault="00D026BA" w:rsidP="00D026BA">
      <w:pPr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3447A3">
        <w:rPr>
          <w:sz w:val="28"/>
        </w:rPr>
        <w:t>СП 131.13330.2012 «</w:t>
      </w:r>
      <w:r>
        <w:rPr>
          <w:sz w:val="28"/>
        </w:rPr>
        <w:t xml:space="preserve">Строительная климатология.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775312">
        <w:rPr>
          <w:sz w:val="28"/>
        </w:rPr>
        <w:t>СНиП 23-01-99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>».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.В</w:t>
      </w:r>
      <w:r w:rsidRPr="00AA1EC8">
        <w:rPr>
          <w:sz w:val="28"/>
          <w:szCs w:val="28"/>
        </w:rPr>
        <w:t>вед.01.0</w:t>
      </w:r>
      <w:r>
        <w:rPr>
          <w:sz w:val="28"/>
          <w:szCs w:val="28"/>
        </w:rPr>
        <w:t>1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2013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</w:t>
      </w:r>
      <w:r w:rsidRPr="0076540D">
        <w:rPr>
          <w:sz w:val="28"/>
          <w:szCs w:val="28"/>
        </w:rPr>
        <w:t xml:space="preserve">йской Федерации; М.: </w:t>
      </w:r>
      <w:r w:rsidRPr="0076540D">
        <w:rPr>
          <w:sz w:val="28"/>
          <w:szCs w:val="28"/>
        </w:rPr>
        <w:lastRenderedPageBreak/>
        <w:t>Минрегион России, 2012. – 120 с.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0" w:anchor="form" w:history="1">
        <w:r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D026BA" w:rsidRPr="0076540D" w:rsidRDefault="00D026BA" w:rsidP="00D026BA">
      <w:pPr>
        <w:numPr>
          <w:ilvl w:val="0"/>
          <w:numId w:val="31"/>
        </w:numPr>
        <w:jc w:val="both"/>
        <w:rPr>
          <w:sz w:val="28"/>
        </w:rPr>
      </w:pPr>
      <w:r>
        <w:rPr>
          <w:sz w:val="28"/>
        </w:rPr>
        <w:t>СП 52.13330.2011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Естественное и </w:t>
      </w:r>
      <w:r w:rsidR="00A96110">
        <w:rPr>
          <w:sz w:val="28"/>
        </w:rPr>
        <w:t>искусственное</w:t>
      </w:r>
      <w:r>
        <w:rPr>
          <w:sz w:val="28"/>
        </w:rPr>
        <w:t xml:space="preserve"> освещение.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</w:rPr>
        <w:t>СНиП 23-05-95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 xml:space="preserve">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;М.: Минрегион России, 2011. – 74 с.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1" w:anchor="form" w:history="1">
        <w:r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2B47F1" w:rsidRPr="002B47F1" w:rsidRDefault="00D026BA" w:rsidP="002B47F1">
      <w:pPr>
        <w:numPr>
          <w:ilvl w:val="0"/>
          <w:numId w:val="31"/>
        </w:numPr>
        <w:jc w:val="both"/>
        <w:rPr>
          <w:sz w:val="28"/>
        </w:rPr>
      </w:pPr>
      <w:r>
        <w:rPr>
          <w:sz w:val="28"/>
        </w:rPr>
        <w:t>СП 51.13330.2011</w:t>
      </w:r>
      <w:r w:rsidRPr="003447A3">
        <w:rPr>
          <w:sz w:val="28"/>
        </w:rPr>
        <w:t xml:space="preserve"> «</w:t>
      </w:r>
      <w:r>
        <w:rPr>
          <w:sz w:val="28"/>
        </w:rPr>
        <w:t xml:space="preserve">Защита от шума.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</w:rPr>
        <w:t xml:space="preserve">СНиП 23-03-2003».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20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AA1EC8">
        <w:rPr>
          <w:sz w:val="28"/>
          <w:szCs w:val="28"/>
        </w:rPr>
        <w:t xml:space="preserve">. : </w:t>
      </w:r>
      <w:r>
        <w:rPr>
          <w:sz w:val="28"/>
          <w:szCs w:val="28"/>
        </w:rPr>
        <w:t>Министерство регионального развития Российской Федерации</w:t>
      </w:r>
      <w:r>
        <w:rPr>
          <w:sz w:val="28"/>
        </w:rPr>
        <w:t>;М.: Минрегион России, 2011. – 46 с.</w:t>
      </w:r>
      <w:r w:rsidRPr="0076540D">
        <w:rPr>
          <w:color w:val="000000" w:themeColor="text1"/>
          <w:sz w:val="28"/>
          <w:szCs w:val="28"/>
        </w:rPr>
        <w:t>:Режим доступа:</w:t>
      </w:r>
      <w:hyperlink r:id="rId12" w:anchor="form" w:history="1">
        <w:r w:rsidRPr="0076540D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Загл. с экрана.</w:t>
      </w:r>
    </w:p>
    <w:p w:rsidR="002B47F1" w:rsidRPr="002B47F1" w:rsidRDefault="002B47F1" w:rsidP="002B47F1">
      <w:pPr>
        <w:numPr>
          <w:ilvl w:val="0"/>
          <w:numId w:val="31"/>
        </w:numPr>
        <w:jc w:val="both"/>
        <w:rPr>
          <w:sz w:val="28"/>
        </w:rPr>
      </w:pPr>
      <w:r w:rsidRPr="002B47F1">
        <w:rPr>
          <w:sz w:val="28"/>
          <w:szCs w:val="28"/>
        </w:rPr>
        <w:t xml:space="preserve">СП 50.13330.2012 «Тепловая защита зданий. Актуализированная редакция СНиП 23-02-2003» 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[Электронный ресурс]. Введ. 01.07.2013. :</w:t>
      </w:r>
      <w:r w:rsidRPr="002B47F1">
        <w:rPr>
          <w:color w:val="000000" w:themeColor="text1"/>
          <w:sz w:val="27"/>
          <w:szCs w:val="27"/>
        </w:rPr>
        <w:t xml:space="preserve">  Министерство регионального развития Российской Федерации (Минрегион России); </w:t>
      </w:r>
      <w:r w:rsidRPr="002B47F1">
        <w:rPr>
          <w:color w:val="000000" w:themeColor="text1"/>
          <w:sz w:val="28"/>
          <w:szCs w:val="28"/>
          <w:shd w:val="clear" w:color="auto" w:fill="FFFFFF"/>
        </w:rPr>
        <w:t>М. :</w:t>
      </w:r>
      <w:r w:rsidRPr="002B47F1">
        <w:rPr>
          <w:color w:val="000000" w:themeColor="text1"/>
          <w:sz w:val="27"/>
          <w:szCs w:val="27"/>
        </w:rPr>
        <w:t>Минрегион России, 2012. – 100 с. :</w:t>
      </w:r>
      <w:r w:rsidRPr="002B47F1">
        <w:rPr>
          <w:color w:val="000000" w:themeColor="text1"/>
          <w:sz w:val="28"/>
          <w:szCs w:val="28"/>
        </w:rPr>
        <w:t>Режим доступа:</w:t>
      </w:r>
      <w:hyperlink r:id="rId13" w:anchor="form" w:history="1">
        <w:r w:rsidRPr="002B47F1">
          <w:rPr>
            <w:rStyle w:val="af7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2B47F1">
        <w:rPr>
          <w:color w:val="000000" w:themeColor="text1"/>
          <w:sz w:val="28"/>
          <w:szCs w:val="28"/>
        </w:rPr>
        <w:t>, свободный. — Загл. с экрана.</w:t>
      </w:r>
    </w:p>
    <w:p w:rsidR="00D026BA" w:rsidRPr="0098079B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98079B">
        <w:rPr>
          <w:sz w:val="28"/>
          <w:szCs w:val="28"/>
        </w:rPr>
        <w:t xml:space="preserve">СанПиН 2.1.2.2645-10 "Санитарно-эпидемиологические требования к условиям проживания в жилых зданиях и помещениях"(с изменениями и дополнениями) [Электронный ресурс]. </w:t>
      </w:r>
      <w:r>
        <w:rPr>
          <w:sz w:val="28"/>
          <w:szCs w:val="28"/>
        </w:rPr>
        <w:t>Введ.15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2010.</w:t>
      </w:r>
      <w:r w:rsidRPr="0098079B">
        <w:rPr>
          <w:sz w:val="28"/>
          <w:szCs w:val="28"/>
        </w:rPr>
        <w:t xml:space="preserve"> Постановление Главного государственного санитарного в</w:t>
      </w:r>
      <w:r>
        <w:rPr>
          <w:sz w:val="28"/>
          <w:szCs w:val="28"/>
        </w:rPr>
        <w:t xml:space="preserve">рача РФ от 10 июня 2010 г. N 64 </w:t>
      </w:r>
      <w:r w:rsidRPr="0098079B">
        <w:rPr>
          <w:sz w:val="28"/>
          <w:szCs w:val="28"/>
        </w:rPr>
        <w:t xml:space="preserve">"Об утверждении СанПиН 2.1.2.2645-10". </w:t>
      </w:r>
    </w:p>
    <w:p w:rsidR="00D026BA" w:rsidRPr="007C7A41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98079B">
        <w:rPr>
          <w:sz w:val="28"/>
          <w:szCs w:val="28"/>
        </w:rPr>
        <w:t>СанПиН 2.2.1/2.1.1.1076-01 </w:t>
      </w:r>
      <w:r>
        <w:rPr>
          <w:sz w:val="28"/>
          <w:szCs w:val="28"/>
        </w:rPr>
        <w:t>«</w:t>
      </w:r>
      <w:r w:rsidRPr="0098079B">
        <w:rPr>
          <w:sz w:val="28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>
        <w:rPr>
          <w:sz w:val="28"/>
          <w:szCs w:val="28"/>
        </w:rPr>
        <w:t xml:space="preserve">» </w:t>
      </w:r>
      <w:r w:rsidRPr="0098079B">
        <w:rPr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>Введ.01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 xml:space="preserve">2002. </w:t>
      </w:r>
      <w:r>
        <w:rPr>
          <w:sz w:val="28"/>
        </w:rPr>
        <w:t xml:space="preserve">М.: </w:t>
      </w:r>
      <w:r>
        <w:rPr>
          <w:sz w:val="28"/>
          <w:szCs w:val="28"/>
        </w:rPr>
        <w:t>Минздрав России, 2002.</w:t>
      </w:r>
    </w:p>
    <w:p w:rsidR="00D026BA" w:rsidRPr="007C7A41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7C7A41">
        <w:rPr>
          <w:sz w:val="28"/>
          <w:szCs w:val="28"/>
        </w:rPr>
        <w:t xml:space="preserve">Санитарные правила и нормы "Гигиенические требования к естественному, искусственному и совмещенному освещению жилых и общественных зданий, СанПиН 2.2.1/2.1.1.1278-03"(с изменениями на 15 марта 2010 года) </w:t>
      </w:r>
      <w:r w:rsidRPr="0098079B">
        <w:rPr>
          <w:sz w:val="28"/>
          <w:szCs w:val="28"/>
        </w:rPr>
        <w:t xml:space="preserve">[Электронный ресурс]. </w:t>
      </w:r>
      <w:r>
        <w:rPr>
          <w:sz w:val="28"/>
          <w:szCs w:val="28"/>
        </w:rPr>
        <w:t>Введ.15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 xml:space="preserve">2003. </w:t>
      </w:r>
      <w:r>
        <w:rPr>
          <w:sz w:val="28"/>
        </w:rPr>
        <w:t xml:space="preserve">М.: </w:t>
      </w:r>
      <w:r>
        <w:rPr>
          <w:sz w:val="28"/>
          <w:szCs w:val="28"/>
        </w:rPr>
        <w:t>Минздрав России, 2003.</w:t>
      </w:r>
    </w:p>
    <w:p w:rsidR="00D026BA" w:rsidRPr="0098079B" w:rsidRDefault="00D026BA" w:rsidP="00D026BA">
      <w:pPr>
        <w:numPr>
          <w:ilvl w:val="0"/>
          <w:numId w:val="31"/>
        </w:numPr>
        <w:jc w:val="both"/>
        <w:rPr>
          <w:sz w:val="28"/>
        </w:rPr>
      </w:pPr>
      <w:r w:rsidRPr="00032EA8">
        <w:rPr>
          <w:bCs/>
          <w:sz w:val="28"/>
          <w:szCs w:val="28"/>
        </w:rPr>
        <w:t>СП 23-101-2004 Проектирование тепловой защиты зданий.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01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2004</w:t>
      </w:r>
      <w:r w:rsidRPr="00AA1EC8">
        <w:rPr>
          <w:sz w:val="28"/>
          <w:szCs w:val="28"/>
        </w:rPr>
        <w:t>. :</w:t>
      </w:r>
      <w:r>
        <w:rPr>
          <w:sz w:val="28"/>
          <w:szCs w:val="28"/>
        </w:rPr>
        <w:t>Государственный комитет Российской Федерации по строительству и жилищно-коммунальному комплексу</w:t>
      </w:r>
      <w:r>
        <w:rPr>
          <w:sz w:val="28"/>
        </w:rPr>
        <w:t>;М.: Госстрой России, 2004. – 145 с.</w:t>
      </w:r>
    </w:p>
    <w:p w:rsidR="00D026BA" w:rsidRPr="0098079B" w:rsidRDefault="00D026BA" w:rsidP="00D026BA">
      <w:pPr>
        <w:numPr>
          <w:ilvl w:val="0"/>
          <w:numId w:val="31"/>
        </w:numPr>
        <w:jc w:val="both"/>
        <w:rPr>
          <w:sz w:val="28"/>
        </w:rPr>
      </w:pPr>
      <w:r>
        <w:rPr>
          <w:bCs/>
          <w:sz w:val="28"/>
          <w:szCs w:val="28"/>
        </w:rPr>
        <w:t>СП 23-102-2003</w:t>
      </w:r>
      <w:r w:rsidRPr="00032EA8">
        <w:rPr>
          <w:sz w:val="28"/>
          <w:szCs w:val="28"/>
        </w:rPr>
        <w:t xml:space="preserve">Естественное освещение </w:t>
      </w:r>
      <w:r>
        <w:rPr>
          <w:sz w:val="28"/>
          <w:szCs w:val="28"/>
        </w:rPr>
        <w:t xml:space="preserve">жилых и общественных </w:t>
      </w:r>
      <w:r w:rsidRPr="00032EA8">
        <w:rPr>
          <w:sz w:val="28"/>
          <w:szCs w:val="28"/>
        </w:rPr>
        <w:t xml:space="preserve">зданий. </w:t>
      </w:r>
      <w:r w:rsidRPr="00823F0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.В</w:t>
      </w:r>
      <w:r w:rsidRPr="00AA1EC8">
        <w:rPr>
          <w:sz w:val="28"/>
          <w:szCs w:val="28"/>
        </w:rPr>
        <w:t>вед.</w:t>
      </w:r>
      <w:r>
        <w:rPr>
          <w:sz w:val="28"/>
          <w:szCs w:val="28"/>
        </w:rPr>
        <w:t>18</w:t>
      </w:r>
      <w:r w:rsidRPr="00AA1EC8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2003</w:t>
      </w:r>
      <w:r w:rsidRPr="00AA1EC8">
        <w:rPr>
          <w:sz w:val="28"/>
          <w:szCs w:val="28"/>
        </w:rPr>
        <w:t>. :</w:t>
      </w:r>
      <w:r>
        <w:rPr>
          <w:sz w:val="28"/>
          <w:szCs w:val="28"/>
        </w:rPr>
        <w:t>Государственный комитет Российской Федерации по строительству и жилищно-коммунальному комплексу</w:t>
      </w:r>
      <w:r>
        <w:rPr>
          <w:sz w:val="28"/>
        </w:rPr>
        <w:t>;М.: Госстрой России, 2005. – 82 с.</w:t>
      </w:r>
    </w:p>
    <w:p w:rsidR="00D026BA" w:rsidRPr="004E2388" w:rsidRDefault="00D026BA" w:rsidP="00D026BA">
      <w:pPr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4E2388">
        <w:rPr>
          <w:sz w:val="28"/>
          <w:szCs w:val="28"/>
        </w:rPr>
        <w:t xml:space="preserve">СП 23-103-2003 Проектирование звукоизоляции ограждающих конструкций жилых и общественных зданий. [Электронный ресурс]. </w:t>
      </w:r>
      <w:r w:rsidRPr="004E2388">
        <w:rPr>
          <w:sz w:val="28"/>
          <w:szCs w:val="28"/>
        </w:rPr>
        <w:lastRenderedPageBreak/>
        <w:t>Введ.25.12.2003. : Государственный комитет Российской Федерации по строительству и жилищно-коммунальному комплексу</w:t>
      </w:r>
      <w:r w:rsidRPr="004E2388">
        <w:rPr>
          <w:sz w:val="28"/>
        </w:rPr>
        <w:t>; М.: Госстрой России, 2004. – 38 с.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ГОСТ</w:t>
      </w:r>
      <w:r w:rsidRPr="00D17A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30494-2011. Здания жилые и общественные. </w:t>
      </w:r>
      <w:r w:rsidRPr="00D17A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Параметры микроклимата </w:t>
      </w:r>
      <w:r w:rsidRPr="00D17A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 помещениях. 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color w:val="000000"/>
          <w:spacing w:val="-5"/>
          <w:sz w:val="28"/>
          <w:szCs w:val="28"/>
        </w:rPr>
        <w:t>ГОСТ 12.1.029-80 ССБТ «Средства и методы защиты от шума. Классификация».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ГОСТ 12.4.011-89 ССБТ «Средства защиты работающих. Общие требования и классификация»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Р 2.2.2006-05. Руководство по гигиенической оценке факторов рабочей среды и трудового процесса. Критерии и классификация условий труда.</w:t>
      </w:r>
    </w:p>
    <w:p w:rsidR="004E2388" w:rsidRPr="00D17A65" w:rsidRDefault="004E2388" w:rsidP="004E2388">
      <w:pPr>
        <w:pStyle w:val="af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7A65">
        <w:rPr>
          <w:rFonts w:ascii="Times New Roman" w:hAnsi="Times New Roman"/>
          <w:sz w:val="28"/>
          <w:szCs w:val="28"/>
        </w:rPr>
        <w:t>СН 2.2.4/2.1.8.562-96 Санитарные нормы «Шум на рабочих местах, в помещениях жилых, общественных зданий и на территории жилой застройки».</w:t>
      </w:r>
    </w:p>
    <w:p w:rsidR="004E2388" w:rsidRPr="004E2388" w:rsidRDefault="004E2388" w:rsidP="004E2388">
      <w:pPr>
        <w:ind w:left="720"/>
        <w:jc w:val="both"/>
        <w:rPr>
          <w:bCs/>
          <w:sz w:val="28"/>
          <w:szCs w:val="28"/>
        </w:rPr>
      </w:pPr>
    </w:p>
    <w:p w:rsidR="00DB4365" w:rsidRDefault="00DB4365" w:rsidP="00DB4365">
      <w:pPr>
        <w:ind w:firstLine="851"/>
        <w:rPr>
          <w:bCs/>
          <w:sz w:val="28"/>
          <w:szCs w:val="28"/>
        </w:rPr>
      </w:pPr>
      <w:r w:rsidRPr="00032EA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026BA" w:rsidRPr="00032EA8" w:rsidRDefault="00D026BA" w:rsidP="00DB4365">
      <w:pPr>
        <w:ind w:firstLine="851"/>
        <w:rPr>
          <w:bCs/>
          <w:sz w:val="28"/>
          <w:szCs w:val="28"/>
        </w:rPr>
      </w:pPr>
    </w:p>
    <w:p w:rsidR="00DC708A" w:rsidRPr="003A4631" w:rsidRDefault="00DC708A" w:rsidP="00DC708A">
      <w:pPr>
        <w:ind w:firstLine="708"/>
        <w:jc w:val="both"/>
        <w:rPr>
          <w:bCs/>
          <w:sz w:val="28"/>
          <w:szCs w:val="28"/>
        </w:rPr>
      </w:pPr>
      <w:r w:rsidRPr="003A4631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DB4365" w:rsidRPr="00032EA8" w:rsidRDefault="00DB4365" w:rsidP="00DB4365">
      <w:pPr>
        <w:ind w:firstLine="851"/>
        <w:rPr>
          <w:bCs/>
          <w:sz w:val="28"/>
          <w:szCs w:val="28"/>
        </w:rPr>
      </w:pPr>
    </w:p>
    <w:p w:rsidR="00D026BA" w:rsidRDefault="00D026BA" w:rsidP="00D026B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D026BA" w:rsidRDefault="00D026BA" w:rsidP="00D026BA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D026BA" w:rsidRPr="00114270" w:rsidRDefault="00D026BA" w:rsidP="00D026BA">
      <w:pPr>
        <w:jc w:val="both"/>
        <w:rPr>
          <w:bCs/>
          <w:sz w:val="28"/>
          <w:szCs w:val="28"/>
        </w:rPr>
      </w:pP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405DE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2.</w:t>
      </w:r>
      <w:r w:rsidR="00D026BA" w:rsidRPr="00D405DE"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</w:t>
      </w:r>
      <w:r w:rsidR="00D026BA" w:rsidRPr="00D405DE">
        <w:rPr>
          <w:bCs/>
          <w:color w:val="000000" w:themeColor="text1"/>
          <w:sz w:val="28"/>
          <w:szCs w:val="28"/>
        </w:rPr>
        <w:t xml:space="preserve">ресурс].  Режим доступа: 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http</w:t>
      </w:r>
      <w:r w:rsidR="00D026BA" w:rsidRPr="00D405DE">
        <w:rPr>
          <w:bCs/>
          <w:color w:val="000000" w:themeColor="text1"/>
          <w:sz w:val="28"/>
          <w:szCs w:val="28"/>
        </w:rPr>
        <w:t>://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www</w:t>
      </w:r>
      <w:r w:rsidR="00D026BA" w:rsidRPr="00D405DE">
        <w:rPr>
          <w:bCs/>
          <w:color w:val="000000" w:themeColor="text1"/>
          <w:sz w:val="28"/>
          <w:szCs w:val="28"/>
        </w:rPr>
        <w:t>.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cntd</w:t>
      </w:r>
      <w:r w:rsidR="00D026BA" w:rsidRPr="00D405DE">
        <w:rPr>
          <w:bCs/>
          <w:color w:val="000000" w:themeColor="text1"/>
          <w:sz w:val="28"/>
          <w:szCs w:val="28"/>
        </w:rPr>
        <w:t>.</w:t>
      </w:r>
      <w:r w:rsidR="00D026BA" w:rsidRPr="00D405DE">
        <w:rPr>
          <w:bCs/>
          <w:color w:val="000000" w:themeColor="text1"/>
          <w:sz w:val="28"/>
          <w:szCs w:val="28"/>
          <w:lang w:val="en-US"/>
        </w:rPr>
        <w:t>ru</w:t>
      </w:r>
      <w:r w:rsidR="00D026BA" w:rsidRPr="00D405DE">
        <w:rPr>
          <w:bCs/>
          <w:color w:val="000000" w:themeColor="text1"/>
          <w:sz w:val="28"/>
          <w:szCs w:val="28"/>
        </w:rPr>
        <w:t>/, свободный</w:t>
      </w:r>
      <w:r w:rsidR="00D026BA" w:rsidRPr="00D405DE">
        <w:rPr>
          <w:color w:val="000000" w:themeColor="text1"/>
          <w:sz w:val="28"/>
          <w:szCs w:val="28"/>
        </w:rPr>
        <w:t>— Загл.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 </w:t>
      </w:r>
      <w:r w:rsidR="00D026BA" w:rsidRPr="00D405DE">
        <w:rPr>
          <w:color w:val="000000" w:themeColor="text1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D026BA" w:rsidRPr="00D405DE">
        <w:rPr>
          <w:bCs/>
          <w:color w:val="000000" w:themeColor="text1"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4" w:history="1">
        <w:r w:rsidR="00D026BA" w:rsidRPr="00D405DE">
          <w:rPr>
            <w:rStyle w:val="af7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="00D026BA" w:rsidRPr="00D405DE">
        <w:rPr>
          <w:bCs/>
          <w:color w:val="000000" w:themeColor="text1"/>
          <w:sz w:val="28"/>
          <w:szCs w:val="28"/>
        </w:rPr>
        <w:t xml:space="preserve">, свободный. </w:t>
      </w:r>
      <w:r w:rsidR="00D026BA" w:rsidRPr="00D405DE">
        <w:rPr>
          <w:color w:val="000000" w:themeColor="text1"/>
          <w:sz w:val="28"/>
          <w:szCs w:val="28"/>
        </w:rPr>
        <w:t>— Загл.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5. </w:t>
      </w:r>
      <w:r w:rsidR="00D026BA" w:rsidRPr="00D405DE">
        <w:rPr>
          <w:color w:val="000000" w:themeColor="text1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</w:t>
      </w:r>
      <w:r w:rsidR="00D026BA" w:rsidRPr="00D405DE">
        <w:rPr>
          <w:color w:val="000000" w:themeColor="text1"/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5" w:tgtFrame="_blank" w:history="1">
        <w:r w:rsidR="00D026BA" w:rsidRPr="00D405DE">
          <w:rPr>
            <w:color w:val="000000" w:themeColor="text1"/>
            <w:sz w:val="28"/>
            <w:szCs w:val="28"/>
          </w:rPr>
          <w:t>www.gost.ru/wps/portal</w:t>
        </w:r>
      </w:hyperlink>
      <w:r w:rsidR="00D026BA" w:rsidRPr="00D405DE">
        <w:rPr>
          <w:color w:val="000000" w:themeColor="text1"/>
          <w:sz w:val="28"/>
          <w:szCs w:val="28"/>
        </w:rPr>
        <w:t>, свободный. — Загл. с экрана</w:t>
      </w:r>
      <w:r>
        <w:rPr>
          <w:bCs/>
          <w:color w:val="000000" w:themeColor="text1"/>
          <w:sz w:val="28"/>
          <w:szCs w:val="28"/>
        </w:rPr>
        <w:t>.</w:t>
      </w:r>
    </w:p>
    <w:p w:rsidR="00D026BA" w:rsidRPr="00D405DE" w:rsidRDefault="00D405DE" w:rsidP="00D405DE">
      <w:pPr>
        <w:pStyle w:val="afa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7. </w:t>
      </w:r>
      <w:r w:rsidR="00D026BA" w:rsidRPr="00D405DE">
        <w:rPr>
          <w:color w:val="000000" w:themeColor="text1"/>
          <w:spacing w:val="3"/>
          <w:sz w:val="28"/>
          <w:szCs w:val="28"/>
        </w:rPr>
        <w:t xml:space="preserve">Федеральный центр нормирования, стандартизации и технической оценки соответствия в строительстве (ФАУ ФЦС). </w:t>
      </w:r>
      <w:r w:rsidR="00D026BA" w:rsidRPr="00D405DE">
        <w:rPr>
          <w:color w:val="000000" w:themeColor="text1"/>
          <w:sz w:val="28"/>
          <w:szCs w:val="28"/>
        </w:rPr>
        <w:t>Официальный сайт [Электронный ресурс]. Режим доступа:</w:t>
      </w:r>
      <w:hyperlink r:id="rId16" w:anchor="form" w:history="1">
        <w:r w:rsidR="00D026BA" w:rsidRPr="00D405DE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D026BA" w:rsidRPr="00D405DE">
        <w:rPr>
          <w:bCs/>
          <w:color w:val="000000" w:themeColor="text1"/>
          <w:sz w:val="28"/>
          <w:szCs w:val="28"/>
        </w:rPr>
        <w:t>, свободный.</w:t>
      </w:r>
      <w:r w:rsidR="00D026BA" w:rsidRPr="00D405DE">
        <w:rPr>
          <w:color w:val="000000" w:themeColor="text1"/>
          <w:sz w:val="28"/>
          <w:szCs w:val="28"/>
        </w:rPr>
        <w:t xml:space="preserve"> — Загл. с экрана.</w:t>
      </w:r>
    </w:p>
    <w:p w:rsidR="00A47EDD" w:rsidRDefault="00A47EDD" w:rsidP="00D026BA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DC708A" w:rsidRPr="000C3340" w:rsidRDefault="00DC708A" w:rsidP="00D026BA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D026BA" w:rsidRPr="006338D7" w:rsidRDefault="00D026BA" w:rsidP="00D026B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026BA" w:rsidRDefault="00D026BA" w:rsidP="00D026BA">
      <w:pPr>
        <w:rPr>
          <w:bCs/>
          <w:i/>
          <w:szCs w:val="28"/>
        </w:rPr>
      </w:pPr>
    </w:p>
    <w:p w:rsidR="00D026BA" w:rsidRDefault="00D026BA" w:rsidP="00D026BA">
      <w:pPr>
        <w:rPr>
          <w:bCs/>
          <w:i/>
          <w:szCs w:val="28"/>
        </w:rPr>
      </w:pPr>
    </w:p>
    <w:p w:rsidR="00D026BA" w:rsidRPr="00490574" w:rsidRDefault="00D026BA" w:rsidP="00D026B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026BA" w:rsidRPr="00B2243A" w:rsidRDefault="00D026BA" w:rsidP="00D026BA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026BA" w:rsidRPr="00B2243A" w:rsidRDefault="00D026BA" w:rsidP="00D026BA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DC708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DC708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026BA" w:rsidRDefault="00D026BA" w:rsidP="00D026BA">
      <w:pPr>
        <w:pStyle w:val="af8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D026BA" w:rsidRPr="00D70768" w:rsidRDefault="00D026BA" w:rsidP="00D026BA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D405DE" w:rsidRDefault="00D026BA" w:rsidP="00D405DE">
      <w:pPr>
        <w:jc w:val="center"/>
        <w:rPr>
          <w:b/>
          <w:bCs/>
          <w:sz w:val="28"/>
          <w:szCs w:val="28"/>
        </w:rPr>
      </w:pPr>
      <w:r w:rsidRPr="00D405DE">
        <w:rPr>
          <w:b/>
          <w:bCs/>
          <w:sz w:val="28"/>
          <w:szCs w:val="28"/>
        </w:rPr>
        <w:t>11. Перечень информационных технологий, используемых при</w:t>
      </w:r>
    </w:p>
    <w:p w:rsidR="00D405DE" w:rsidRDefault="00D026BA" w:rsidP="00D405DE">
      <w:pPr>
        <w:jc w:val="center"/>
        <w:rPr>
          <w:b/>
          <w:bCs/>
          <w:sz w:val="28"/>
          <w:szCs w:val="28"/>
        </w:rPr>
      </w:pPr>
      <w:r w:rsidRPr="00D405DE">
        <w:rPr>
          <w:b/>
          <w:bCs/>
          <w:sz w:val="28"/>
          <w:szCs w:val="28"/>
        </w:rPr>
        <w:t>осуществлении образовательного процесса по дисциплине, включая</w:t>
      </w:r>
    </w:p>
    <w:p w:rsidR="00D026BA" w:rsidRPr="00D405DE" w:rsidRDefault="00D026BA" w:rsidP="00D405DE">
      <w:pPr>
        <w:jc w:val="center"/>
        <w:rPr>
          <w:b/>
          <w:bCs/>
          <w:sz w:val="28"/>
          <w:szCs w:val="28"/>
        </w:rPr>
      </w:pPr>
      <w:r w:rsidRPr="00D405DE">
        <w:rPr>
          <w:b/>
          <w:bCs/>
          <w:sz w:val="28"/>
          <w:szCs w:val="28"/>
        </w:rPr>
        <w:t xml:space="preserve"> перечень программного обеспечения и информационных справочных систем</w:t>
      </w:r>
    </w:p>
    <w:p w:rsidR="00D026BA" w:rsidRPr="007F73E2" w:rsidRDefault="00D026BA" w:rsidP="00D026BA">
      <w:pPr>
        <w:jc w:val="both"/>
        <w:rPr>
          <w:b/>
          <w:bCs/>
          <w:sz w:val="16"/>
          <w:szCs w:val="16"/>
        </w:rPr>
      </w:pPr>
    </w:p>
    <w:p w:rsidR="00D026BA" w:rsidRPr="008E3E80" w:rsidRDefault="00D026BA" w:rsidP="00D026B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Pr="00C65B93">
        <w:rPr>
          <w:sz w:val="28"/>
          <w:szCs w:val="28"/>
        </w:rPr>
        <w:t>«</w:t>
      </w:r>
      <w:r w:rsidR="0094308A">
        <w:rPr>
          <w:sz w:val="28"/>
          <w:szCs w:val="28"/>
        </w:rPr>
        <w:t>Строительная физика</w:t>
      </w:r>
      <w:r>
        <w:rPr>
          <w:sz w:val="28"/>
          <w:szCs w:val="28"/>
        </w:rPr>
        <w:t xml:space="preserve">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026BA" w:rsidRPr="00104973" w:rsidRDefault="00D026BA" w:rsidP="00D026BA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D026BA" w:rsidRPr="00DC708A" w:rsidRDefault="00D026BA" w:rsidP="00D026BA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94308A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DC708A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DC708A">
        <w:rPr>
          <w:rFonts w:eastAsia="Times New Roman"/>
          <w:bCs/>
          <w:sz w:val="28"/>
          <w:szCs w:val="28"/>
        </w:rPr>
        <w:t>);</w:t>
      </w:r>
    </w:p>
    <w:p w:rsidR="00DC708A" w:rsidRPr="00DC708A" w:rsidRDefault="00DC708A" w:rsidP="00DC708A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D026BA" w:rsidRDefault="00D405DE" w:rsidP="00D026BA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026BA" w:rsidRPr="000F4171" w:rsidRDefault="00D026BA" w:rsidP="00D026BA">
      <w:pPr>
        <w:ind w:firstLine="708"/>
        <w:jc w:val="both"/>
        <w:rPr>
          <w:bCs/>
          <w:sz w:val="16"/>
          <w:szCs w:val="16"/>
        </w:rPr>
      </w:pPr>
    </w:p>
    <w:p w:rsidR="00D026BA" w:rsidRPr="00103AE6" w:rsidRDefault="00D026BA" w:rsidP="00D026BA">
      <w:pPr>
        <w:ind w:firstLine="708"/>
        <w:jc w:val="both"/>
        <w:rPr>
          <w:bCs/>
          <w:sz w:val="16"/>
          <w:szCs w:val="16"/>
        </w:rPr>
      </w:pPr>
    </w:p>
    <w:p w:rsidR="00193B9E" w:rsidRDefault="00D026BA" w:rsidP="00D405DE">
      <w:pPr>
        <w:jc w:val="center"/>
        <w:rPr>
          <w:rFonts w:eastAsia="Times New Roman"/>
          <w:b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</w:t>
      </w:r>
    </w:p>
    <w:p w:rsidR="00D026BA" w:rsidRPr="0042245E" w:rsidRDefault="00D026BA" w:rsidP="00D405DE">
      <w:pPr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D026BA" w:rsidRPr="007F73E2" w:rsidRDefault="00D026BA" w:rsidP="00D026BA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DC708A" w:rsidRPr="0042245E" w:rsidRDefault="00DC708A" w:rsidP="00DC708A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специальности 08.05.01 «Строительство уникальных зданий и сооружений» </w:t>
      </w:r>
      <w:r w:rsidRPr="0042245E">
        <w:rPr>
          <w:rFonts w:eastAsia="Times New Roman"/>
          <w:bCs/>
          <w:sz w:val="28"/>
        </w:rPr>
        <w:t>и соответствует действующ</w:t>
      </w:r>
      <w:bookmarkStart w:id="0" w:name="_GoBack"/>
      <w:bookmarkEnd w:id="0"/>
      <w:r w:rsidRPr="0042245E">
        <w:rPr>
          <w:rFonts w:eastAsia="Times New Roman"/>
          <w:bCs/>
          <w:sz w:val="28"/>
        </w:rPr>
        <w:t>им санитарным и противопожарным нормам и правилам.</w:t>
      </w:r>
    </w:p>
    <w:p w:rsidR="006D2AB6" w:rsidRPr="000F4171" w:rsidRDefault="00582918" w:rsidP="00582918">
      <w:pPr>
        <w:ind w:hanging="142"/>
        <w:jc w:val="both"/>
        <w:rPr>
          <w:bCs/>
          <w:sz w:val="28"/>
          <w:szCs w:val="28"/>
        </w:rPr>
      </w:pPr>
      <w:r w:rsidRPr="00582918">
        <w:rPr>
          <w:bCs/>
          <w:noProof/>
          <w:sz w:val="28"/>
        </w:rPr>
        <w:lastRenderedPageBreak/>
        <w:drawing>
          <wp:inline distT="0" distB="0" distL="0" distR="0">
            <wp:extent cx="5939790" cy="6873265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AB6" w:rsidRPr="000F4171" w:rsidSect="00197126">
      <w:footerReference w:type="default" r:id="rId18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9F6" w:rsidRDefault="003439F6" w:rsidP="00FC1BEB">
      <w:r>
        <w:separator/>
      </w:r>
    </w:p>
  </w:endnote>
  <w:endnote w:type="continuationSeparator" w:id="0">
    <w:p w:rsidR="003439F6" w:rsidRDefault="003439F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432" w:rsidRDefault="008F702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582918">
      <w:rPr>
        <w:noProof/>
      </w:rPr>
      <w:t>11</w:t>
    </w:r>
    <w:r>
      <w:rPr>
        <w:noProof/>
      </w:rPr>
      <w:fldChar w:fldCharType="end"/>
    </w:r>
  </w:p>
  <w:p w:rsidR="00744432" w:rsidRDefault="0074443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9F6" w:rsidRDefault="003439F6" w:rsidP="00FC1BEB">
      <w:r>
        <w:separator/>
      </w:r>
    </w:p>
  </w:footnote>
  <w:footnote w:type="continuationSeparator" w:id="0">
    <w:p w:rsidR="003439F6" w:rsidRDefault="003439F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290D"/>
    <w:multiLevelType w:val="hybridMultilevel"/>
    <w:tmpl w:val="8B98ED28"/>
    <w:lvl w:ilvl="0" w:tplc="C01470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4146CA"/>
    <w:multiLevelType w:val="hybridMultilevel"/>
    <w:tmpl w:val="93221BD0"/>
    <w:lvl w:ilvl="0" w:tplc="43E61E4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93E6E"/>
    <w:multiLevelType w:val="hybridMultilevel"/>
    <w:tmpl w:val="8B54817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7365E6"/>
    <w:multiLevelType w:val="hybridMultilevel"/>
    <w:tmpl w:val="81DE8A8C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BA6CED"/>
    <w:multiLevelType w:val="hybridMultilevel"/>
    <w:tmpl w:val="2E447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C72F94"/>
    <w:multiLevelType w:val="hybridMultilevel"/>
    <w:tmpl w:val="EFF2DA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45476C3"/>
    <w:multiLevelType w:val="hybridMultilevel"/>
    <w:tmpl w:val="876CA6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CC6FD8"/>
    <w:multiLevelType w:val="hybridMultilevel"/>
    <w:tmpl w:val="20EA0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E43E07"/>
    <w:multiLevelType w:val="hybridMultilevel"/>
    <w:tmpl w:val="F5A682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EA951EE"/>
    <w:multiLevelType w:val="multilevel"/>
    <w:tmpl w:val="F69C53F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2126" w:hanging="12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7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2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9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8" w:hanging="2160"/>
      </w:pPr>
      <w:rPr>
        <w:rFonts w:hint="default"/>
      </w:rPr>
    </w:lvl>
  </w:abstractNum>
  <w:abstractNum w:abstractNumId="16" w15:restartNumberingAfterBreak="0">
    <w:nsid w:val="2ED616FD"/>
    <w:multiLevelType w:val="hybridMultilevel"/>
    <w:tmpl w:val="DBA04C4C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E9358EA"/>
    <w:multiLevelType w:val="hybridMultilevel"/>
    <w:tmpl w:val="9B0A6B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13F82"/>
    <w:multiLevelType w:val="hybridMultilevel"/>
    <w:tmpl w:val="478A032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B3815"/>
    <w:multiLevelType w:val="hybridMultilevel"/>
    <w:tmpl w:val="9724C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22FD6"/>
    <w:multiLevelType w:val="hybridMultilevel"/>
    <w:tmpl w:val="A7805A9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F385B"/>
    <w:multiLevelType w:val="hybridMultilevel"/>
    <w:tmpl w:val="8940C34A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3F915A9"/>
    <w:multiLevelType w:val="hybridMultilevel"/>
    <w:tmpl w:val="C36699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F3FAA"/>
    <w:multiLevelType w:val="hybridMultilevel"/>
    <w:tmpl w:val="87867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93E90"/>
    <w:multiLevelType w:val="hybridMultilevel"/>
    <w:tmpl w:val="BFDE2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F48A3"/>
    <w:multiLevelType w:val="hybridMultilevel"/>
    <w:tmpl w:val="8F58964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7BA6BA5"/>
    <w:multiLevelType w:val="hybridMultilevel"/>
    <w:tmpl w:val="B0646750"/>
    <w:lvl w:ilvl="0" w:tplc="953EED5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7B111E38"/>
    <w:multiLevelType w:val="hybridMultilevel"/>
    <w:tmpl w:val="0E067F8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9F1BEB"/>
    <w:multiLevelType w:val="hybridMultilevel"/>
    <w:tmpl w:val="57721A0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30"/>
  </w:num>
  <w:num w:numId="4">
    <w:abstractNumId w:val="17"/>
  </w:num>
  <w:num w:numId="5">
    <w:abstractNumId w:val="5"/>
  </w:num>
  <w:num w:numId="6">
    <w:abstractNumId w:val="38"/>
  </w:num>
  <w:num w:numId="7">
    <w:abstractNumId w:val="16"/>
  </w:num>
  <w:num w:numId="8">
    <w:abstractNumId w:val="23"/>
  </w:num>
  <w:num w:numId="9">
    <w:abstractNumId w:val="19"/>
  </w:num>
  <w:num w:numId="10">
    <w:abstractNumId w:val="7"/>
  </w:num>
  <w:num w:numId="11">
    <w:abstractNumId w:val="24"/>
  </w:num>
  <w:num w:numId="12">
    <w:abstractNumId w:val="32"/>
  </w:num>
  <w:num w:numId="13">
    <w:abstractNumId w:val="8"/>
  </w:num>
  <w:num w:numId="14">
    <w:abstractNumId w:val="37"/>
  </w:num>
  <w:num w:numId="15">
    <w:abstractNumId w:val="21"/>
  </w:num>
  <w:num w:numId="16">
    <w:abstractNumId w:val="22"/>
  </w:num>
  <w:num w:numId="17">
    <w:abstractNumId w:val="25"/>
  </w:num>
  <w:num w:numId="18">
    <w:abstractNumId w:val="10"/>
  </w:num>
  <w:num w:numId="19">
    <w:abstractNumId w:val="4"/>
  </w:num>
  <w:num w:numId="20">
    <w:abstractNumId w:val="15"/>
  </w:num>
  <w:num w:numId="21">
    <w:abstractNumId w:val="31"/>
  </w:num>
  <w:num w:numId="22">
    <w:abstractNumId w:val="12"/>
  </w:num>
  <w:num w:numId="23">
    <w:abstractNumId w:val="14"/>
  </w:num>
  <w:num w:numId="24">
    <w:abstractNumId w:val="18"/>
  </w:num>
  <w:num w:numId="25">
    <w:abstractNumId w:val="27"/>
  </w:num>
  <w:num w:numId="26">
    <w:abstractNumId w:val="13"/>
  </w:num>
  <w:num w:numId="27">
    <w:abstractNumId w:val="20"/>
  </w:num>
  <w:num w:numId="28">
    <w:abstractNumId w:val="9"/>
  </w:num>
  <w:num w:numId="29">
    <w:abstractNumId w:val="36"/>
  </w:num>
  <w:num w:numId="30">
    <w:abstractNumId w:val="6"/>
  </w:num>
  <w:num w:numId="31">
    <w:abstractNumId w:val="29"/>
  </w:num>
  <w:num w:numId="32">
    <w:abstractNumId w:val="2"/>
  </w:num>
  <w:num w:numId="33">
    <w:abstractNumId w:val="35"/>
  </w:num>
  <w:num w:numId="34">
    <w:abstractNumId w:val="1"/>
  </w:num>
  <w:num w:numId="35">
    <w:abstractNumId w:val="28"/>
  </w:num>
  <w:num w:numId="36">
    <w:abstractNumId w:val="1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729"/>
    <w:rsid w:val="00021947"/>
    <w:rsid w:val="00022A03"/>
    <w:rsid w:val="00022A40"/>
    <w:rsid w:val="00022CC3"/>
    <w:rsid w:val="0002487E"/>
    <w:rsid w:val="00024DEE"/>
    <w:rsid w:val="00026FCC"/>
    <w:rsid w:val="00027D0D"/>
    <w:rsid w:val="0003027C"/>
    <w:rsid w:val="00030F72"/>
    <w:rsid w:val="00031499"/>
    <w:rsid w:val="00031E85"/>
    <w:rsid w:val="000322F7"/>
    <w:rsid w:val="00032854"/>
    <w:rsid w:val="00032892"/>
    <w:rsid w:val="00032EA8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454C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D89"/>
    <w:rsid w:val="00077E6F"/>
    <w:rsid w:val="00080448"/>
    <w:rsid w:val="00080C1C"/>
    <w:rsid w:val="00081C81"/>
    <w:rsid w:val="00081D6B"/>
    <w:rsid w:val="00082FD1"/>
    <w:rsid w:val="000834C3"/>
    <w:rsid w:val="000837FC"/>
    <w:rsid w:val="000845CA"/>
    <w:rsid w:val="00084647"/>
    <w:rsid w:val="00085633"/>
    <w:rsid w:val="000858A3"/>
    <w:rsid w:val="00085A3F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42C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171"/>
    <w:rsid w:val="000F5235"/>
    <w:rsid w:val="000F5AB9"/>
    <w:rsid w:val="000F5E53"/>
    <w:rsid w:val="000F6134"/>
    <w:rsid w:val="000F623B"/>
    <w:rsid w:val="000F6869"/>
    <w:rsid w:val="000F6D69"/>
    <w:rsid w:val="000F7726"/>
    <w:rsid w:val="000F7A29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77F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136"/>
    <w:rsid w:val="001923A0"/>
    <w:rsid w:val="00193B9E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ABC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B42"/>
    <w:rsid w:val="00210742"/>
    <w:rsid w:val="002117A5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001"/>
    <w:rsid w:val="00251645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5FC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55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2BD3"/>
    <w:rsid w:val="00293438"/>
    <w:rsid w:val="0029448F"/>
    <w:rsid w:val="00294CDE"/>
    <w:rsid w:val="002956FA"/>
    <w:rsid w:val="00295EC5"/>
    <w:rsid w:val="002965E2"/>
    <w:rsid w:val="00296842"/>
    <w:rsid w:val="002968AB"/>
    <w:rsid w:val="0029767C"/>
    <w:rsid w:val="00297F86"/>
    <w:rsid w:val="002A1AFF"/>
    <w:rsid w:val="002A4DA2"/>
    <w:rsid w:val="002A5899"/>
    <w:rsid w:val="002A66BD"/>
    <w:rsid w:val="002A7221"/>
    <w:rsid w:val="002B0391"/>
    <w:rsid w:val="002B051F"/>
    <w:rsid w:val="002B0AA7"/>
    <w:rsid w:val="002B0CE1"/>
    <w:rsid w:val="002B1CE7"/>
    <w:rsid w:val="002B25CE"/>
    <w:rsid w:val="002B291C"/>
    <w:rsid w:val="002B3F47"/>
    <w:rsid w:val="002B47F1"/>
    <w:rsid w:val="002B5987"/>
    <w:rsid w:val="002B7036"/>
    <w:rsid w:val="002B7191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1E6B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2BB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9F6"/>
    <w:rsid w:val="00344270"/>
    <w:rsid w:val="003446D7"/>
    <w:rsid w:val="00344793"/>
    <w:rsid w:val="0034482C"/>
    <w:rsid w:val="0034491E"/>
    <w:rsid w:val="00344948"/>
    <w:rsid w:val="00346648"/>
    <w:rsid w:val="00346F13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B7"/>
    <w:rsid w:val="003A26C8"/>
    <w:rsid w:val="003A2F63"/>
    <w:rsid w:val="003A312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F68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3BC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0FF4"/>
    <w:rsid w:val="004210B7"/>
    <w:rsid w:val="00421ADD"/>
    <w:rsid w:val="00421E2F"/>
    <w:rsid w:val="00421E9A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6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1E57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672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211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7045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388"/>
    <w:rsid w:val="004E4012"/>
    <w:rsid w:val="004E45AE"/>
    <w:rsid w:val="004E4B58"/>
    <w:rsid w:val="004E522E"/>
    <w:rsid w:val="004E5590"/>
    <w:rsid w:val="004E5980"/>
    <w:rsid w:val="004E65E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6D3A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927"/>
    <w:rsid w:val="00531AA9"/>
    <w:rsid w:val="00531E50"/>
    <w:rsid w:val="00532243"/>
    <w:rsid w:val="0053315A"/>
    <w:rsid w:val="0053343B"/>
    <w:rsid w:val="00533654"/>
    <w:rsid w:val="005344E6"/>
    <w:rsid w:val="00534EA5"/>
    <w:rsid w:val="00535783"/>
    <w:rsid w:val="0053634B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EA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2EA4"/>
    <w:rsid w:val="00573431"/>
    <w:rsid w:val="00573ED2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2918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1669"/>
    <w:rsid w:val="005A230E"/>
    <w:rsid w:val="005A275F"/>
    <w:rsid w:val="005A2A40"/>
    <w:rsid w:val="005A419B"/>
    <w:rsid w:val="005A422F"/>
    <w:rsid w:val="005A4B37"/>
    <w:rsid w:val="005A4CD6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836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65EE"/>
    <w:rsid w:val="005D6A44"/>
    <w:rsid w:val="005D77C9"/>
    <w:rsid w:val="005D7869"/>
    <w:rsid w:val="005D7A95"/>
    <w:rsid w:val="005D7AD2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834"/>
    <w:rsid w:val="005E6B83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628"/>
    <w:rsid w:val="005F5C46"/>
    <w:rsid w:val="005F6DB7"/>
    <w:rsid w:val="005F7BBB"/>
    <w:rsid w:val="005F7BBF"/>
    <w:rsid w:val="006013D2"/>
    <w:rsid w:val="00601A14"/>
    <w:rsid w:val="00601EB6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10B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F64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1E62"/>
    <w:rsid w:val="006C22B5"/>
    <w:rsid w:val="006C47C2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AB6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D97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6CF5"/>
    <w:rsid w:val="00717646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1DF"/>
    <w:rsid w:val="007364E5"/>
    <w:rsid w:val="00736602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432"/>
    <w:rsid w:val="0074474F"/>
    <w:rsid w:val="007467BD"/>
    <w:rsid w:val="00746B8A"/>
    <w:rsid w:val="00747382"/>
    <w:rsid w:val="00747ACB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7ED"/>
    <w:rsid w:val="0076499B"/>
    <w:rsid w:val="007655CA"/>
    <w:rsid w:val="007659DF"/>
    <w:rsid w:val="007664A6"/>
    <w:rsid w:val="007669B5"/>
    <w:rsid w:val="0077155E"/>
    <w:rsid w:val="007718C0"/>
    <w:rsid w:val="00773952"/>
    <w:rsid w:val="0077546B"/>
    <w:rsid w:val="007757F3"/>
    <w:rsid w:val="00775974"/>
    <w:rsid w:val="00776387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66C0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719"/>
    <w:rsid w:val="007B0951"/>
    <w:rsid w:val="007B0E46"/>
    <w:rsid w:val="007B2EB4"/>
    <w:rsid w:val="007B3302"/>
    <w:rsid w:val="007B37F1"/>
    <w:rsid w:val="007B38F4"/>
    <w:rsid w:val="007B3F7B"/>
    <w:rsid w:val="007B4099"/>
    <w:rsid w:val="007B461C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24D"/>
    <w:rsid w:val="007C5402"/>
    <w:rsid w:val="007C54EB"/>
    <w:rsid w:val="007C5770"/>
    <w:rsid w:val="007C6D80"/>
    <w:rsid w:val="007C72B8"/>
    <w:rsid w:val="007C7A41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6FA2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013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8E0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626"/>
    <w:rsid w:val="00854877"/>
    <w:rsid w:val="00857443"/>
    <w:rsid w:val="0085767C"/>
    <w:rsid w:val="00860D14"/>
    <w:rsid w:val="0086243C"/>
    <w:rsid w:val="0086392C"/>
    <w:rsid w:val="0086615B"/>
    <w:rsid w:val="0086678D"/>
    <w:rsid w:val="00866B88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9B1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E84"/>
    <w:rsid w:val="008F2F82"/>
    <w:rsid w:val="008F3519"/>
    <w:rsid w:val="008F38D5"/>
    <w:rsid w:val="008F48FF"/>
    <w:rsid w:val="008F56FD"/>
    <w:rsid w:val="008F5E7A"/>
    <w:rsid w:val="008F6E89"/>
    <w:rsid w:val="008F7027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289"/>
    <w:rsid w:val="00907391"/>
    <w:rsid w:val="009101EA"/>
    <w:rsid w:val="009106D3"/>
    <w:rsid w:val="00910816"/>
    <w:rsid w:val="00911CA9"/>
    <w:rsid w:val="00911F3B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5A6"/>
    <w:rsid w:val="00942BF6"/>
    <w:rsid w:val="00942CCD"/>
    <w:rsid w:val="00942D0B"/>
    <w:rsid w:val="0094308A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79B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88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0EE6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066"/>
    <w:rsid w:val="009B42FB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4BB5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07EC7"/>
    <w:rsid w:val="00A11449"/>
    <w:rsid w:val="00A11F3A"/>
    <w:rsid w:val="00A11F55"/>
    <w:rsid w:val="00A12DD1"/>
    <w:rsid w:val="00A13354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A5D"/>
    <w:rsid w:val="00A402F1"/>
    <w:rsid w:val="00A40C7B"/>
    <w:rsid w:val="00A422EA"/>
    <w:rsid w:val="00A438B0"/>
    <w:rsid w:val="00A452D2"/>
    <w:rsid w:val="00A4667B"/>
    <w:rsid w:val="00A4757E"/>
    <w:rsid w:val="00A47EDD"/>
    <w:rsid w:val="00A501FB"/>
    <w:rsid w:val="00A5028B"/>
    <w:rsid w:val="00A503F4"/>
    <w:rsid w:val="00A51991"/>
    <w:rsid w:val="00A5252D"/>
    <w:rsid w:val="00A531CC"/>
    <w:rsid w:val="00A53C39"/>
    <w:rsid w:val="00A54618"/>
    <w:rsid w:val="00A55FA8"/>
    <w:rsid w:val="00A56238"/>
    <w:rsid w:val="00A57A5A"/>
    <w:rsid w:val="00A60611"/>
    <w:rsid w:val="00A60CD2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3FF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110"/>
    <w:rsid w:val="00A966D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6F47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FB5"/>
    <w:rsid w:val="00B07D82"/>
    <w:rsid w:val="00B10304"/>
    <w:rsid w:val="00B1081A"/>
    <w:rsid w:val="00B11935"/>
    <w:rsid w:val="00B1210A"/>
    <w:rsid w:val="00B133B6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B85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541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367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56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5D2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2321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19AC"/>
    <w:rsid w:val="00C7279F"/>
    <w:rsid w:val="00C738C1"/>
    <w:rsid w:val="00C73C5C"/>
    <w:rsid w:val="00C74541"/>
    <w:rsid w:val="00C75B2D"/>
    <w:rsid w:val="00C776E2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7AF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1DA2"/>
    <w:rsid w:val="00D0201B"/>
    <w:rsid w:val="00D026BA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5DE"/>
    <w:rsid w:val="00D41600"/>
    <w:rsid w:val="00D41874"/>
    <w:rsid w:val="00D41F47"/>
    <w:rsid w:val="00D425A9"/>
    <w:rsid w:val="00D42D8C"/>
    <w:rsid w:val="00D436D8"/>
    <w:rsid w:val="00D43F24"/>
    <w:rsid w:val="00D43F92"/>
    <w:rsid w:val="00D44022"/>
    <w:rsid w:val="00D44071"/>
    <w:rsid w:val="00D45E81"/>
    <w:rsid w:val="00D45FAF"/>
    <w:rsid w:val="00D47121"/>
    <w:rsid w:val="00D47737"/>
    <w:rsid w:val="00D479EF"/>
    <w:rsid w:val="00D47B87"/>
    <w:rsid w:val="00D47C1A"/>
    <w:rsid w:val="00D50046"/>
    <w:rsid w:val="00D520D5"/>
    <w:rsid w:val="00D5271D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0EB0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676C"/>
    <w:rsid w:val="00D87DC0"/>
    <w:rsid w:val="00D87F77"/>
    <w:rsid w:val="00D90B7F"/>
    <w:rsid w:val="00D9141A"/>
    <w:rsid w:val="00D91457"/>
    <w:rsid w:val="00D91B35"/>
    <w:rsid w:val="00D92334"/>
    <w:rsid w:val="00D93EED"/>
    <w:rsid w:val="00D94C7E"/>
    <w:rsid w:val="00D95491"/>
    <w:rsid w:val="00D9708C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4365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708A"/>
    <w:rsid w:val="00DD0872"/>
    <w:rsid w:val="00DD0CE3"/>
    <w:rsid w:val="00DD2C5F"/>
    <w:rsid w:val="00DD2FA1"/>
    <w:rsid w:val="00DD3E4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871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23FF"/>
    <w:rsid w:val="00E158FD"/>
    <w:rsid w:val="00E15FD9"/>
    <w:rsid w:val="00E16181"/>
    <w:rsid w:val="00E168A3"/>
    <w:rsid w:val="00E16DE8"/>
    <w:rsid w:val="00E16E7B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69A7"/>
    <w:rsid w:val="00E37028"/>
    <w:rsid w:val="00E4001B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E23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B3C"/>
    <w:rsid w:val="00E86E51"/>
    <w:rsid w:val="00E9336B"/>
    <w:rsid w:val="00E93982"/>
    <w:rsid w:val="00E9573D"/>
    <w:rsid w:val="00E95FE0"/>
    <w:rsid w:val="00E9636F"/>
    <w:rsid w:val="00E9717B"/>
    <w:rsid w:val="00E9786C"/>
    <w:rsid w:val="00EA09FE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2959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927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737"/>
    <w:rsid w:val="00F154D7"/>
    <w:rsid w:val="00F1640C"/>
    <w:rsid w:val="00F16D6C"/>
    <w:rsid w:val="00F201D2"/>
    <w:rsid w:val="00F20A24"/>
    <w:rsid w:val="00F21A1C"/>
    <w:rsid w:val="00F21AF3"/>
    <w:rsid w:val="00F22AC2"/>
    <w:rsid w:val="00F22E02"/>
    <w:rsid w:val="00F231B3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9AD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0E8D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BE1"/>
    <w:rsid w:val="00FA3E49"/>
    <w:rsid w:val="00FA476E"/>
    <w:rsid w:val="00FA59A8"/>
    <w:rsid w:val="00FA59F8"/>
    <w:rsid w:val="00FA6820"/>
    <w:rsid w:val="00FA69B7"/>
    <w:rsid w:val="00FA6A8E"/>
    <w:rsid w:val="00FA6E02"/>
    <w:rsid w:val="00FA6FB7"/>
    <w:rsid w:val="00FA7ACD"/>
    <w:rsid w:val="00FB08FB"/>
    <w:rsid w:val="00FB13AD"/>
    <w:rsid w:val="00FB1931"/>
    <w:rsid w:val="00FB1AEE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C7CEE"/>
    <w:rsid w:val="00FD07A3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8CF079-CF64-4726-8820-EF2FAB3E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601EB6"/>
  </w:style>
  <w:style w:type="paragraph" w:styleId="afa">
    <w:name w:val="Normal (Web)"/>
    <w:basedOn w:val="a"/>
    <w:uiPriority w:val="99"/>
    <w:unhideWhenUsed/>
    <w:locked/>
    <w:rsid w:val="00D405D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3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faufcc.ru/technical-regulation-in-constuction/formulary-lis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t.ru/wps/portal" TargetMode="External"/><Relationship Id="rId10" Type="http://schemas.openxmlformats.org/officeDocument/2006/relationships/hyperlink" Target="http://www.faufcc.ru/technical-regulation-in-constuction/formulary-lis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43DBB-B439-48E0-9DAB-E7FE371BD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2774</Words>
  <Characters>15818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18555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9</cp:revision>
  <cp:lastPrinted>2017-11-30T15:51:00Z</cp:lastPrinted>
  <dcterms:created xsi:type="dcterms:W3CDTF">2017-11-17T13:32:00Z</dcterms:created>
  <dcterms:modified xsi:type="dcterms:W3CDTF">2017-11-30T16:05:00Z</dcterms:modified>
</cp:coreProperties>
</file>