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2158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A71054">
        <w:rPr>
          <w:rFonts w:ascii="Times New Roman" w:hAnsi="Times New Roman" w:cs="Times New Roman"/>
          <w:sz w:val="24"/>
          <w:szCs w:val="24"/>
        </w:rPr>
        <w:t>ОСНОВАНИЯ И ФУНДАМЕНТЫ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2158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828" w:rsidRDefault="00215828" w:rsidP="00215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28">
        <w:rPr>
          <w:rFonts w:ascii="Times New Roman" w:hAnsi="Times New Roman" w:cs="Times New Roman"/>
          <w:sz w:val="24"/>
          <w:szCs w:val="24"/>
        </w:rPr>
        <w:t>Специальность – 08.05.01 «Строительство уникальных зданий и сооружений»</w:t>
      </w:r>
    </w:p>
    <w:p w:rsidR="00215828" w:rsidRPr="00215828" w:rsidRDefault="00215828" w:rsidP="00215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28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инженер-строитель</w:t>
      </w:r>
    </w:p>
    <w:p w:rsidR="00215828" w:rsidRPr="00215828" w:rsidRDefault="00215828" w:rsidP="00215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28">
        <w:rPr>
          <w:rFonts w:ascii="Times New Roman" w:hAnsi="Times New Roman" w:cs="Times New Roman"/>
          <w:sz w:val="24"/>
          <w:szCs w:val="24"/>
        </w:rPr>
        <w:t>Специализация – «Строительство высотных и большепролетных зданий и сооружений»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A71054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Дисциплина «</w:t>
      </w:r>
      <w:r w:rsidR="00A71054">
        <w:rPr>
          <w:rFonts w:ascii="Times New Roman" w:hAnsi="Times New Roman" w:cs="Times New Roman"/>
          <w:sz w:val="24"/>
          <w:szCs w:val="24"/>
        </w:rPr>
        <w:t>Основания и фундаменты</w:t>
      </w:r>
      <w:r w:rsidRPr="00033E53">
        <w:rPr>
          <w:rFonts w:ascii="Times New Roman" w:hAnsi="Times New Roman" w:cs="Times New Roman"/>
          <w:sz w:val="24"/>
          <w:szCs w:val="24"/>
        </w:rPr>
        <w:t xml:space="preserve">» </w:t>
      </w:r>
      <w:r w:rsidRPr="00A71054">
        <w:rPr>
          <w:rFonts w:ascii="Times New Roman" w:hAnsi="Times New Roman" w:cs="Times New Roman"/>
          <w:sz w:val="24"/>
          <w:szCs w:val="24"/>
        </w:rPr>
        <w:t>(</w:t>
      </w:r>
      <w:r w:rsidR="00A71054" w:rsidRPr="00A710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71054" w:rsidRPr="00A710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1054" w:rsidRPr="00A71054">
        <w:rPr>
          <w:rFonts w:ascii="Times New Roman" w:hAnsi="Times New Roman" w:cs="Times New Roman"/>
          <w:sz w:val="24"/>
          <w:szCs w:val="24"/>
        </w:rPr>
        <w:t>.</w:t>
      </w:r>
      <w:r w:rsidR="00215828">
        <w:rPr>
          <w:rFonts w:ascii="Times New Roman" w:hAnsi="Times New Roman" w:cs="Times New Roman"/>
          <w:sz w:val="24"/>
          <w:szCs w:val="24"/>
        </w:rPr>
        <w:t>Б.21</w:t>
      </w:r>
      <w:r w:rsidRPr="00A71054">
        <w:rPr>
          <w:rFonts w:ascii="Times New Roman" w:hAnsi="Times New Roman" w:cs="Times New Roman"/>
          <w:sz w:val="24"/>
          <w:szCs w:val="24"/>
        </w:rPr>
        <w:t xml:space="preserve">) 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1120CC">
        <w:rPr>
          <w:rFonts w:ascii="Times New Roman" w:hAnsi="Times New Roman" w:cs="Times New Roman"/>
          <w:sz w:val="24"/>
          <w:szCs w:val="24"/>
        </w:rPr>
        <w:t>базовой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7171DF">
        <w:rPr>
          <w:rFonts w:ascii="Times New Roman" w:hAnsi="Times New Roman" w:cs="Times New Roman"/>
          <w:sz w:val="24"/>
          <w:szCs w:val="24"/>
        </w:rPr>
        <w:t xml:space="preserve"> для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A7105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CB07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71054" w:rsidRPr="00A71054" w:rsidRDefault="00A71054" w:rsidP="00CB07A6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 xml:space="preserve">Целью изучения дисциплины «Основания и фундаменты» является приобретение теоретических знаний в области проектирования и устройства оснований, фундаментов и подземных сооружений, выбора прогрессивных технологий </w:t>
      </w:r>
      <w:proofErr w:type="spellStart"/>
      <w:r w:rsidRPr="00A71054">
        <w:rPr>
          <w:rFonts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cs="Times New Roman"/>
          <w:sz w:val="24"/>
          <w:szCs w:val="24"/>
        </w:rPr>
        <w:t xml:space="preserve"> и строительства.</w:t>
      </w:r>
    </w:p>
    <w:p w:rsidR="00A71054" w:rsidRPr="00A71054" w:rsidRDefault="00A71054" w:rsidP="00A71054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изучение эффективных конструкций фундаментов, закономерностей их взаимодействия с основаниями и массивами грунтов в процессе строительства и эксплуатаций;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основания методов расчёта и проектирования оснований и фундаментов сооружений;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знакомство с нормативной базой </w:t>
      </w:r>
      <w:proofErr w:type="spellStart"/>
      <w:r w:rsidRPr="00A71054">
        <w:rPr>
          <w:rFonts w:ascii="Times New Roman" w:hAnsi="Times New Roman"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ascii="Times New Roman" w:hAnsi="Times New Roman" w:cs="Times New Roman"/>
          <w:sz w:val="24"/>
          <w:szCs w:val="24"/>
        </w:rPr>
        <w:t xml:space="preserve"> – СП, ГОСТ, ТУ;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изучение современных методов и технологий по решению сложных геотехнических задач, связанных с усилением оснований и фундаментов, реконструкций подземных частей сооружений, основанием подземного пространства;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развитие творческого мышления и навыков решения задач в сложных техногенных и природных условиях.</w:t>
      </w:r>
    </w:p>
    <w:p w:rsidR="00512408" w:rsidRPr="00512408" w:rsidRDefault="00512408" w:rsidP="00512408">
      <w:pPr>
        <w:widowControl w:val="0"/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1240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5828">
        <w:rPr>
          <w:rFonts w:ascii="Times New Roman" w:hAnsi="Times New Roman" w:cs="Times New Roman"/>
          <w:sz w:val="24"/>
          <w:szCs w:val="24"/>
        </w:rPr>
        <w:t>ПК-1, ПК-2, ПК-3.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основные понятия и определения; виды фундаментов мелкого и глубокого заложения; их назначение и предъявляемые к ним требования; вариантность решений в выборе типа основания и вида фундаментов на каждой строительной площадке; технико-экономические факторы, определяющие выбор типа оснований, вида и глубины заложения фундаментов;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материалы инженерно-геологических изысканий, необходимые для выбора места застройки и типа основания; использование лабора</w:t>
      </w:r>
      <w:r w:rsidRPr="00A71054">
        <w:rPr>
          <w:rFonts w:ascii="Times New Roman" w:hAnsi="Times New Roman" w:cs="Times New Roman"/>
          <w:sz w:val="24"/>
          <w:szCs w:val="24"/>
        </w:rPr>
        <w:softHyphen/>
        <w:t xml:space="preserve">торных и полевых испытаний для оценки свойств грунтов оснований; 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основные принципы конструирования различных типов фундаментов; условия </w:t>
      </w:r>
      <w:r w:rsidRPr="00A71054">
        <w:rPr>
          <w:rFonts w:ascii="Times New Roman" w:hAnsi="Times New Roman" w:cs="Times New Roman"/>
          <w:sz w:val="24"/>
          <w:szCs w:val="24"/>
        </w:rPr>
        <w:lastRenderedPageBreak/>
        <w:t>работы свай-стоек и висячих свай; понятие об отказе и отдыхе свай в различных грунтовых условиях; общее представление о массивных опускных колодцах и кессонах; лессовые грунты, их свойства и использование, как основания сооружений; вечномерзлые грунты; общие ведения о мерзлых и вечномерзлых грунтах; свойства мерзлых грунтов при отрицательной температуре и при оттаивании; устройство фундаменты на этих грунтах;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методы закрепления слабых грунтов: химический, электрохимичес</w:t>
      </w:r>
      <w:r w:rsidRPr="00A71054">
        <w:rPr>
          <w:rFonts w:ascii="Times New Roman" w:hAnsi="Times New Roman" w:cs="Times New Roman"/>
          <w:sz w:val="24"/>
          <w:szCs w:val="24"/>
        </w:rPr>
        <w:softHyphen/>
        <w:t>кий и термический; основные положения проектирования и особенности выбора оснований и конструирования фундаментов при возведении сооружений в сейсмических районах; предохранение грунтов основания от промерзания во время и после возведения фундаментов.</w:t>
      </w:r>
    </w:p>
    <w:p w:rsidR="00D06585" w:rsidRPr="007E3C95" w:rsidRDefault="00D06585" w:rsidP="00701D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анализировать материалы инженерно-геологических изысканий, необходимые для выбора места застройки и типа основания;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определять минимальную глубину заложения фундаментов в зависи</w:t>
      </w:r>
      <w:r w:rsidRPr="00701D63">
        <w:rPr>
          <w:rFonts w:ascii="Times New Roman" w:hAnsi="Times New Roman" w:cs="Times New Roman"/>
          <w:sz w:val="24"/>
          <w:szCs w:val="24"/>
        </w:rPr>
        <w:softHyphen/>
        <w:t>мости от геологических условий, сезонного промерзания грунтов, конструктивных и эксплуатационных особенностей сооружений;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пользоваться расчетными программными комплексами по проектированию фундаментов;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проектировать сооружения при возведении их по методу сохранения мерзлого состояния грунтов оснований;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 и  охраны труда при устройстве оснований и возведении фундаментов;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пользоваться расчётным компьютерным комплексом на интернет сайте.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строительной терминологией;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пользованием строительных норм и правил для проектирования оснований и фундаментов;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основными методиками расчёта различных видов фундаментов.</w:t>
      </w:r>
    </w:p>
    <w:p w:rsidR="00D06585" w:rsidRPr="00512408" w:rsidRDefault="007E3C95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240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01D63" w:rsidRPr="00701D63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Введение. Основные понятия и определения. Инженерно-геологические условия и свойства грунтов основания. Предельные состояния оснований сооружений.</w:t>
      </w:r>
    </w:p>
    <w:p w:rsidR="00701D63" w:rsidRPr="00701D63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Фундаменты мелкого заложения. Расчет и конструирование жестких фундаментов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Расчет гибких фундаментов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Сваи и свайные фундаменты. Способы определения несущей способности свай.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Расчет свайных фундаментов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Фундаменты глубокого заложения</w:t>
      </w:r>
      <w:r w:rsidRPr="00701D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01D63" w:rsidRPr="00701D63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Методы искусственного улучшения оснований</w:t>
      </w:r>
    </w:p>
    <w:p w:rsidR="00701D63" w:rsidRPr="00701D63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Фундаменты под машины с динамическими нагрузками.</w:t>
      </w:r>
    </w:p>
    <w:p w:rsidR="00701D63" w:rsidRPr="00701D63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Фундаменты в особых условиях (на структурно-неустойчивых грунтах: илистых, </w:t>
      </w:r>
      <w:proofErr w:type="spellStart"/>
      <w:r w:rsidRPr="00701D63">
        <w:rPr>
          <w:rFonts w:ascii="Times New Roman" w:hAnsi="Times New Roman" w:cs="Times New Roman"/>
          <w:sz w:val="24"/>
          <w:szCs w:val="24"/>
        </w:rPr>
        <w:t>заторфованных</w:t>
      </w:r>
      <w:proofErr w:type="spellEnd"/>
      <w:r w:rsidRPr="00701D63">
        <w:rPr>
          <w:rFonts w:ascii="Times New Roman" w:hAnsi="Times New Roman" w:cs="Times New Roman"/>
          <w:sz w:val="24"/>
          <w:szCs w:val="24"/>
        </w:rPr>
        <w:t>, набухающих, ленточных глинах, лессовых вечномерзлых грунтах).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Геотехнические проблемы развития городов.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Концепция  геотехнического сопровождения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Геотехнические аспекты обследования зданий</w:t>
      </w:r>
      <w:r w:rsidR="00CB07A6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Основы моделирования геотехнической ситуации.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Особенности реконструкции и строительства в условиях городской застройки.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Усиления оснований и фундаментов.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lastRenderedPageBreak/>
        <w:t>Моделирование взаимодействия свай усиления с фундаментами.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Анализ влияния </w:t>
      </w:r>
      <w:proofErr w:type="spellStart"/>
      <w:r w:rsidRPr="00701D63">
        <w:rPr>
          <w:rFonts w:ascii="Times New Roman" w:hAnsi="Times New Roman" w:cs="Times New Roman"/>
          <w:sz w:val="24"/>
          <w:szCs w:val="24"/>
        </w:rPr>
        <w:t>геотехнологий</w:t>
      </w:r>
      <w:proofErr w:type="spellEnd"/>
      <w:r w:rsidRPr="00701D63">
        <w:rPr>
          <w:rFonts w:ascii="Times New Roman" w:hAnsi="Times New Roman" w:cs="Times New Roman"/>
          <w:sz w:val="24"/>
          <w:szCs w:val="24"/>
        </w:rPr>
        <w:t xml:space="preserve"> на массив грунта.</w:t>
      </w:r>
    </w:p>
    <w:p w:rsidR="00701D63" w:rsidRPr="00701D63" w:rsidRDefault="00701D63" w:rsidP="0070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Подземное строительство в условиях городской застройки на слабых грунтах. </w:t>
      </w:r>
    </w:p>
    <w:p w:rsidR="00966DD7" w:rsidRDefault="00966DD7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120CC" w:rsidRPr="001120CC" w:rsidRDefault="001120CC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1D63" w:rsidRPr="00701D63" w:rsidRDefault="00701D63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215828">
        <w:rPr>
          <w:rFonts w:ascii="Times New Roman" w:hAnsi="Times New Roman" w:cs="Times New Roman"/>
          <w:b/>
          <w:sz w:val="24"/>
          <w:szCs w:val="24"/>
        </w:rPr>
        <w:t>5</w:t>
      </w:r>
    </w:p>
    <w:p w:rsidR="00F14165" w:rsidRPr="00F14165" w:rsidRDefault="00F1416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165">
        <w:rPr>
          <w:rFonts w:ascii="Times New Roman" w:hAnsi="Times New Roman" w:cs="Times New Roman"/>
          <w:sz w:val="24"/>
          <w:szCs w:val="24"/>
        </w:rPr>
        <w:t xml:space="preserve">Общая трудоемкость: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F14165">
        <w:rPr>
          <w:rFonts w:ascii="Times New Roman" w:hAnsi="Times New Roman" w:cs="Times New Roman"/>
          <w:sz w:val="24"/>
          <w:szCs w:val="24"/>
        </w:rPr>
        <w:t>час 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16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F1416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701D63">
        <w:rPr>
          <w:rFonts w:ascii="Times New Roman" w:hAnsi="Times New Roman" w:cs="Times New Roman"/>
          <w:sz w:val="24"/>
          <w:szCs w:val="24"/>
        </w:rPr>
        <w:t xml:space="preserve">6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701D63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15828">
        <w:rPr>
          <w:rFonts w:ascii="Times New Roman" w:hAnsi="Times New Roman" w:cs="Times New Roman"/>
          <w:sz w:val="24"/>
          <w:szCs w:val="24"/>
        </w:rPr>
        <w:t>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15828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158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="00215828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701D63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701D63" w:rsidRPr="00701D63" w:rsidRDefault="00701D63" w:rsidP="00701D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215828">
        <w:rPr>
          <w:rFonts w:ascii="Times New Roman" w:hAnsi="Times New Roman" w:cs="Times New Roman"/>
          <w:b/>
          <w:sz w:val="24"/>
          <w:szCs w:val="24"/>
        </w:rPr>
        <w:t>6</w:t>
      </w:r>
    </w:p>
    <w:p w:rsidR="00F14165" w:rsidRPr="00F14165" w:rsidRDefault="00F14165" w:rsidP="00F14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165">
        <w:rPr>
          <w:rFonts w:ascii="Times New Roman" w:hAnsi="Times New Roman" w:cs="Times New Roman"/>
          <w:sz w:val="24"/>
          <w:szCs w:val="24"/>
        </w:rPr>
        <w:t xml:space="preserve">Общая трудоемкость: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F14165">
        <w:rPr>
          <w:rFonts w:ascii="Times New Roman" w:hAnsi="Times New Roman" w:cs="Times New Roman"/>
          <w:sz w:val="24"/>
          <w:szCs w:val="24"/>
        </w:rPr>
        <w:t>час 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16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F14165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58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15828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15828">
        <w:rPr>
          <w:rFonts w:ascii="Times New Roman" w:hAnsi="Times New Roman" w:cs="Times New Roman"/>
          <w:sz w:val="24"/>
          <w:szCs w:val="24"/>
        </w:rPr>
        <w:t>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120CC" w:rsidRPr="007E3C95" w:rsidRDefault="001120CC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15828">
        <w:rPr>
          <w:rFonts w:ascii="Times New Roman" w:hAnsi="Times New Roman" w:cs="Times New Roman"/>
          <w:sz w:val="24"/>
          <w:szCs w:val="24"/>
        </w:rPr>
        <w:t>экзамен</w:t>
      </w:r>
    </w:p>
    <w:p w:rsidR="006A3F98" w:rsidRDefault="006A3F98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7A6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7A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E53"/>
    <w:rsid w:val="001120CC"/>
    <w:rsid w:val="00142E74"/>
    <w:rsid w:val="00215828"/>
    <w:rsid w:val="003B7EEE"/>
    <w:rsid w:val="00512408"/>
    <w:rsid w:val="00632136"/>
    <w:rsid w:val="006A3F98"/>
    <w:rsid w:val="00701D63"/>
    <w:rsid w:val="007171DF"/>
    <w:rsid w:val="0073113D"/>
    <w:rsid w:val="007D6EA9"/>
    <w:rsid w:val="007E3C95"/>
    <w:rsid w:val="00916F38"/>
    <w:rsid w:val="00966DD7"/>
    <w:rsid w:val="00A71054"/>
    <w:rsid w:val="00C04B94"/>
    <w:rsid w:val="00CA35C1"/>
    <w:rsid w:val="00CB07A6"/>
    <w:rsid w:val="00CD501F"/>
    <w:rsid w:val="00D06585"/>
    <w:rsid w:val="00D5166C"/>
    <w:rsid w:val="00EF76D5"/>
    <w:rsid w:val="00F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6F50-02D1-49F0-8551-BFB0C8CB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2016-04-22T06:42:00Z</cp:lastPrinted>
  <dcterms:created xsi:type="dcterms:W3CDTF">2017-12-04T15:18:00Z</dcterms:created>
  <dcterms:modified xsi:type="dcterms:W3CDTF">2017-12-04T15:18:00Z</dcterms:modified>
</cp:coreProperties>
</file>