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F0" w:rsidRDefault="008C23F0" w:rsidP="008C23F0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9549CA" w:rsidRPr="006D4A68" w:rsidRDefault="009549CA" w:rsidP="008C23F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АННОТАЦИЯ</w:t>
      </w:r>
    </w:p>
    <w:p w:rsidR="009549CA" w:rsidRPr="006D4A68" w:rsidRDefault="009549CA" w:rsidP="008C23F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дисциплины</w:t>
      </w:r>
    </w:p>
    <w:p w:rsidR="009549CA" w:rsidRPr="006D4A68" w:rsidRDefault="009549CA" w:rsidP="008C23F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«ПРИКЛАДНАЯ ЭКОНОМИКА»</w:t>
      </w:r>
    </w:p>
    <w:p w:rsidR="009549CA" w:rsidRPr="006D4A68" w:rsidRDefault="009549CA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CA" w:rsidRPr="006D4A68" w:rsidRDefault="009549CA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6D4A68">
        <w:rPr>
          <w:rFonts w:ascii="Times New Roman" w:eastAsia="Times New Roman" w:hAnsi="Times New Roman" w:cs="Times New Roman"/>
          <w:sz w:val="24"/>
          <w:szCs w:val="24"/>
        </w:rPr>
        <w:t>38.04.01 «Экономика (уровень магистратуры)»</w:t>
      </w:r>
    </w:p>
    <w:p w:rsidR="009549CA" w:rsidRPr="006D4A68" w:rsidRDefault="009549CA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8C23F0" w:rsidRPr="006D4A68" w:rsidRDefault="008C23F0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Магистерские программы - «Бизнес</w:t>
      </w:r>
      <w:r w:rsidR="00F06C2E">
        <w:rPr>
          <w:rFonts w:ascii="Times New Roman" w:hAnsi="Times New Roman" w:cs="Times New Roman"/>
          <w:sz w:val="24"/>
          <w:szCs w:val="24"/>
        </w:rPr>
        <w:t xml:space="preserve"> </w:t>
      </w:r>
      <w:r w:rsidRPr="006D4A68">
        <w:rPr>
          <w:rFonts w:ascii="Times New Roman" w:hAnsi="Times New Roman" w:cs="Times New Roman"/>
          <w:sz w:val="24"/>
          <w:szCs w:val="24"/>
        </w:rPr>
        <w:t>аналитика», «Управление проектами: анализ, инвестиции, технология реализации»,</w:t>
      </w:r>
      <w:r w:rsidR="002A01FF">
        <w:rPr>
          <w:rFonts w:ascii="Times New Roman" w:hAnsi="Times New Roman" w:cs="Times New Roman"/>
          <w:sz w:val="24"/>
          <w:szCs w:val="24"/>
        </w:rPr>
        <w:t xml:space="preserve"> </w:t>
      </w:r>
      <w:r w:rsidRPr="006D4A68">
        <w:rPr>
          <w:rFonts w:ascii="Times New Roman" w:hAnsi="Times New Roman" w:cs="Times New Roman"/>
          <w:sz w:val="24"/>
          <w:szCs w:val="24"/>
        </w:rPr>
        <w:t>«Финансовый учет и анализ»,</w:t>
      </w:r>
      <w:r w:rsidR="002A01FF">
        <w:rPr>
          <w:rFonts w:ascii="Times New Roman" w:hAnsi="Times New Roman" w:cs="Times New Roman"/>
          <w:sz w:val="24"/>
          <w:szCs w:val="24"/>
        </w:rPr>
        <w:t xml:space="preserve"> </w:t>
      </w:r>
      <w:r w:rsidRPr="006D4A68">
        <w:rPr>
          <w:rFonts w:ascii="Times New Roman" w:hAnsi="Times New Roman" w:cs="Times New Roman"/>
          <w:sz w:val="24"/>
          <w:szCs w:val="24"/>
        </w:rPr>
        <w:t>«Экономика транспорта высоких скоростей</w:t>
      </w:r>
      <w:proofErr w:type="gramStart"/>
      <w:r w:rsidRPr="006D4A68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6D4A68">
        <w:rPr>
          <w:rFonts w:ascii="Times New Roman" w:hAnsi="Times New Roman" w:cs="Times New Roman"/>
          <w:sz w:val="24"/>
          <w:szCs w:val="24"/>
        </w:rPr>
        <w:t>Финансовый анализ и аудит в</w:t>
      </w:r>
      <w:r w:rsidR="002A01FF">
        <w:rPr>
          <w:rFonts w:ascii="Times New Roman" w:hAnsi="Times New Roman" w:cs="Times New Roman"/>
          <w:sz w:val="24"/>
          <w:szCs w:val="24"/>
        </w:rPr>
        <w:t xml:space="preserve"> </w:t>
      </w:r>
      <w:r w:rsidRPr="006D4A68">
        <w:rPr>
          <w:rFonts w:ascii="Times New Roman" w:hAnsi="Times New Roman" w:cs="Times New Roman"/>
          <w:sz w:val="24"/>
          <w:szCs w:val="24"/>
        </w:rPr>
        <w:t>бизнес-структурах</w:t>
      </w:r>
      <w:r w:rsidR="002A01FF">
        <w:rPr>
          <w:rFonts w:ascii="Times New Roman" w:hAnsi="Times New Roman" w:cs="Times New Roman"/>
          <w:sz w:val="24"/>
          <w:szCs w:val="24"/>
        </w:rPr>
        <w:t xml:space="preserve"> </w:t>
      </w:r>
      <w:r w:rsidRPr="006D4A68">
        <w:rPr>
          <w:rFonts w:ascii="Times New Roman" w:hAnsi="Times New Roman" w:cs="Times New Roman"/>
          <w:sz w:val="24"/>
          <w:szCs w:val="24"/>
        </w:rPr>
        <w:t>промышленно-транспортного комплекса»</w:t>
      </w:r>
    </w:p>
    <w:p w:rsidR="009549CA" w:rsidRPr="006D4A68" w:rsidRDefault="009549CA" w:rsidP="008C23F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6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549CA" w:rsidRPr="006D4A68" w:rsidRDefault="008C23F0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Дисциплина «</w:t>
      </w:r>
      <w:r w:rsidRPr="006D4A68">
        <w:rPr>
          <w:rFonts w:ascii="Times New Roman" w:eastAsia="Times New Roman" w:hAnsi="Times New Roman" w:cs="Times New Roman"/>
          <w:noProof/>
          <w:sz w:val="24"/>
          <w:szCs w:val="24"/>
        </w:rPr>
        <w:t>Прикладная экономика</w:t>
      </w:r>
      <w:r w:rsidRPr="006D4A68">
        <w:rPr>
          <w:rFonts w:ascii="Times New Roman" w:hAnsi="Times New Roman" w:cs="Times New Roman"/>
          <w:sz w:val="24"/>
          <w:szCs w:val="24"/>
        </w:rPr>
        <w:t>» (Б1.Б.1) относится к базовой части и является обязательной дисциплиной.</w:t>
      </w:r>
    </w:p>
    <w:p w:rsidR="009549CA" w:rsidRPr="006D4A68" w:rsidRDefault="009549CA" w:rsidP="008C23F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68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C23F0" w:rsidRPr="006D4A68" w:rsidRDefault="008C23F0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Целями дисциплины являются:</w:t>
      </w:r>
    </w:p>
    <w:p w:rsidR="008C23F0" w:rsidRPr="006D4A68" w:rsidRDefault="008C23F0" w:rsidP="006D4A68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приобретение базовых знаний в области закономерностей формирования и развития отраслевых рыночных структур и повышения их результативности (курс знакомит слушателей,  как с теоретическими моделями, так и с результатами эмпирических исследований);</w:t>
      </w:r>
    </w:p>
    <w:p w:rsidR="008C23F0" w:rsidRPr="006D4A68" w:rsidRDefault="008C23F0" w:rsidP="006D4A68">
      <w:pPr>
        <w:numPr>
          <w:ilvl w:val="0"/>
          <w:numId w:val="8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приобретение базовых теоретических и практических знаний в области экономических аспектов   функционирования   организаций   для   подготовки    студентов к организационно-экономическому управлению работой и развитием предпри</w:t>
      </w:r>
      <w:r w:rsidRPr="006D4A68">
        <w:rPr>
          <w:rFonts w:ascii="Times New Roman" w:hAnsi="Times New Roman" w:cs="Times New Roman"/>
          <w:sz w:val="24"/>
          <w:szCs w:val="24"/>
        </w:rPr>
        <w:softHyphen/>
        <w:t>ятия любого профиля.</w:t>
      </w:r>
    </w:p>
    <w:p w:rsidR="008C23F0" w:rsidRPr="006D4A68" w:rsidRDefault="008C23F0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bCs/>
          <w:sz w:val="24"/>
          <w:szCs w:val="24"/>
        </w:rPr>
        <w:t xml:space="preserve">Для достижения поставленных целей решаются </w:t>
      </w:r>
      <w:r w:rsidRPr="006D4A68">
        <w:rPr>
          <w:rFonts w:ascii="Times New Roman" w:hAnsi="Times New Roman" w:cs="Times New Roman"/>
          <w:sz w:val="24"/>
          <w:szCs w:val="24"/>
        </w:rPr>
        <w:t>следующие</w:t>
      </w:r>
      <w:r w:rsidRPr="006D4A68">
        <w:rPr>
          <w:rFonts w:ascii="Times New Roman" w:hAnsi="Times New Roman" w:cs="Times New Roman"/>
          <w:bCs/>
          <w:sz w:val="24"/>
          <w:szCs w:val="24"/>
        </w:rPr>
        <w:t xml:space="preserve"> задачи:</w:t>
      </w:r>
    </w:p>
    <w:p w:rsidR="008C23F0" w:rsidRPr="006D4A68" w:rsidRDefault="008C23F0" w:rsidP="006D4A68">
      <w:pPr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изучение структуры отраслевого рынка и тенденций ее трансформирования, анализ функционирования основных рыночных структур и экономической роли государства в развитии отраслевых рынков, оценка результативность функционирования отраслевых рынков;</w:t>
      </w:r>
    </w:p>
    <w:p w:rsidR="008C23F0" w:rsidRPr="006D4A68" w:rsidRDefault="008C23F0" w:rsidP="006D4A68">
      <w:pPr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знакомство студентов с общими методологическими основами организации производства и управления деятельностью организации, изучение студентами классификации и способов финансового (денежного) выражения и оценки всех главных составляющих (материальных и нематериальных ценностей) технологи</w:t>
      </w:r>
      <w:r w:rsidRPr="006D4A68">
        <w:rPr>
          <w:rFonts w:ascii="Times New Roman" w:hAnsi="Times New Roman" w:cs="Times New Roman"/>
          <w:sz w:val="24"/>
          <w:szCs w:val="24"/>
        </w:rPr>
        <w:softHyphen/>
        <w:t>ческого процесса производства и реализации продукции, изучение студентами итоговых общих показателей производственно-экономической деятельности организации (прибыль, рентабельность, финансовое состояние и др.) и их зависимости от различных частных характеристик составляющих организацию производства, изучение студентами целей, задач и путей эффективного управления организацией производства на предприятии, знакомство студентов с целевым развитием и повышением эффективности работы организации на основе инноваций и инвестиционной деятельности;</w:t>
      </w:r>
    </w:p>
    <w:p w:rsidR="008C23F0" w:rsidRPr="006D4A68" w:rsidRDefault="008C23F0" w:rsidP="006D4A68">
      <w:pPr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развитие навыков решения практических задач в рамках каждого из изучаемых разделов курса.</w:t>
      </w:r>
    </w:p>
    <w:p w:rsidR="00632136" w:rsidRPr="006D4A68" w:rsidRDefault="00632136" w:rsidP="008C23F0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6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37117" w:rsidRPr="006D4A68" w:rsidRDefault="00632136" w:rsidP="008C23F0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A3987" w:rsidRPr="006D4A68">
        <w:rPr>
          <w:rFonts w:ascii="Times New Roman" w:hAnsi="Times New Roman" w:cs="Times New Roman"/>
          <w:sz w:val="24"/>
          <w:szCs w:val="24"/>
        </w:rPr>
        <w:t xml:space="preserve">ОК-2, </w:t>
      </w:r>
      <w:r w:rsidR="00D37117" w:rsidRPr="006D4A68">
        <w:rPr>
          <w:rStyle w:val="BodyTextChar1"/>
          <w:color w:val="000000"/>
          <w:sz w:val="24"/>
          <w:szCs w:val="24"/>
        </w:rPr>
        <w:t xml:space="preserve">ОК-3, ОПК-2, </w:t>
      </w:r>
      <w:r w:rsidR="00D37117" w:rsidRPr="006D4A6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ОПК-3, </w:t>
      </w:r>
      <w:r w:rsidR="00D37117" w:rsidRPr="006D4A68">
        <w:rPr>
          <w:rStyle w:val="BodyTextChar1"/>
          <w:color w:val="000000"/>
          <w:sz w:val="24"/>
          <w:szCs w:val="24"/>
        </w:rPr>
        <w:t xml:space="preserve">ПК-6, ПК-7, </w:t>
      </w:r>
      <w:r w:rsidR="00D37117" w:rsidRPr="006D4A6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ПК-8, ПК-10, </w:t>
      </w:r>
      <w:r w:rsidR="00D37117" w:rsidRPr="006D4A68">
        <w:rPr>
          <w:rStyle w:val="BodyTextChar1"/>
          <w:sz w:val="24"/>
          <w:szCs w:val="24"/>
        </w:rPr>
        <w:t xml:space="preserve">ПК-11, </w:t>
      </w:r>
      <w:r w:rsidR="00D37117" w:rsidRPr="006D4A68">
        <w:rPr>
          <w:rStyle w:val="BodyTextChar1"/>
          <w:color w:val="000000"/>
          <w:sz w:val="24"/>
          <w:szCs w:val="24"/>
        </w:rPr>
        <w:t>ПК-12.</w:t>
      </w:r>
    </w:p>
    <w:p w:rsidR="00632136" w:rsidRPr="006D4A68" w:rsidRDefault="00632136" w:rsidP="008C23F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32136" w:rsidRPr="006D4A68" w:rsidRDefault="00632136" w:rsidP="008C23F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ЗНАТЬ:</w:t>
      </w:r>
    </w:p>
    <w:p w:rsidR="00D37117" w:rsidRPr="006D4A68" w:rsidRDefault="00D37117" w:rsidP="008C23F0">
      <w:pPr>
        <w:numPr>
          <w:ilvl w:val="0"/>
          <w:numId w:val="12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lastRenderedPageBreak/>
        <w:t>основные характеристики  структуры отраслевого рынка;</w:t>
      </w:r>
    </w:p>
    <w:p w:rsidR="00D37117" w:rsidRPr="006D4A68" w:rsidRDefault="00D37117" w:rsidP="008C23F0">
      <w:pPr>
        <w:numPr>
          <w:ilvl w:val="0"/>
          <w:numId w:val="12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особенности поведения  основных отраслевых структур;</w:t>
      </w:r>
    </w:p>
    <w:p w:rsidR="00D37117" w:rsidRPr="006D4A68" w:rsidRDefault="00D37117" w:rsidP="008C23F0">
      <w:pPr>
        <w:numPr>
          <w:ilvl w:val="0"/>
          <w:numId w:val="12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методы государственного регулирования состоятельных и несостоятельных рынков;</w:t>
      </w:r>
    </w:p>
    <w:p w:rsidR="00D37117" w:rsidRPr="006D4A68" w:rsidRDefault="00D37117" w:rsidP="008C23F0">
      <w:pPr>
        <w:numPr>
          <w:ilvl w:val="0"/>
          <w:numId w:val="12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подходы к оценке результативности отраслевых рынков;</w:t>
      </w:r>
    </w:p>
    <w:p w:rsidR="00D37117" w:rsidRPr="006D4A68" w:rsidRDefault="00D37117" w:rsidP="008C23F0">
      <w:pPr>
        <w:numPr>
          <w:ilvl w:val="0"/>
          <w:numId w:val="12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классификацию организаций;</w:t>
      </w:r>
    </w:p>
    <w:p w:rsidR="00D37117" w:rsidRPr="006D4A68" w:rsidRDefault="00D37117" w:rsidP="008C23F0">
      <w:pPr>
        <w:numPr>
          <w:ilvl w:val="0"/>
          <w:numId w:val="12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ресурсы организаций и показатели их характеризующих;</w:t>
      </w:r>
    </w:p>
    <w:p w:rsidR="00D37117" w:rsidRPr="006D4A68" w:rsidRDefault="00D37117" w:rsidP="008C23F0">
      <w:pPr>
        <w:numPr>
          <w:ilvl w:val="0"/>
          <w:numId w:val="12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состав затрат предприятия,  формирование его доходов, прибыли и рентабельности;</w:t>
      </w:r>
    </w:p>
    <w:p w:rsidR="00D37117" w:rsidRPr="006D4A68" w:rsidRDefault="00D37117" w:rsidP="008C23F0">
      <w:pPr>
        <w:numPr>
          <w:ilvl w:val="0"/>
          <w:numId w:val="12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порядок определения себестоимости продукции и услуг организации;</w:t>
      </w:r>
    </w:p>
    <w:p w:rsidR="00D37117" w:rsidRPr="006D4A68" w:rsidRDefault="00D37117" w:rsidP="008C23F0">
      <w:pPr>
        <w:numPr>
          <w:ilvl w:val="0"/>
          <w:numId w:val="12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использования ресурсов предприятия и способы их расчета;</w:t>
      </w:r>
    </w:p>
    <w:p w:rsidR="00D37117" w:rsidRPr="006D4A68" w:rsidRDefault="00D37117" w:rsidP="008C23F0">
      <w:pPr>
        <w:numPr>
          <w:ilvl w:val="0"/>
          <w:numId w:val="12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основные методики оценки эффективности инвестиционных проектов.</w:t>
      </w:r>
    </w:p>
    <w:p w:rsidR="00632136" w:rsidRPr="006D4A68" w:rsidRDefault="00632136" w:rsidP="008C23F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УМЕТЬ:</w:t>
      </w:r>
    </w:p>
    <w:p w:rsidR="00D37117" w:rsidRPr="006D4A68" w:rsidRDefault="00D37117" w:rsidP="008C23F0">
      <w:pPr>
        <w:numPr>
          <w:ilvl w:val="0"/>
          <w:numId w:val="13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выявлять основные тенденции в развитии рыночных структур;</w:t>
      </w:r>
    </w:p>
    <w:p w:rsidR="00D37117" w:rsidRPr="006D4A68" w:rsidRDefault="00D37117" w:rsidP="008C23F0">
      <w:pPr>
        <w:numPr>
          <w:ilvl w:val="0"/>
          <w:numId w:val="13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использовать источники экономической информации для оценки состояния отраслевых рынков;</w:t>
      </w:r>
    </w:p>
    <w:p w:rsidR="00D37117" w:rsidRPr="006D4A68" w:rsidRDefault="00D37117" w:rsidP="008C23F0">
      <w:pPr>
        <w:numPr>
          <w:ilvl w:val="0"/>
          <w:numId w:val="13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оценивать экономическую эффективность работы предприятия;</w:t>
      </w:r>
    </w:p>
    <w:p w:rsidR="00D37117" w:rsidRPr="006D4A68" w:rsidRDefault="00D37117" w:rsidP="008C23F0">
      <w:pPr>
        <w:numPr>
          <w:ilvl w:val="0"/>
          <w:numId w:val="13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D4A68">
        <w:rPr>
          <w:rFonts w:ascii="Times New Roman" w:hAnsi="Times New Roman" w:cs="Times New Roman"/>
          <w:sz w:val="24"/>
          <w:szCs w:val="24"/>
        </w:rPr>
        <w:t>оценивать коммерческую эффективность инвестиционных проектов;</w:t>
      </w:r>
    </w:p>
    <w:p w:rsidR="00D37117" w:rsidRPr="006D4A68" w:rsidRDefault="00D37117" w:rsidP="008C23F0">
      <w:pPr>
        <w:numPr>
          <w:ilvl w:val="0"/>
          <w:numId w:val="13"/>
        </w:numPr>
        <w:shd w:val="clear" w:color="auto" w:fill="FFFFFF"/>
        <w:spacing w:after="0" w:line="264" w:lineRule="auto"/>
        <w:ind w:left="0" w:firstLine="709"/>
        <w:jc w:val="both"/>
        <w:rPr>
          <w:rStyle w:val="a7"/>
          <w:b w:val="0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самостоятельно работать с документами нормативной базы.</w:t>
      </w:r>
    </w:p>
    <w:p w:rsidR="00632136" w:rsidRPr="006D4A68" w:rsidRDefault="00632136" w:rsidP="008C23F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ВЛАДЕТЬ:</w:t>
      </w:r>
    </w:p>
    <w:p w:rsidR="00D37117" w:rsidRPr="006D4A68" w:rsidRDefault="00D37117" w:rsidP="008C23F0">
      <w:pPr>
        <w:pStyle w:val="a5"/>
        <w:numPr>
          <w:ilvl w:val="0"/>
          <w:numId w:val="11"/>
        </w:numPr>
        <w:shd w:val="clear" w:color="auto" w:fill="FFFFFF"/>
        <w:spacing w:line="264" w:lineRule="auto"/>
        <w:ind w:left="0" w:firstLine="709"/>
        <w:jc w:val="both"/>
        <w:rPr>
          <w:sz w:val="24"/>
          <w:szCs w:val="24"/>
        </w:rPr>
      </w:pPr>
      <w:r w:rsidRPr="006D4A68">
        <w:rPr>
          <w:sz w:val="24"/>
          <w:szCs w:val="24"/>
        </w:rPr>
        <w:t>методами исследования основных рыночных структур;</w:t>
      </w:r>
    </w:p>
    <w:p w:rsidR="00D37117" w:rsidRPr="006D4A68" w:rsidRDefault="00D37117" w:rsidP="008C23F0">
      <w:pPr>
        <w:pStyle w:val="a5"/>
        <w:numPr>
          <w:ilvl w:val="0"/>
          <w:numId w:val="11"/>
        </w:numPr>
        <w:shd w:val="clear" w:color="auto" w:fill="FFFFFF"/>
        <w:spacing w:line="264" w:lineRule="auto"/>
        <w:ind w:left="0" w:firstLine="709"/>
        <w:jc w:val="both"/>
        <w:rPr>
          <w:sz w:val="24"/>
          <w:szCs w:val="24"/>
        </w:rPr>
      </w:pPr>
      <w:r w:rsidRPr="006D4A68">
        <w:rPr>
          <w:sz w:val="24"/>
          <w:szCs w:val="24"/>
        </w:rPr>
        <w:t>методами расчета показателей, характеризующих структуру отраслевого рынка;</w:t>
      </w:r>
    </w:p>
    <w:p w:rsidR="00D37117" w:rsidRPr="006D4A68" w:rsidRDefault="00D37117" w:rsidP="008C23F0">
      <w:pPr>
        <w:pStyle w:val="a5"/>
        <w:numPr>
          <w:ilvl w:val="0"/>
          <w:numId w:val="11"/>
        </w:numPr>
        <w:shd w:val="clear" w:color="auto" w:fill="FFFFFF"/>
        <w:spacing w:line="264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6D4A68">
        <w:rPr>
          <w:sz w:val="24"/>
          <w:szCs w:val="24"/>
        </w:rPr>
        <w:t>специальной терминологией и лексикой;</w:t>
      </w:r>
    </w:p>
    <w:p w:rsidR="00D37117" w:rsidRPr="006D4A68" w:rsidRDefault="00D37117" w:rsidP="008C23F0">
      <w:pPr>
        <w:pStyle w:val="a5"/>
        <w:numPr>
          <w:ilvl w:val="0"/>
          <w:numId w:val="11"/>
        </w:numPr>
        <w:shd w:val="clear" w:color="auto" w:fill="FFFFFF"/>
        <w:spacing w:line="264" w:lineRule="auto"/>
        <w:ind w:left="0" w:firstLine="709"/>
        <w:jc w:val="both"/>
        <w:rPr>
          <w:rStyle w:val="a7"/>
          <w:b w:val="0"/>
          <w:sz w:val="24"/>
          <w:szCs w:val="24"/>
        </w:rPr>
      </w:pPr>
      <w:r w:rsidRPr="006D4A68">
        <w:rPr>
          <w:sz w:val="24"/>
          <w:szCs w:val="24"/>
        </w:rPr>
        <w:t>способами расчета основных показателей характеризующих эффективность использования ресурсов предприятия.</w:t>
      </w:r>
    </w:p>
    <w:p w:rsidR="002E4DB5" w:rsidRPr="006D4A68" w:rsidRDefault="002E4DB5" w:rsidP="008C23F0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68"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6D4A68">
        <w:rPr>
          <w:rFonts w:ascii="Times New Roman" w:hAnsi="Times New Roman" w:cs="Times New Roman"/>
          <w:b/>
          <w:sz w:val="24"/>
          <w:szCs w:val="24"/>
        </w:rPr>
        <w:t>. Содержание и структура дисциплины</w:t>
      </w:r>
    </w:p>
    <w:p w:rsidR="002E4DB5" w:rsidRPr="006D4A68" w:rsidRDefault="002E4DB5" w:rsidP="008C23F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Методические основы  анализа  отраслевой организации  рынков. Структура отраслевого рынка и тенденции его трансформации.</w:t>
      </w:r>
    </w:p>
    <w:p w:rsidR="002E4DB5" w:rsidRPr="006D4A68" w:rsidRDefault="00B57866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iCs/>
          <w:sz w:val="24"/>
          <w:szCs w:val="24"/>
        </w:rPr>
        <w:t>Функционирование основных рыночных структур</w:t>
      </w:r>
    </w:p>
    <w:p w:rsidR="002E4DB5" w:rsidRPr="006D4A68" w:rsidRDefault="002E4DB5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Экономическая роль государства в развитии отраслевых рынков</w:t>
      </w:r>
    </w:p>
    <w:p w:rsidR="002E4DB5" w:rsidRPr="006D4A68" w:rsidRDefault="002E4DB5" w:rsidP="008C23F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Субъекты, объекты и ресурсы экономики, факторы производства. Производственная и организационная структура предприятия.</w:t>
      </w:r>
    </w:p>
    <w:p w:rsidR="002E4DB5" w:rsidRPr="006D4A68" w:rsidRDefault="002E4DB5" w:rsidP="008C23F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 xml:space="preserve">Производственные ресурсы предприятия. Основные фонды предприятия. </w:t>
      </w:r>
      <w:r w:rsidRPr="006D4A68">
        <w:rPr>
          <w:rFonts w:ascii="Times New Roman" w:hAnsi="Times New Roman" w:cs="Times New Roman"/>
          <w:iCs/>
          <w:sz w:val="24"/>
          <w:szCs w:val="24"/>
        </w:rPr>
        <w:t>Оборотные фонды и  оборотные средства, их состав и структура.</w:t>
      </w:r>
    </w:p>
    <w:p w:rsidR="002E4DB5" w:rsidRPr="006D4A68" w:rsidRDefault="002E4DB5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iCs/>
          <w:sz w:val="24"/>
          <w:szCs w:val="24"/>
        </w:rPr>
        <w:t>Планирование и прогнозирование на предприятии: стратегическое, текущее, оперативное. Производственная программа и производственная мощность предприятия.</w:t>
      </w:r>
    </w:p>
    <w:p w:rsidR="002E4DB5" w:rsidRPr="006D4A68" w:rsidRDefault="002E4DB5" w:rsidP="008C23F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Расходы и доходы предприятия. Прибыль и рентабельность предприятия.</w:t>
      </w:r>
    </w:p>
    <w:p w:rsidR="00632136" w:rsidRPr="006D4A68" w:rsidRDefault="00632136" w:rsidP="008C23F0">
      <w:pPr>
        <w:spacing w:after="0" w:line="26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6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E4DB5" w:rsidRPr="006D4A68" w:rsidRDefault="002E4DB5" w:rsidP="008C23F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Объем дисциплины – 5 зачетных единиц (180 час.), в том числе:</w:t>
      </w:r>
    </w:p>
    <w:p w:rsidR="002E4DB5" w:rsidRPr="006D4A68" w:rsidRDefault="002E4DB5" w:rsidP="008C23F0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2E4DB5" w:rsidRPr="006D4A68" w:rsidRDefault="002E4DB5" w:rsidP="008C23F0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лекции – 14 час.</w:t>
      </w:r>
    </w:p>
    <w:p w:rsidR="002E4DB5" w:rsidRPr="006D4A68" w:rsidRDefault="002E4DB5" w:rsidP="008C23F0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практические занятия – 28 час.</w:t>
      </w:r>
    </w:p>
    <w:p w:rsidR="002E4DB5" w:rsidRPr="006D4A68" w:rsidRDefault="002E4DB5" w:rsidP="008C23F0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самостоятельная работа – 102 час.</w:t>
      </w:r>
    </w:p>
    <w:p w:rsidR="002A01FF" w:rsidRDefault="002A01FF" w:rsidP="008C23F0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DB5" w:rsidRPr="006D4A68" w:rsidRDefault="002E4DB5" w:rsidP="008C23F0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2E4DB5" w:rsidRPr="006D4A68" w:rsidRDefault="002E4DB5" w:rsidP="008C23F0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2E4DB5" w:rsidRPr="006D4A68" w:rsidRDefault="002E4DB5" w:rsidP="008C23F0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lastRenderedPageBreak/>
        <w:t>практические занятия – 16 час.</w:t>
      </w:r>
    </w:p>
    <w:p w:rsidR="002E4DB5" w:rsidRPr="006D4A68" w:rsidRDefault="002E4DB5" w:rsidP="008C23F0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самостоятельная работа – 147 час.</w:t>
      </w:r>
    </w:p>
    <w:p w:rsidR="002E4DB5" w:rsidRPr="008C23F0" w:rsidRDefault="002E4DB5" w:rsidP="008C23F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4A68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курсовой проект</w:t>
      </w:r>
    </w:p>
    <w:sectPr w:rsidR="002E4DB5" w:rsidRPr="008C23F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72DF"/>
    <w:multiLevelType w:val="hybridMultilevel"/>
    <w:tmpl w:val="6F404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22968"/>
    <w:multiLevelType w:val="hybridMultilevel"/>
    <w:tmpl w:val="5CDE369A"/>
    <w:lvl w:ilvl="0" w:tplc="E63C399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92844"/>
    <w:multiLevelType w:val="hybridMultilevel"/>
    <w:tmpl w:val="D72C4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4274"/>
    <w:multiLevelType w:val="hybridMultilevel"/>
    <w:tmpl w:val="1BC6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B5488"/>
    <w:multiLevelType w:val="hybridMultilevel"/>
    <w:tmpl w:val="3CE0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B1BE6"/>
    <w:multiLevelType w:val="hybridMultilevel"/>
    <w:tmpl w:val="085ABF2E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57CE2"/>
    <w:multiLevelType w:val="hybridMultilevel"/>
    <w:tmpl w:val="86668230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8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  <w:num w:numId="14">
    <w:abstractNumId w:val="0"/>
  </w:num>
  <w:num w:numId="15">
    <w:abstractNumId w:val="12"/>
  </w:num>
  <w:num w:numId="16">
    <w:abstractNumId w:val="11"/>
  </w:num>
  <w:num w:numId="17">
    <w:abstractNumId w:val="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A3987"/>
    <w:rsid w:val="002A01FF"/>
    <w:rsid w:val="002E4DB5"/>
    <w:rsid w:val="00333A47"/>
    <w:rsid w:val="00343F79"/>
    <w:rsid w:val="003D19EC"/>
    <w:rsid w:val="00472E1D"/>
    <w:rsid w:val="00495653"/>
    <w:rsid w:val="004E56E8"/>
    <w:rsid w:val="00557794"/>
    <w:rsid w:val="00632136"/>
    <w:rsid w:val="006D4A68"/>
    <w:rsid w:val="007E3C95"/>
    <w:rsid w:val="008C23F0"/>
    <w:rsid w:val="00922F54"/>
    <w:rsid w:val="009549CA"/>
    <w:rsid w:val="009B6E9D"/>
    <w:rsid w:val="00B27E26"/>
    <w:rsid w:val="00B57866"/>
    <w:rsid w:val="00BA25DC"/>
    <w:rsid w:val="00BF3D69"/>
    <w:rsid w:val="00C278DC"/>
    <w:rsid w:val="00C311AB"/>
    <w:rsid w:val="00C90B02"/>
    <w:rsid w:val="00CA35C1"/>
    <w:rsid w:val="00D06585"/>
    <w:rsid w:val="00D37117"/>
    <w:rsid w:val="00D5166C"/>
    <w:rsid w:val="00EB3C39"/>
    <w:rsid w:val="00F06C2E"/>
    <w:rsid w:val="00FA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689A2-FBCB-40C2-89E7-966529E0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D3711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37117"/>
    <w:rPr>
      <w:rFonts w:ascii="Times New Roman" w:eastAsia="Calibri" w:hAnsi="Times New Roman" w:cs="Times New Roman"/>
      <w:sz w:val="20"/>
      <w:szCs w:val="20"/>
    </w:rPr>
  </w:style>
  <w:style w:type="character" w:customStyle="1" w:styleId="BodyTextChar1">
    <w:name w:val="Body Text Char1"/>
    <w:uiPriority w:val="99"/>
    <w:rsid w:val="00D37117"/>
    <w:rPr>
      <w:rFonts w:ascii="Times New Roman" w:hAnsi="Times New Roman" w:cs="Times New Roman"/>
      <w:sz w:val="27"/>
      <w:szCs w:val="27"/>
      <w:u w:val="none"/>
    </w:rPr>
  </w:style>
  <w:style w:type="character" w:customStyle="1" w:styleId="Heading1">
    <w:name w:val="Heading #1_"/>
    <w:link w:val="Heading11"/>
    <w:uiPriority w:val="99"/>
    <w:rsid w:val="00D37117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Heading10">
    <w:name w:val="Heading #1"/>
    <w:uiPriority w:val="99"/>
    <w:rsid w:val="00D37117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D37117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7">
    <w:name w:val="Основной текст + Полужирный"/>
    <w:uiPriority w:val="99"/>
    <w:rsid w:val="00D37117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6E9D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a"/>
    <w:rsid w:val="009549CA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a">
    <w:name w:val="Основной текст_"/>
    <w:rsid w:val="009549CA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2016-03-28T08:28:00Z</cp:lastPrinted>
  <dcterms:created xsi:type="dcterms:W3CDTF">2017-10-07T11:29:00Z</dcterms:created>
  <dcterms:modified xsi:type="dcterms:W3CDTF">2017-10-07T11:29:00Z</dcterms:modified>
</cp:coreProperties>
</file>