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D" w:rsidRDefault="00547D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Default="008A16E7" w:rsidP="008A16E7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F57B59" w:rsidRPr="008C6D4C" w:rsidRDefault="00F57B59" w:rsidP="00F57B59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АГЕНТСТВО ЖЕЛЕЗНОДОРОЖНОГО ТРАНСПОРТА </w:t>
      </w:r>
    </w:p>
    <w:p w:rsidR="00F57B59" w:rsidRPr="008C6D4C" w:rsidRDefault="00F57B59" w:rsidP="00F57B59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8C6D4C">
        <w:rPr>
          <w:sz w:val="28"/>
          <w:szCs w:val="28"/>
        </w:rPr>
        <w:t>образования</w:t>
      </w:r>
    </w:p>
    <w:p w:rsidR="00F57B59" w:rsidRPr="008C6D4C" w:rsidRDefault="00F57B59" w:rsidP="00F57B59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57B59" w:rsidRPr="008C6D4C" w:rsidRDefault="00F57B59" w:rsidP="00F57B59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Императора Александра </w:t>
      </w:r>
      <w:r w:rsidRPr="008C6D4C">
        <w:rPr>
          <w:sz w:val="28"/>
          <w:szCs w:val="28"/>
          <w:lang w:val="en-US"/>
        </w:rPr>
        <w:t>I</w:t>
      </w:r>
      <w:r w:rsidRPr="008C6D4C">
        <w:rPr>
          <w:sz w:val="28"/>
          <w:szCs w:val="28"/>
        </w:rPr>
        <w:t>»</w:t>
      </w:r>
    </w:p>
    <w:p w:rsidR="00F57B59" w:rsidRPr="008C6D4C" w:rsidRDefault="00F57B59" w:rsidP="00F57B59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8C6D4C">
        <w:rPr>
          <w:sz w:val="28"/>
          <w:szCs w:val="28"/>
        </w:rPr>
        <w:t>О ПГУПС)</w:t>
      </w:r>
    </w:p>
    <w:p w:rsidR="008A16E7" w:rsidRPr="008C6D4C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Pr="008C6D4C" w:rsidRDefault="008A16E7" w:rsidP="008A16E7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Кафедра «Математика и моделирование»</w:t>
      </w:r>
    </w:p>
    <w:p w:rsidR="008A16E7" w:rsidRPr="008C6D4C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Pr="008C6D4C" w:rsidRDefault="008A16E7" w:rsidP="008A16E7">
      <w:pPr>
        <w:spacing w:line="240" w:lineRule="auto"/>
        <w:ind w:left="5245"/>
        <w:rPr>
          <w:sz w:val="28"/>
          <w:szCs w:val="28"/>
        </w:rPr>
      </w:pPr>
    </w:p>
    <w:p w:rsidR="008A16E7" w:rsidRPr="008C6D4C" w:rsidRDefault="008A16E7" w:rsidP="008A16E7">
      <w:pPr>
        <w:spacing w:line="240" w:lineRule="auto"/>
        <w:jc w:val="center"/>
        <w:rPr>
          <w:b/>
          <w:bCs/>
          <w:sz w:val="28"/>
          <w:szCs w:val="28"/>
        </w:rPr>
      </w:pPr>
      <w:r w:rsidRPr="008C6D4C">
        <w:rPr>
          <w:b/>
          <w:bCs/>
          <w:sz w:val="28"/>
          <w:szCs w:val="28"/>
        </w:rPr>
        <w:t>ПРОГРАММА</w:t>
      </w:r>
    </w:p>
    <w:p w:rsidR="008A16E7" w:rsidRPr="008C6D4C" w:rsidRDefault="008A16E7" w:rsidP="008A16E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Pr="008C6D4C">
        <w:rPr>
          <w:i/>
          <w:iCs/>
          <w:sz w:val="28"/>
          <w:szCs w:val="28"/>
        </w:rPr>
        <w:t>практики</w:t>
      </w:r>
    </w:p>
    <w:p w:rsidR="008A16E7" w:rsidRPr="002D2128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D2128">
        <w:rPr>
          <w:sz w:val="28"/>
          <w:szCs w:val="28"/>
        </w:rPr>
        <w:t>«</w:t>
      </w:r>
      <w:r w:rsidR="00804D8B" w:rsidRPr="00804D8B">
        <w:rPr>
          <w:caps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 w:rsidRPr="002D2128">
        <w:rPr>
          <w:sz w:val="28"/>
          <w:szCs w:val="28"/>
        </w:rPr>
        <w:t>» (Б</w:t>
      </w:r>
      <w:proofErr w:type="gramStart"/>
      <w:r w:rsidRPr="002D2128">
        <w:rPr>
          <w:sz w:val="28"/>
          <w:szCs w:val="28"/>
        </w:rPr>
        <w:t>2</w:t>
      </w:r>
      <w:proofErr w:type="gramEnd"/>
      <w:r w:rsidRPr="002D2128">
        <w:rPr>
          <w:sz w:val="28"/>
          <w:szCs w:val="28"/>
        </w:rPr>
        <w:t>.П.2)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для направления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27.04.03 «Системный анализ и управление» 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по магистерской программе 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«Системный анализ и исследование операций в технических системах» 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Форма обучения – очная, заочная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Санкт-Петербург</w:t>
      </w:r>
    </w:p>
    <w:p w:rsidR="008A16E7" w:rsidRPr="00186310" w:rsidRDefault="008A16E7" w:rsidP="008A16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020FD" w:rsidRDefault="008020FD" w:rsidP="008A16E7">
      <w:pPr>
        <w:spacing w:line="240" w:lineRule="auto"/>
        <w:jc w:val="center"/>
        <w:rPr>
          <w:sz w:val="28"/>
          <w:szCs w:val="28"/>
        </w:rPr>
      </w:pPr>
    </w:p>
    <w:p w:rsidR="008020FD" w:rsidRDefault="008020FD" w:rsidP="008A16E7">
      <w:pPr>
        <w:spacing w:line="240" w:lineRule="auto"/>
        <w:jc w:val="center"/>
        <w:rPr>
          <w:sz w:val="28"/>
          <w:szCs w:val="28"/>
        </w:rPr>
      </w:pPr>
    </w:p>
    <w:p w:rsidR="008020FD" w:rsidRPr="008C6D4C" w:rsidRDefault="008020FD" w:rsidP="008020FD">
      <w:pPr>
        <w:spacing w:line="240" w:lineRule="auto"/>
        <w:ind w:firstLine="0"/>
        <w:jc w:val="center"/>
        <w:rPr>
          <w:sz w:val="28"/>
          <w:szCs w:val="28"/>
        </w:rPr>
      </w:pPr>
      <w:r w:rsidRPr="008020FD">
        <w:rPr>
          <w:noProof/>
          <w:sz w:val="28"/>
          <w:szCs w:val="28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user\Pictures\img-171218175705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171218175705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СОГЛАСОВАНИЙ </w:t>
      </w:r>
    </w:p>
    <w:p w:rsidR="008A16E7" w:rsidRDefault="008A16E7" w:rsidP="008A16E7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8A16E7" w:rsidRDefault="008A16E7" w:rsidP="008A16E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 «Математика и моделирование»</w:t>
      </w:r>
    </w:p>
    <w:p w:rsidR="008A16E7" w:rsidRDefault="008A16E7" w:rsidP="008A16E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г. </w:t>
      </w:r>
    </w:p>
    <w:p w:rsidR="008A16E7" w:rsidRDefault="008A16E7" w:rsidP="008A16E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A16E7" w:rsidRDefault="008A16E7" w:rsidP="008A16E7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18415</wp:posOffset>
            </wp:positionV>
            <wp:extent cx="666750" cy="914400"/>
            <wp:effectExtent l="19050" t="0" r="0" b="0"/>
            <wp:wrapNone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A16E7" w:rsidTr="00CD32D6">
        <w:tc>
          <w:tcPr>
            <w:tcW w:w="5070" w:type="dxa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</w:t>
            </w:r>
            <w:proofErr w:type="spellStart"/>
            <w:r>
              <w:rPr>
                <w:sz w:val="28"/>
                <w:szCs w:val="28"/>
              </w:rPr>
              <w:t>Ходаковский</w:t>
            </w:r>
            <w:proofErr w:type="spellEnd"/>
          </w:p>
        </w:tc>
      </w:tr>
      <w:tr w:rsidR="008A16E7" w:rsidTr="00CD32D6">
        <w:trPr>
          <w:trHeight w:val="452"/>
        </w:trPr>
        <w:tc>
          <w:tcPr>
            <w:tcW w:w="5070" w:type="dxa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A16E7" w:rsidRDefault="008A16E7" w:rsidP="008A16E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A16E7" w:rsidRDefault="008A16E7" w:rsidP="008A16E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790"/>
        <w:gridCol w:w="911"/>
        <w:gridCol w:w="285"/>
        <w:gridCol w:w="721"/>
        <w:gridCol w:w="1794"/>
      </w:tblGrid>
      <w:tr w:rsidR="008A16E7" w:rsidTr="00CD32D6">
        <w:tc>
          <w:tcPr>
            <w:tcW w:w="5070" w:type="dxa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gridSpan w:val="2"/>
            <w:vAlign w:val="bottom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A16E7" w:rsidTr="00CD32D6">
        <w:tc>
          <w:tcPr>
            <w:tcW w:w="5070" w:type="dxa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16E7" w:rsidTr="00CD32D6">
        <w:tc>
          <w:tcPr>
            <w:tcW w:w="5070" w:type="dxa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16E7" w:rsidTr="00CD32D6">
        <w:tc>
          <w:tcPr>
            <w:tcW w:w="5070" w:type="dxa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323215</wp:posOffset>
                  </wp:positionV>
                  <wp:extent cx="971550" cy="400050"/>
                  <wp:effectExtent l="19050" t="0" r="0" b="0"/>
                  <wp:wrapNone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gridSpan w:val="3"/>
            <w:vAlign w:val="bottom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А. Богданова</w:t>
            </w:r>
          </w:p>
        </w:tc>
      </w:tr>
      <w:tr w:rsidR="008A16E7" w:rsidTr="00CD32D6">
        <w:tc>
          <w:tcPr>
            <w:tcW w:w="5070" w:type="dxa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16E7" w:rsidTr="00CD32D6">
        <w:tc>
          <w:tcPr>
            <w:tcW w:w="5070" w:type="dxa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16E7" w:rsidTr="00CD32D6">
        <w:tc>
          <w:tcPr>
            <w:tcW w:w="5860" w:type="dxa"/>
            <w:gridSpan w:val="2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366395</wp:posOffset>
                  </wp:positionV>
                  <wp:extent cx="666750" cy="914400"/>
                  <wp:effectExtent l="19050" t="0" r="0" b="0"/>
                  <wp:wrapNone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Руководитель ОПОП/магистерской программы «Системный анализ и исследование операций в технических системах»</w:t>
            </w:r>
          </w:p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96" w:type="dxa"/>
            <w:gridSpan w:val="2"/>
            <w:vAlign w:val="bottom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Align w:val="bottom"/>
            <w:hideMark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left="-25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Ходаковский</w:t>
            </w:r>
            <w:proofErr w:type="spellEnd"/>
          </w:p>
        </w:tc>
      </w:tr>
      <w:tr w:rsidR="008A16E7" w:rsidTr="00CD32D6">
        <w:tc>
          <w:tcPr>
            <w:tcW w:w="5860" w:type="dxa"/>
            <w:gridSpan w:val="2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8A16E7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A16E7" w:rsidRDefault="008A16E7" w:rsidP="008A16E7">
      <w:pPr>
        <w:spacing w:line="240" w:lineRule="auto"/>
        <w:rPr>
          <w:i/>
          <w:sz w:val="20"/>
          <w:szCs w:val="28"/>
        </w:rPr>
      </w:pPr>
    </w:p>
    <w:p w:rsidR="008A16E7" w:rsidRDefault="008A16E7" w:rsidP="008A16E7">
      <w:pPr>
        <w:spacing w:line="240" w:lineRule="auto"/>
        <w:rPr>
          <w:i/>
          <w:sz w:val="20"/>
          <w:szCs w:val="28"/>
        </w:rPr>
      </w:pP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Pr="008C6D4C" w:rsidRDefault="008A16E7" w:rsidP="008A16E7">
      <w:pPr>
        <w:spacing w:line="240" w:lineRule="auto"/>
        <w:jc w:val="center"/>
        <w:rPr>
          <w:i/>
          <w:sz w:val="20"/>
          <w:szCs w:val="28"/>
        </w:rPr>
      </w:pPr>
    </w:p>
    <w:p w:rsidR="008A16E7" w:rsidRPr="008C6D4C" w:rsidRDefault="008A16E7" w:rsidP="008A16E7">
      <w:pPr>
        <w:spacing w:line="240" w:lineRule="auto"/>
        <w:jc w:val="center"/>
        <w:rPr>
          <w:i/>
          <w:sz w:val="20"/>
          <w:szCs w:val="28"/>
        </w:rPr>
      </w:pP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8A16E7" w:rsidRDefault="008A16E7" w:rsidP="008A16E7">
      <w:pPr>
        <w:spacing w:line="240" w:lineRule="auto"/>
        <w:jc w:val="center"/>
        <w:rPr>
          <w:sz w:val="28"/>
          <w:szCs w:val="28"/>
        </w:rPr>
      </w:pPr>
    </w:p>
    <w:p w:rsidR="00547DDD" w:rsidRDefault="00547D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DDD" w:rsidRDefault="00547D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DDD" w:rsidRDefault="00547D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DDD" w:rsidRDefault="00547DDD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8A16E7" w:rsidRDefault="008A16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DDD" w:rsidRDefault="00547D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17F95" w:rsidRDefault="00F17F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17F95" w:rsidRDefault="00F17F9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A35" w:rsidRPr="002D2128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A1A35" w:rsidRPr="002D2128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A1A35" w:rsidRPr="002D2128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Программа составлена в соответствии с ФГОС </w:t>
      </w:r>
      <w:proofErr w:type="gramStart"/>
      <w:r w:rsidRPr="002D2128">
        <w:rPr>
          <w:sz w:val="28"/>
          <w:szCs w:val="28"/>
        </w:rPr>
        <w:t>ВО</w:t>
      </w:r>
      <w:proofErr w:type="gramEnd"/>
      <w:r w:rsidRPr="002D2128">
        <w:rPr>
          <w:sz w:val="28"/>
          <w:szCs w:val="28"/>
        </w:rPr>
        <w:t>, утвержденным «30» октября 2014 г., приказ № 1413 по направлению 27.04.03 «Системный анализ и управление» по производственной практике «</w:t>
      </w:r>
      <w:r w:rsidR="00804D8B">
        <w:rPr>
          <w:sz w:val="28"/>
          <w:szCs w:val="28"/>
        </w:rPr>
        <w:t>П</w:t>
      </w:r>
      <w:r w:rsidR="00804D8B" w:rsidRPr="00186310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 w:rsidR="00804D8B">
        <w:rPr>
          <w:sz w:val="28"/>
          <w:szCs w:val="28"/>
        </w:rPr>
        <w:t>(в том числе технологическая практика)</w:t>
      </w:r>
      <w:r w:rsidRPr="002D2128">
        <w:rPr>
          <w:sz w:val="28"/>
          <w:szCs w:val="28"/>
        </w:rPr>
        <w:t>».</w:t>
      </w:r>
    </w:p>
    <w:p w:rsidR="00DF489D" w:rsidRPr="002D2128" w:rsidRDefault="00327251" w:rsidP="00DF489D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="00900313">
        <w:rPr>
          <w:sz w:val="28"/>
          <w:szCs w:val="28"/>
        </w:rPr>
        <w:t xml:space="preserve"> практики – производственная</w:t>
      </w:r>
      <w:r w:rsidR="00DF489D" w:rsidRPr="002D2128">
        <w:rPr>
          <w:sz w:val="28"/>
          <w:szCs w:val="28"/>
        </w:rPr>
        <w:t>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Тип практики:</w:t>
      </w:r>
    </w:p>
    <w:p w:rsidR="00DF489D" w:rsidRPr="002D2128" w:rsidRDefault="00FD51C9" w:rsidP="00DF489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186310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>
        <w:rPr>
          <w:sz w:val="28"/>
          <w:szCs w:val="28"/>
        </w:rPr>
        <w:t>(в том числе технологическая практика)</w:t>
      </w:r>
      <w:r w:rsidR="00DF489D" w:rsidRPr="002D2128">
        <w:rPr>
          <w:sz w:val="28"/>
          <w:szCs w:val="28"/>
        </w:rPr>
        <w:t>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Способ проведения практики – стационарная.</w:t>
      </w:r>
    </w:p>
    <w:p w:rsidR="00BA7C55" w:rsidRDefault="00BA7C55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8D441D">
        <w:rPr>
          <w:sz w:val="28"/>
          <w:szCs w:val="28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>
        <w:rPr>
          <w:sz w:val="28"/>
          <w:szCs w:val="28"/>
        </w:rPr>
        <w:t>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Практика проводится на предприятиях (в организациях) и научно-исследовательских подразделений железнодорожного транспорта и других отраслей экономики, соответствующих направлению подготовки, или компьютерном классе кафедры «Математика и моделирование», или удаленно с использованием подключения к электронным ресурсам кафедры. </w:t>
      </w:r>
    </w:p>
    <w:p w:rsidR="00DF489D" w:rsidRDefault="00DF489D" w:rsidP="00DF489D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2D2128">
        <w:rPr>
          <w:sz w:val="28"/>
          <w:szCs w:val="28"/>
        </w:rPr>
        <w:t xml:space="preserve">Задачей проведения практики является закрепление теоретических знаний, полученных обучающимися при изучении профессиональных и специальных дисциплин, приобретение профессиональных навыков и умения работы по специальности, в том числе навыков организаторской деятельности и получения опыта системного анализа и управления. </w:t>
      </w:r>
    </w:p>
    <w:p w:rsidR="00F17F95" w:rsidRPr="00974039" w:rsidRDefault="00F17F95" w:rsidP="00DF489D">
      <w:pPr>
        <w:tabs>
          <w:tab w:val="left" w:pos="1418"/>
        </w:tabs>
        <w:spacing w:line="240" w:lineRule="auto"/>
        <w:ind w:firstLine="709"/>
        <w:rPr>
          <w:szCs w:val="16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В результате прохождения практики обучающийся должен: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b/>
          <w:sz w:val="28"/>
          <w:szCs w:val="28"/>
        </w:rPr>
        <w:t>ЗНАТЬ</w:t>
      </w:r>
      <w:r w:rsidRPr="002D2128">
        <w:rPr>
          <w:sz w:val="28"/>
          <w:szCs w:val="28"/>
        </w:rPr>
        <w:t>: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Основы системного подхода, системного анализа, теории систем, стратегического управления, инновационного менеджмента, современных компьютерных технологий и другие понятия изучаемых дисциплин магистратуры. 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b/>
          <w:sz w:val="28"/>
          <w:szCs w:val="28"/>
        </w:rPr>
        <w:t>УМЕТЬ</w:t>
      </w:r>
      <w:r w:rsidRPr="002D2128">
        <w:rPr>
          <w:sz w:val="28"/>
          <w:szCs w:val="28"/>
        </w:rPr>
        <w:t>: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Осваивать новые методы анализа и управления, организации коллективной работы, получения и оформления решения поставленных задач системного анализа и управления;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Организовывать или участвовать в организации и работе коллектива с целью получения и оформления решения поставленных задач.</w:t>
      </w:r>
    </w:p>
    <w:p w:rsidR="00974039" w:rsidRDefault="00974039" w:rsidP="00DF489D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974039" w:rsidRDefault="00974039" w:rsidP="00DF489D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DF489D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b/>
          <w:sz w:val="28"/>
          <w:szCs w:val="28"/>
        </w:rPr>
        <w:lastRenderedPageBreak/>
        <w:t>ВЛАДЕТЬ</w:t>
      </w:r>
      <w:r w:rsidRPr="002D2128">
        <w:rPr>
          <w:sz w:val="28"/>
          <w:szCs w:val="28"/>
        </w:rPr>
        <w:t>:</w:t>
      </w:r>
    </w:p>
    <w:p w:rsidR="00974039" w:rsidRPr="00974039" w:rsidRDefault="00974039" w:rsidP="00DF489D">
      <w:pPr>
        <w:widowControl/>
        <w:spacing w:line="240" w:lineRule="auto"/>
        <w:ind w:firstLine="851"/>
        <w:rPr>
          <w:szCs w:val="16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Навыками использования на практике принципов, методов и правил системного анализа и управления, изученных в первых трех семестрах магистратуры.</w:t>
      </w:r>
    </w:p>
    <w:p w:rsidR="00FD51C9" w:rsidRDefault="00BA7C55" w:rsidP="00FD51C9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ПРИОБРЕСТИ </w:t>
      </w:r>
      <w:r w:rsidR="00FD51C9" w:rsidRPr="004A33DC">
        <w:rPr>
          <w:b/>
          <w:sz w:val="28"/>
          <w:szCs w:val="28"/>
        </w:rPr>
        <w:t>ОПЫТ ДЕЯТЕЛЬНОСТИ:</w:t>
      </w:r>
    </w:p>
    <w:p w:rsidR="00FD51C9" w:rsidRPr="00FD51C9" w:rsidRDefault="00FD51C9" w:rsidP="00FD51C9">
      <w:pPr>
        <w:pStyle w:val="a3"/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FD51C9">
        <w:rPr>
          <w:sz w:val="28"/>
          <w:szCs w:val="28"/>
        </w:rPr>
        <w:t>проектно-технологическая деятельность;</w:t>
      </w:r>
    </w:p>
    <w:p w:rsidR="00FD51C9" w:rsidRPr="00FD51C9" w:rsidRDefault="00FD51C9" w:rsidP="00FD51C9">
      <w:pPr>
        <w:pStyle w:val="a3"/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FD51C9">
        <w:rPr>
          <w:sz w:val="28"/>
          <w:szCs w:val="28"/>
        </w:rPr>
        <w:t>организационно-управленческая деятельность</w:t>
      </w:r>
      <w:r>
        <w:rPr>
          <w:sz w:val="28"/>
          <w:szCs w:val="28"/>
        </w:rPr>
        <w:t>.</w:t>
      </w:r>
    </w:p>
    <w:p w:rsidR="00DF489D" w:rsidRPr="00974039" w:rsidRDefault="00DF489D" w:rsidP="00FD51C9">
      <w:pPr>
        <w:pStyle w:val="a3"/>
        <w:widowControl/>
        <w:spacing w:line="240" w:lineRule="auto"/>
        <w:ind w:left="1418" w:firstLine="0"/>
        <w:rPr>
          <w:szCs w:val="16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2D2128">
        <w:rPr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7C650B" w:rsidRPr="00974039" w:rsidRDefault="007C650B" w:rsidP="00DF489D">
      <w:pPr>
        <w:widowControl/>
        <w:spacing w:line="240" w:lineRule="auto"/>
        <w:ind w:firstLine="851"/>
        <w:rPr>
          <w:szCs w:val="16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2D2128">
        <w:rPr>
          <w:b/>
          <w:sz w:val="28"/>
          <w:szCs w:val="28"/>
        </w:rPr>
        <w:t>общепрофессиональных компетенций (ОПК)</w:t>
      </w:r>
      <w:r w:rsidRPr="002D2128">
        <w:rPr>
          <w:sz w:val="28"/>
          <w:szCs w:val="28"/>
        </w:rPr>
        <w:t>:</w:t>
      </w:r>
    </w:p>
    <w:p w:rsidR="00DF489D" w:rsidRPr="002D2128" w:rsidRDefault="00DF489D" w:rsidP="00DF489D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D2128">
        <w:rPr>
          <w:sz w:val="28"/>
          <w:szCs w:val="28"/>
        </w:rPr>
        <w:t>способность оформить презентации, представить и доложить результаты системного анализа выполненной работы в области управления техническими объектами (ОПК-3);</w:t>
      </w:r>
    </w:p>
    <w:p w:rsidR="00DF489D" w:rsidRPr="002D2128" w:rsidRDefault="00DF489D" w:rsidP="00DF489D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D2128">
        <w:rPr>
          <w:sz w:val="28"/>
          <w:szCs w:val="28"/>
        </w:rPr>
        <w:t>способность разработать практические рекомендации по использованию качественных и количественных результатов научных исследований (ОПК-4)</w:t>
      </w:r>
      <w:r w:rsidR="002D71A4">
        <w:rPr>
          <w:sz w:val="28"/>
          <w:szCs w:val="28"/>
        </w:rPr>
        <w:t>.</w:t>
      </w:r>
    </w:p>
    <w:p w:rsidR="00DF489D" w:rsidRDefault="00DF489D" w:rsidP="00DF489D">
      <w:pPr>
        <w:widowControl/>
        <w:tabs>
          <w:tab w:val="left" w:pos="8364"/>
        </w:tabs>
        <w:spacing w:line="240" w:lineRule="auto"/>
        <w:ind w:firstLine="851"/>
        <w:rPr>
          <w:bCs/>
          <w:sz w:val="28"/>
          <w:szCs w:val="28"/>
        </w:rPr>
      </w:pPr>
      <w:r w:rsidRPr="002D2128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2D2128">
        <w:rPr>
          <w:b/>
          <w:sz w:val="28"/>
          <w:szCs w:val="28"/>
        </w:rPr>
        <w:t>профессиональных компетенций (ПК)</w:t>
      </w:r>
      <w:r w:rsidRPr="002D2128">
        <w:rPr>
          <w:sz w:val="28"/>
          <w:szCs w:val="28"/>
        </w:rPr>
        <w:t xml:space="preserve">, </w:t>
      </w:r>
      <w:r w:rsidRPr="002D2128">
        <w:rPr>
          <w:bCs/>
          <w:sz w:val="28"/>
          <w:szCs w:val="28"/>
        </w:rPr>
        <w:t>соответствующих виду  профессиональной деятельности, на который ориентирована программа магистратуры:</w:t>
      </w:r>
    </w:p>
    <w:p w:rsidR="002D71A4" w:rsidRPr="002D2128" w:rsidRDefault="002D71A4" w:rsidP="002D71A4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проектн</w:t>
      </w:r>
      <w:r w:rsidRPr="002D2128">
        <w:rPr>
          <w:i/>
          <w:sz w:val="28"/>
          <w:szCs w:val="28"/>
        </w:rPr>
        <w:t>о-</w:t>
      </w:r>
      <w:r>
        <w:rPr>
          <w:i/>
          <w:sz w:val="28"/>
          <w:szCs w:val="28"/>
        </w:rPr>
        <w:t>технологическая</w:t>
      </w:r>
      <w:r w:rsidRPr="002D2128">
        <w:rPr>
          <w:i/>
          <w:sz w:val="28"/>
          <w:szCs w:val="28"/>
        </w:rPr>
        <w:t xml:space="preserve"> деятельность</w:t>
      </w:r>
      <w:r w:rsidR="00AF145F">
        <w:rPr>
          <w:i/>
          <w:sz w:val="28"/>
          <w:szCs w:val="28"/>
        </w:rPr>
        <w:t>:</w:t>
      </w:r>
    </w:p>
    <w:p w:rsidR="002D71A4" w:rsidRPr="002D2128" w:rsidRDefault="002D71A4" w:rsidP="002D71A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t>применять современные технологии создания сложных комплексов с использованием CASE-средств, контролировать качество разрабатываемых систем управления (ПК-6);</w:t>
      </w:r>
    </w:p>
    <w:p w:rsidR="002D2128" w:rsidRPr="002D2128" w:rsidRDefault="002D2128" w:rsidP="002D2128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2D2128">
        <w:rPr>
          <w:i/>
          <w:sz w:val="28"/>
          <w:szCs w:val="28"/>
        </w:rPr>
        <w:t>организационно-управленческая деятельность</w:t>
      </w:r>
      <w:r w:rsidR="00AF145F">
        <w:rPr>
          <w:i/>
          <w:sz w:val="28"/>
          <w:szCs w:val="28"/>
        </w:rPr>
        <w:t>:</w:t>
      </w:r>
    </w:p>
    <w:p w:rsidR="00DF489D" w:rsidRPr="002D2128" w:rsidRDefault="00DF489D" w:rsidP="00DF489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D2128">
        <w:rPr>
          <w:sz w:val="28"/>
          <w:szCs w:val="28"/>
        </w:rPr>
        <w:t>способность руководить коллективами разработчиков аппаратных и (или) программных средств и экспертных систем поддержки принимаемых решений при управлении техническими объектами (ПК-8).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F17F95" w:rsidRPr="00974039" w:rsidRDefault="00F17F95" w:rsidP="00DF489D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DF489D" w:rsidRPr="00974039" w:rsidRDefault="00DF489D" w:rsidP="00DF489D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>Практика «</w:t>
      </w:r>
      <w:r w:rsidR="00804D8B">
        <w:rPr>
          <w:sz w:val="28"/>
          <w:szCs w:val="28"/>
        </w:rPr>
        <w:t>П</w:t>
      </w:r>
      <w:r w:rsidR="00804D8B" w:rsidRPr="00186310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 w:rsidR="00804D8B">
        <w:rPr>
          <w:sz w:val="28"/>
          <w:szCs w:val="28"/>
        </w:rPr>
        <w:t xml:space="preserve">(в том числе технологическая </w:t>
      </w:r>
      <w:r w:rsidR="00804D8B">
        <w:rPr>
          <w:sz w:val="28"/>
          <w:szCs w:val="28"/>
        </w:rPr>
        <w:lastRenderedPageBreak/>
        <w:t>практика)</w:t>
      </w:r>
      <w:r w:rsidRPr="002D2128">
        <w:rPr>
          <w:sz w:val="28"/>
          <w:szCs w:val="28"/>
        </w:rPr>
        <w:t>» (Б</w:t>
      </w:r>
      <w:proofErr w:type="gramStart"/>
      <w:r w:rsidRPr="002D2128">
        <w:rPr>
          <w:sz w:val="28"/>
          <w:szCs w:val="28"/>
        </w:rPr>
        <w:t>2</w:t>
      </w:r>
      <w:proofErr w:type="gramEnd"/>
      <w:r w:rsidRPr="002D2128">
        <w:rPr>
          <w:sz w:val="28"/>
          <w:szCs w:val="28"/>
        </w:rPr>
        <w:t>.П.2) относится к Блоку 2 «</w:t>
      </w:r>
      <w:r w:rsidR="002D2128" w:rsidRPr="002D2128">
        <w:rPr>
          <w:sz w:val="28"/>
          <w:szCs w:val="28"/>
        </w:rPr>
        <w:t>Практики» и</w:t>
      </w:r>
      <w:r w:rsidRPr="002D2128">
        <w:rPr>
          <w:sz w:val="28"/>
          <w:szCs w:val="28"/>
        </w:rPr>
        <w:t xml:space="preserve"> является обязательной.</w:t>
      </w:r>
    </w:p>
    <w:p w:rsidR="00DF489D" w:rsidRDefault="00DF489D" w:rsidP="00DF489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t>4. Объем практики и ее продолжительность</w:t>
      </w:r>
    </w:p>
    <w:p w:rsidR="00DF489D" w:rsidRPr="002D2128" w:rsidRDefault="00DF489D" w:rsidP="00DF489D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i/>
          <w:sz w:val="24"/>
          <w:szCs w:val="24"/>
        </w:rPr>
      </w:pPr>
      <w:r w:rsidRPr="002D2128">
        <w:rPr>
          <w:sz w:val="28"/>
          <w:szCs w:val="28"/>
        </w:rPr>
        <w:t>Практика «</w:t>
      </w:r>
      <w:r w:rsidR="00804D8B">
        <w:rPr>
          <w:sz w:val="28"/>
          <w:szCs w:val="28"/>
        </w:rPr>
        <w:t>П</w:t>
      </w:r>
      <w:r w:rsidR="00804D8B" w:rsidRPr="00186310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 w:rsidR="00804D8B">
        <w:rPr>
          <w:sz w:val="28"/>
          <w:szCs w:val="28"/>
        </w:rPr>
        <w:t>(в том числе технологическая практика)</w:t>
      </w:r>
      <w:r w:rsidRPr="002D2128">
        <w:rPr>
          <w:sz w:val="28"/>
          <w:szCs w:val="28"/>
        </w:rPr>
        <w:t>» проводится в четвертом семестре</w:t>
      </w:r>
      <w:r w:rsidR="002D2128" w:rsidRPr="002D2128">
        <w:rPr>
          <w:sz w:val="28"/>
          <w:szCs w:val="28"/>
        </w:rPr>
        <w:t xml:space="preserve"> (очная форма обучения), на третьем курсе (заочная форма обучения)</w:t>
      </w:r>
      <w:r w:rsidRPr="002D2128">
        <w:rPr>
          <w:sz w:val="28"/>
          <w:szCs w:val="28"/>
        </w:rPr>
        <w:t>.</w:t>
      </w:r>
    </w:p>
    <w:p w:rsidR="00DF489D" w:rsidRPr="002D2128" w:rsidRDefault="00DF489D" w:rsidP="002D2128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Для 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143"/>
      </w:tblGrid>
      <w:tr w:rsidR="00DF489D" w:rsidRPr="002D2128" w:rsidTr="005B61F9">
        <w:trPr>
          <w:jc w:val="center"/>
        </w:trPr>
        <w:tc>
          <w:tcPr>
            <w:tcW w:w="5353" w:type="dxa"/>
            <w:vMerge w:val="restart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4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D2128">
              <w:rPr>
                <w:b/>
                <w:sz w:val="28"/>
                <w:szCs w:val="28"/>
              </w:rPr>
              <w:t>Семестр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Merge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D2128">
              <w:rPr>
                <w:b/>
                <w:sz w:val="28"/>
                <w:szCs w:val="28"/>
              </w:rPr>
              <w:t>4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З*</w:t>
            </w:r>
          </w:p>
        </w:tc>
        <w:tc>
          <w:tcPr>
            <w:tcW w:w="214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З*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D2128">
              <w:rPr>
                <w:sz w:val="28"/>
                <w:szCs w:val="28"/>
              </w:rPr>
              <w:t>з.е</w:t>
            </w:r>
            <w:proofErr w:type="spellEnd"/>
            <w:r w:rsidRPr="002D2128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DF489D" w:rsidRPr="002D2128" w:rsidRDefault="002D2128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324/</w:t>
            </w:r>
            <w:r w:rsidR="00DF489D" w:rsidRPr="002D2128">
              <w:rPr>
                <w:sz w:val="28"/>
                <w:szCs w:val="28"/>
              </w:rPr>
              <w:t>9</w:t>
            </w:r>
          </w:p>
        </w:tc>
        <w:tc>
          <w:tcPr>
            <w:tcW w:w="2143" w:type="dxa"/>
            <w:vAlign w:val="center"/>
          </w:tcPr>
          <w:p w:rsidR="00DF489D" w:rsidRPr="002D2128" w:rsidRDefault="002D2128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324/</w:t>
            </w:r>
            <w:r w:rsidR="00DF489D" w:rsidRPr="002D2128">
              <w:rPr>
                <w:sz w:val="28"/>
                <w:szCs w:val="28"/>
              </w:rPr>
              <w:t>9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844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6</w:t>
            </w:r>
          </w:p>
        </w:tc>
        <w:tc>
          <w:tcPr>
            <w:tcW w:w="214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6</w:t>
            </w:r>
          </w:p>
        </w:tc>
      </w:tr>
    </w:tbl>
    <w:p w:rsidR="00DF489D" w:rsidRPr="002D2128" w:rsidRDefault="00DF489D" w:rsidP="00DF489D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DF489D" w:rsidRPr="002D2128" w:rsidRDefault="00DF489D" w:rsidP="00DF489D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Для заочной формы обучения: 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37"/>
      </w:tblGrid>
      <w:tr w:rsidR="00DF489D" w:rsidRPr="002D2128" w:rsidTr="005B61F9">
        <w:trPr>
          <w:jc w:val="center"/>
        </w:trPr>
        <w:tc>
          <w:tcPr>
            <w:tcW w:w="5353" w:type="dxa"/>
            <w:vMerge w:val="restart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7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D2128">
              <w:rPr>
                <w:b/>
                <w:sz w:val="28"/>
                <w:szCs w:val="28"/>
              </w:rPr>
              <w:t>Курс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Merge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D2128">
              <w:rPr>
                <w:b/>
                <w:sz w:val="28"/>
                <w:szCs w:val="28"/>
              </w:rPr>
              <w:t>3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З*</w:t>
            </w:r>
          </w:p>
        </w:tc>
        <w:tc>
          <w:tcPr>
            <w:tcW w:w="2037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З*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D2128">
              <w:rPr>
                <w:sz w:val="28"/>
                <w:szCs w:val="28"/>
              </w:rPr>
              <w:t>з.е</w:t>
            </w:r>
            <w:proofErr w:type="spellEnd"/>
            <w:r w:rsidRPr="002D212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DF489D" w:rsidRPr="002D2128" w:rsidRDefault="002D2128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324/</w:t>
            </w:r>
            <w:r w:rsidR="00DF489D" w:rsidRPr="002D2128">
              <w:rPr>
                <w:sz w:val="28"/>
                <w:szCs w:val="28"/>
              </w:rPr>
              <w:t>9</w:t>
            </w:r>
          </w:p>
        </w:tc>
        <w:tc>
          <w:tcPr>
            <w:tcW w:w="2037" w:type="dxa"/>
            <w:vAlign w:val="center"/>
          </w:tcPr>
          <w:p w:rsidR="00DF489D" w:rsidRPr="002D2128" w:rsidRDefault="002D2128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324/</w:t>
            </w:r>
            <w:r w:rsidR="00DF489D" w:rsidRPr="002D2128">
              <w:rPr>
                <w:sz w:val="28"/>
                <w:szCs w:val="28"/>
              </w:rPr>
              <w:t>9</w:t>
            </w:r>
          </w:p>
        </w:tc>
      </w:tr>
      <w:tr w:rsidR="00DF489D" w:rsidRPr="002D2128" w:rsidTr="005B61F9">
        <w:trPr>
          <w:jc w:val="center"/>
        </w:trPr>
        <w:tc>
          <w:tcPr>
            <w:tcW w:w="5353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985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6</w:t>
            </w:r>
          </w:p>
        </w:tc>
        <w:tc>
          <w:tcPr>
            <w:tcW w:w="2037" w:type="dxa"/>
            <w:vAlign w:val="center"/>
          </w:tcPr>
          <w:p w:rsidR="00DF489D" w:rsidRPr="002D2128" w:rsidRDefault="00DF489D" w:rsidP="005B6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128">
              <w:rPr>
                <w:sz w:val="28"/>
                <w:szCs w:val="28"/>
              </w:rPr>
              <w:t>6</w:t>
            </w:r>
          </w:p>
        </w:tc>
      </w:tr>
    </w:tbl>
    <w:p w:rsidR="00DF489D" w:rsidRPr="002D2128" w:rsidRDefault="00DF489D" w:rsidP="00DF489D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2D2128">
        <w:rPr>
          <w:i/>
          <w:sz w:val="28"/>
          <w:szCs w:val="28"/>
        </w:rPr>
        <w:t>Примечания: «Форма контроля знаний» – экзамен (Э), зачет (З), зачет с оценкой (З*).</w:t>
      </w:r>
    </w:p>
    <w:p w:rsidR="00DF489D" w:rsidRPr="002D2128" w:rsidRDefault="00DF489D" w:rsidP="00DF489D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2D2128">
        <w:rPr>
          <w:b/>
          <w:sz w:val="28"/>
          <w:szCs w:val="28"/>
        </w:rPr>
        <w:t xml:space="preserve">5. Содержание практики 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2D2128">
        <w:rPr>
          <w:b/>
          <w:i/>
          <w:sz w:val="28"/>
          <w:szCs w:val="28"/>
        </w:rPr>
        <w:t xml:space="preserve">Первая неделя: </w:t>
      </w:r>
    </w:p>
    <w:p w:rsidR="00DF489D" w:rsidRPr="002D2128" w:rsidRDefault="00DF489D" w:rsidP="00DF489D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2D2128">
        <w:rPr>
          <w:sz w:val="28"/>
          <w:szCs w:val="28"/>
        </w:rPr>
        <w:t>Знакомство со своими обязанностями и поставленной кафедрой или предприятием задачей (задачами) системного анализа, которую (которые) необходимо решить в результате прохождения практики;</w:t>
      </w:r>
    </w:p>
    <w:p w:rsidR="00DF489D" w:rsidRPr="002D2128" w:rsidRDefault="00DF489D" w:rsidP="00DF489D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2D2128">
        <w:rPr>
          <w:sz w:val="28"/>
          <w:szCs w:val="28"/>
        </w:rPr>
        <w:t>Изучение рабочего процесса на предприятии (подразделении образовательного учреждения), являющимся местом прохождения практики;</w:t>
      </w:r>
    </w:p>
    <w:p w:rsidR="00DF489D" w:rsidRPr="002D2128" w:rsidRDefault="00DF489D" w:rsidP="00DF489D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2D2128">
        <w:rPr>
          <w:sz w:val="28"/>
          <w:szCs w:val="28"/>
        </w:rPr>
        <w:t>Планирование, определение методов, программных средств и технологий, которые будут использоваться для решения поставленной задачи.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2D2128">
        <w:rPr>
          <w:b/>
          <w:i/>
          <w:sz w:val="28"/>
          <w:szCs w:val="28"/>
        </w:rPr>
        <w:t>Вторая - пятая неделя:</w:t>
      </w:r>
    </w:p>
    <w:p w:rsidR="00DF489D" w:rsidRPr="002D2128" w:rsidRDefault="00DF489D" w:rsidP="00DF489D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b/>
          <w:i/>
          <w:sz w:val="28"/>
          <w:szCs w:val="28"/>
        </w:rPr>
      </w:pPr>
      <w:r w:rsidRPr="002D2128">
        <w:rPr>
          <w:sz w:val="28"/>
          <w:szCs w:val="28"/>
        </w:rPr>
        <w:t>Исполнение назначенных обязанностей и решение поставленной задачи (задач) системного анализа на предприятии (подразделении образовательного учреждения), являющимся местом прохождения практики.</w:t>
      </w:r>
    </w:p>
    <w:p w:rsidR="00DF489D" w:rsidRPr="002D2128" w:rsidRDefault="00DF489D" w:rsidP="00DF489D">
      <w:pPr>
        <w:pStyle w:val="a3"/>
        <w:widowControl/>
        <w:spacing w:line="240" w:lineRule="auto"/>
        <w:ind w:left="851" w:firstLine="0"/>
        <w:rPr>
          <w:b/>
          <w:i/>
          <w:sz w:val="28"/>
          <w:szCs w:val="28"/>
        </w:rPr>
      </w:pPr>
      <w:r w:rsidRPr="002D2128">
        <w:rPr>
          <w:b/>
          <w:i/>
          <w:sz w:val="28"/>
          <w:szCs w:val="28"/>
        </w:rPr>
        <w:t>Шестая неделя:</w:t>
      </w:r>
    </w:p>
    <w:p w:rsidR="00DF489D" w:rsidRPr="002D2128" w:rsidRDefault="00DF489D" w:rsidP="00DF489D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2D2128">
        <w:rPr>
          <w:sz w:val="28"/>
          <w:szCs w:val="28"/>
        </w:rPr>
        <w:t>Обобщение полученных решений, собранных данных и других результатов производственной практики;</w:t>
      </w:r>
    </w:p>
    <w:p w:rsidR="00DF489D" w:rsidRPr="002D2128" w:rsidRDefault="00DF489D" w:rsidP="00DF489D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2D2128">
        <w:rPr>
          <w:sz w:val="28"/>
          <w:szCs w:val="28"/>
        </w:rPr>
        <w:lastRenderedPageBreak/>
        <w:t>Оформление отчета по производственной практике и защита его на кафедре в рамках зачета</w:t>
      </w: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2D2128">
        <w:rPr>
          <w:b/>
          <w:bCs/>
          <w:sz w:val="28"/>
          <w:szCs w:val="28"/>
        </w:rPr>
        <w:t>6. Ф</w:t>
      </w:r>
      <w:r w:rsidRPr="002D2128">
        <w:rPr>
          <w:b/>
          <w:sz w:val="28"/>
          <w:szCs w:val="28"/>
        </w:rPr>
        <w:t>ормы отчетности</w:t>
      </w:r>
    </w:p>
    <w:p w:rsidR="00F17F95" w:rsidRDefault="00F17F95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sz w:val="28"/>
          <w:szCs w:val="28"/>
        </w:rPr>
      </w:pPr>
      <w:r w:rsidRPr="002D2128">
        <w:rPr>
          <w:sz w:val="28"/>
          <w:szCs w:val="28"/>
        </w:rPr>
        <w:t xml:space="preserve">Структура отчета по </w:t>
      </w:r>
      <w:r w:rsidR="002D2128" w:rsidRPr="002D2128">
        <w:rPr>
          <w:sz w:val="28"/>
          <w:szCs w:val="28"/>
        </w:rPr>
        <w:t>практике представлена</w:t>
      </w:r>
      <w:r w:rsidRPr="002D2128">
        <w:rPr>
          <w:sz w:val="28"/>
          <w:szCs w:val="28"/>
        </w:rPr>
        <w:t xml:space="preserve"> в фонде оценочных средств.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F17F95" w:rsidRDefault="00F17F95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2D2128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DF489D" w:rsidRPr="002D2128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идругих изданий, необходимых для проведения практики</w:t>
      </w:r>
    </w:p>
    <w:p w:rsidR="00DF489D" w:rsidRPr="002D2128" w:rsidRDefault="00DF489D" w:rsidP="00DF489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DF489D" w:rsidRPr="002D2128" w:rsidRDefault="00DF489D" w:rsidP="00DF48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>Кудрявцев А.А. Методология научного творчества: учебное пособие/ А.А. Кудрявцев, Е.В. Дегтяренко, А.А. Лисицына. – СПб: ПГУПС, 2012. – 55 с. (</w:t>
      </w:r>
      <w:proofErr w:type="spellStart"/>
      <w:r w:rsidRPr="002D2128">
        <w:rPr>
          <w:bCs/>
          <w:sz w:val="28"/>
          <w:szCs w:val="28"/>
        </w:rPr>
        <w:t>Экз</w:t>
      </w:r>
      <w:proofErr w:type="spellEnd"/>
      <w:r w:rsidRPr="002D2128">
        <w:rPr>
          <w:bCs/>
          <w:sz w:val="28"/>
          <w:szCs w:val="28"/>
        </w:rPr>
        <w:t xml:space="preserve"> - 70, ККО – 7)</w:t>
      </w:r>
    </w:p>
    <w:p w:rsidR="00DF489D" w:rsidRPr="002D2128" w:rsidRDefault="00DF489D" w:rsidP="00DF48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 xml:space="preserve">Алексеев Ю.В. Научно-исследовательские работы: общая методология, методика подготовки и оформления: учебное пособие для студентов высших учебных заведений, обучающихся по направлениям подготовки бакалавров и магистров, дипломированных специалистов/ Ю.В. Алексеев, В.П. </w:t>
      </w:r>
      <w:proofErr w:type="spellStart"/>
      <w:r w:rsidRPr="002D2128">
        <w:rPr>
          <w:bCs/>
          <w:sz w:val="28"/>
          <w:szCs w:val="28"/>
        </w:rPr>
        <w:t>Казачинский</w:t>
      </w:r>
      <w:proofErr w:type="spellEnd"/>
      <w:r w:rsidRPr="002D2128">
        <w:rPr>
          <w:bCs/>
          <w:sz w:val="28"/>
          <w:szCs w:val="28"/>
        </w:rPr>
        <w:t>, Н.С. Никитина. – Москва, Издательство Ассоциации строительных вузов, 2015. – 119 с. (</w:t>
      </w:r>
      <w:proofErr w:type="spellStart"/>
      <w:r w:rsidRPr="002D2128">
        <w:rPr>
          <w:bCs/>
          <w:sz w:val="28"/>
          <w:szCs w:val="28"/>
        </w:rPr>
        <w:t>Экз</w:t>
      </w:r>
      <w:proofErr w:type="spellEnd"/>
      <w:r w:rsidRPr="002D2128">
        <w:rPr>
          <w:bCs/>
          <w:sz w:val="28"/>
          <w:szCs w:val="28"/>
        </w:rPr>
        <w:t xml:space="preserve"> – 10, ККО – 1)</w:t>
      </w:r>
    </w:p>
    <w:p w:rsidR="00DF489D" w:rsidRPr="002D2128" w:rsidRDefault="00DF489D" w:rsidP="00DF489D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2D2128">
        <w:rPr>
          <w:bCs/>
          <w:sz w:val="28"/>
          <w:szCs w:val="28"/>
        </w:rPr>
        <w:t>Микони</w:t>
      </w:r>
      <w:proofErr w:type="spellEnd"/>
      <w:r w:rsidRPr="002D2128">
        <w:rPr>
          <w:bCs/>
          <w:sz w:val="28"/>
          <w:szCs w:val="28"/>
        </w:rPr>
        <w:t xml:space="preserve"> С.В. Основы </w:t>
      </w:r>
      <w:proofErr w:type="spellStart"/>
      <w:r w:rsidRPr="002D2128">
        <w:rPr>
          <w:bCs/>
          <w:sz w:val="28"/>
          <w:szCs w:val="28"/>
        </w:rPr>
        <w:t>системнго</w:t>
      </w:r>
      <w:proofErr w:type="spellEnd"/>
      <w:r w:rsidRPr="002D2128">
        <w:rPr>
          <w:bCs/>
          <w:sz w:val="28"/>
          <w:szCs w:val="28"/>
        </w:rPr>
        <w:t xml:space="preserve"> анализа: учебное пособие /С.В. </w:t>
      </w:r>
      <w:proofErr w:type="spellStart"/>
      <w:r w:rsidRPr="002D2128">
        <w:rPr>
          <w:bCs/>
          <w:sz w:val="28"/>
          <w:szCs w:val="28"/>
        </w:rPr>
        <w:t>Микони</w:t>
      </w:r>
      <w:proofErr w:type="spellEnd"/>
      <w:r w:rsidRPr="002D2128">
        <w:rPr>
          <w:bCs/>
          <w:sz w:val="28"/>
          <w:szCs w:val="28"/>
        </w:rPr>
        <w:t xml:space="preserve">, В.А. </w:t>
      </w:r>
      <w:proofErr w:type="spellStart"/>
      <w:r w:rsidRPr="002D2128">
        <w:rPr>
          <w:bCs/>
          <w:sz w:val="28"/>
          <w:szCs w:val="28"/>
        </w:rPr>
        <w:t>Ходаковский</w:t>
      </w:r>
      <w:proofErr w:type="spellEnd"/>
      <w:r w:rsidRPr="002D2128">
        <w:rPr>
          <w:bCs/>
          <w:sz w:val="28"/>
          <w:szCs w:val="28"/>
        </w:rPr>
        <w:t>. – СПб.: ПГУПС, 2011. – 142 с. (</w:t>
      </w:r>
      <w:proofErr w:type="spellStart"/>
      <w:proofErr w:type="gramStart"/>
      <w:r w:rsidRPr="002D2128">
        <w:rPr>
          <w:bCs/>
          <w:sz w:val="28"/>
          <w:szCs w:val="28"/>
        </w:rPr>
        <w:t>Экз</w:t>
      </w:r>
      <w:proofErr w:type="spellEnd"/>
      <w:proofErr w:type="gramEnd"/>
      <w:r w:rsidRPr="002D2128">
        <w:rPr>
          <w:bCs/>
          <w:sz w:val="28"/>
          <w:szCs w:val="28"/>
        </w:rPr>
        <w:t xml:space="preserve"> – 30, ККО – 3)</w:t>
      </w:r>
    </w:p>
    <w:p w:rsidR="00DF489D" w:rsidRPr="002D2128" w:rsidRDefault="00DF489D" w:rsidP="00DF489D">
      <w:pPr>
        <w:widowControl/>
        <w:tabs>
          <w:tab w:val="left" w:pos="1418"/>
        </w:tabs>
        <w:spacing w:line="240" w:lineRule="auto"/>
        <w:ind w:left="851" w:firstLine="0"/>
        <w:jc w:val="left"/>
        <w:rPr>
          <w:bCs/>
          <w:sz w:val="28"/>
          <w:szCs w:val="28"/>
        </w:rPr>
      </w:pPr>
    </w:p>
    <w:p w:rsidR="002D2128" w:rsidRPr="002D2128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 w:rsidR="002D2128" w:rsidRPr="002D2128">
        <w:rPr>
          <w:bCs/>
          <w:sz w:val="28"/>
          <w:szCs w:val="28"/>
        </w:rPr>
        <w:t>практики</w:t>
      </w:r>
    </w:p>
    <w:p w:rsidR="00DF489D" w:rsidRPr="002D2128" w:rsidRDefault="002D2128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 xml:space="preserve">Дополнительная литература </w:t>
      </w:r>
      <w:r w:rsidR="00DF489D" w:rsidRPr="002D2128">
        <w:rPr>
          <w:bCs/>
          <w:sz w:val="28"/>
          <w:szCs w:val="28"/>
        </w:rPr>
        <w:t>определяется научным руководителем и руководителем практики от предприятия в соответствии с отраслью народного хозяйства, к которой относится предприятие, а также поставленными перед обучающимся задачами.</w:t>
      </w:r>
    </w:p>
    <w:p w:rsidR="00DF489D" w:rsidRPr="002D2128" w:rsidRDefault="00DF489D" w:rsidP="00DF489D">
      <w:pPr>
        <w:widowControl/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DF489D" w:rsidRPr="002D2128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DF489D" w:rsidRPr="002D2128" w:rsidRDefault="002D2128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lastRenderedPageBreak/>
        <w:t xml:space="preserve">Нормативно-правовая документация для прохождения практики не </w:t>
      </w:r>
      <w:proofErr w:type="spellStart"/>
      <w:r w:rsidRPr="002D2128">
        <w:rPr>
          <w:bCs/>
          <w:sz w:val="28"/>
          <w:szCs w:val="28"/>
        </w:rPr>
        <w:t>искользуется</w:t>
      </w:r>
      <w:proofErr w:type="spellEnd"/>
      <w:r w:rsidRPr="002D2128">
        <w:rPr>
          <w:bCs/>
          <w:sz w:val="28"/>
          <w:szCs w:val="28"/>
        </w:rPr>
        <w:t>.</w:t>
      </w:r>
    </w:p>
    <w:p w:rsidR="002D2128" w:rsidRPr="002D2128" w:rsidRDefault="002D2128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D2128" w:rsidRPr="002D2128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 xml:space="preserve">8.4 Другие издания, необходимые для прохождения практики </w:t>
      </w:r>
    </w:p>
    <w:p w:rsidR="00DF489D" w:rsidRDefault="002D2128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D2128">
        <w:rPr>
          <w:bCs/>
          <w:sz w:val="28"/>
          <w:szCs w:val="28"/>
        </w:rPr>
        <w:t xml:space="preserve">Другие издания </w:t>
      </w:r>
      <w:r w:rsidR="00DF489D" w:rsidRPr="002D2128">
        <w:rPr>
          <w:bCs/>
          <w:sz w:val="28"/>
          <w:szCs w:val="28"/>
        </w:rPr>
        <w:t xml:space="preserve">определяются научным руководителем и руководителем практики от предприятия в соответствии с отраслью народного хозяйства, к которой относится предприятие, а также поставленными перед обучающимся задачами. </w:t>
      </w:r>
    </w:p>
    <w:p w:rsidR="008A16E7" w:rsidRPr="002D2128" w:rsidRDefault="008A16E7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F489D" w:rsidRPr="002D2128" w:rsidRDefault="00DF489D" w:rsidP="00DF489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D212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DF489D" w:rsidRDefault="00DF489D" w:rsidP="00DF489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E4C4D" w:rsidRPr="00E86B2D" w:rsidRDefault="004E4C4D" w:rsidP="004E4C4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E86B2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86B2D">
        <w:rPr>
          <w:sz w:val="28"/>
          <w:szCs w:val="28"/>
        </w:rPr>
        <w:t xml:space="preserve">[Электронный ресурс]. – Режим доступа: </w:t>
      </w:r>
      <w:r w:rsidRPr="00E86B2D">
        <w:rPr>
          <w:sz w:val="28"/>
          <w:szCs w:val="28"/>
          <w:lang w:val="en-US"/>
        </w:rPr>
        <w:t>http</w:t>
      </w:r>
      <w:r w:rsidRPr="00E86B2D">
        <w:rPr>
          <w:sz w:val="28"/>
          <w:szCs w:val="28"/>
        </w:rPr>
        <w:t>://</w:t>
      </w:r>
      <w:proofErr w:type="spellStart"/>
      <w:r w:rsidRPr="00E86B2D">
        <w:rPr>
          <w:sz w:val="28"/>
          <w:szCs w:val="28"/>
          <w:lang w:val="en-US"/>
        </w:rPr>
        <w:t>sdo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pgups</w:t>
      </w:r>
      <w:proofErr w:type="spellEnd"/>
      <w:r w:rsidRPr="00E86B2D">
        <w:rPr>
          <w:sz w:val="28"/>
          <w:szCs w:val="28"/>
        </w:rPr>
        <w:t>.</w:t>
      </w:r>
      <w:r w:rsidRPr="00E86B2D">
        <w:rPr>
          <w:sz w:val="28"/>
          <w:szCs w:val="28"/>
          <w:lang w:val="en-US"/>
        </w:rPr>
        <w:t>ru</w:t>
      </w:r>
      <w:r w:rsidRPr="00E86B2D">
        <w:rPr>
          <w:sz w:val="28"/>
          <w:szCs w:val="28"/>
        </w:rPr>
        <w:t>/  (для доступа к полнотекстовым документам требуется авторизация);</w:t>
      </w:r>
    </w:p>
    <w:p w:rsidR="004E4C4D" w:rsidRPr="00E86B2D" w:rsidRDefault="004E4C4D" w:rsidP="004E4C4D">
      <w:pPr>
        <w:spacing w:line="240" w:lineRule="auto"/>
        <w:ind w:firstLine="851"/>
        <w:rPr>
          <w:bCs/>
          <w:sz w:val="28"/>
          <w:szCs w:val="28"/>
        </w:rPr>
      </w:pPr>
      <w:r w:rsidRPr="00E86B2D">
        <w:rPr>
          <w:bCs/>
          <w:sz w:val="28"/>
          <w:szCs w:val="28"/>
        </w:rPr>
        <w:t>2.</w:t>
      </w:r>
      <w:r w:rsidRPr="00E86B2D">
        <w:rPr>
          <w:bCs/>
          <w:sz w:val="28"/>
          <w:szCs w:val="28"/>
        </w:rPr>
        <w:tab/>
      </w:r>
      <w:r w:rsidRPr="00E86B2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E86B2D">
        <w:rPr>
          <w:sz w:val="28"/>
          <w:szCs w:val="28"/>
        </w:rPr>
        <w:t>Загл</w:t>
      </w:r>
      <w:proofErr w:type="spellEnd"/>
      <w:r w:rsidRPr="00E86B2D">
        <w:rPr>
          <w:sz w:val="28"/>
          <w:szCs w:val="28"/>
        </w:rPr>
        <w:t>. с экрана.</w:t>
      </w:r>
    </w:p>
    <w:p w:rsidR="004E4C4D" w:rsidRDefault="004E4C4D" w:rsidP="008A16E7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A16E7" w:rsidRPr="00107D6B" w:rsidRDefault="008A16E7" w:rsidP="008A16E7">
      <w:pPr>
        <w:spacing w:line="240" w:lineRule="auto"/>
        <w:ind w:firstLine="851"/>
        <w:rPr>
          <w:b/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A16E7" w:rsidRPr="00107D6B" w:rsidRDefault="008A16E7" w:rsidP="008A16E7">
      <w:pPr>
        <w:spacing w:line="240" w:lineRule="auto"/>
        <w:ind w:firstLine="851"/>
        <w:rPr>
          <w:b/>
          <w:bCs/>
          <w:sz w:val="28"/>
          <w:szCs w:val="28"/>
        </w:rPr>
      </w:pPr>
    </w:p>
    <w:p w:rsidR="008A16E7" w:rsidRPr="008C6D4C" w:rsidRDefault="008A16E7" w:rsidP="008A16E7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</w:t>
      </w:r>
      <w:r w:rsidRPr="008C6D4C">
        <w:rPr>
          <w:bCs/>
          <w:sz w:val="28"/>
          <w:szCs w:val="28"/>
        </w:rPr>
        <w:t xml:space="preserve">информационной системы управления Университета (ЕАИСУ) для учета прохождения практики </w:t>
      </w:r>
      <w:proofErr w:type="gramStart"/>
      <w:r w:rsidRPr="008C6D4C">
        <w:rPr>
          <w:bCs/>
          <w:sz w:val="28"/>
          <w:szCs w:val="28"/>
        </w:rPr>
        <w:t>обучающимися</w:t>
      </w:r>
      <w:proofErr w:type="gramEnd"/>
      <w:r w:rsidRPr="008C6D4C">
        <w:rPr>
          <w:bCs/>
          <w:sz w:val="28"/>
          <w:szCs w:val="28"/>
        </w:rPr>
        <w:t xml:space="preserve"> с первого по пятый курсы.</w:t>
      </w:r>
    </w:p>
    <w:p w:rsidR="008A16E7" w:rsidRPr="008C6D4C" w:rsidRDefault="008A16E7" w:rsidP="008A16E7">
      <w:pPr>
        <w:spacing w:line="240" w:lineRule="auto"/>
        <w:ind w:firstLine="851"/>
        <w:rPr>
          <w:bCs/>
          <w:sz w:val="28"/>
          <w:szCs w:val="28"/>
        </w:rPr>
      </w:pPr>
      <w:r w:rsidRPr="008C6D4C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8A16E7" w:rsidRPr="00E86B2D" w:rsidRDefault="008A16E7" w:rsidP="008A16E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Интернет-сервис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и электронны</w:t>
      </w:r>
      <w:r>
        <w:rPr>
          <w:bCs/>
          <w:sz w:val="28"/>
          <w:szCs w:val="28"/>
        </w:rPr>
        <w:t>е</w:t>
      </w:r>
      <w:r w:rsidRPr="00E86B2D">
        <w:rPr>
          <w:bCs/>
          <w:sz w:val="28"/>
          <w:szCs w:val="28"/>
        </w:rPr>
        <w:t xml:space="preserve"> ресурс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8A16E7" w:rsidRPr="00E86B2D" w:rsidRDefault="008A16E7" w:rsidP="008A16E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8A16E7" w:rsidRPr="00E86B2D" w:rsidRDefault="00BA7C55" w:rsidP="008A16E7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Практик</w:t>
      </w:r>
      <w:r w:rsidR="008A16E7" w:rsidRPr="00E86B2D">
        <w:rPr>
          <w:bCs/>
          <w:sz w:val="28"/>
        </w:rPr>
        <w:t xml:space="preserve">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8A16E7" w:rsidRPr="00E86B2D">
        <w:rPr>
          <w:bCs/>
          <w:sz w:val="28"/>
        </w:rPr>
        <w:t>Windows</w:t>
      </w:r>
      <w:proofErr w:type="spellEnd"/>
      <w:r w:rsidR="008A16E7" w:rsidRPr="00E86B2D">
        <w:rPr>
          <w:bCs/>
          <w:sz w:val="28"/>
        </w:rPr>
        <w:t xml:space="preserve">, MS </w:t>
      </w:r>
      <w:proofErr w:type="spellStart"/>
      <w:r w:rsidR="008A16E7" w:rsidRPr="00E86B2D">
        <w:rPr>
          <w:bCs/>
          <w:sz w:val="28"/>
        </w:rPr>
        <w:t>Office</w:t>
      </w:r>
      <w:proofErr w:type="spellEnd"/>
      <w:r w:rsidR="008A16E7" w:rsidRPr="00E86B2D">
        <w:rPr>
          <w:bCs/>
          <w:sz w:val="28"/>
        </w:rPr>
        <w:t>.</w:t>
      </w:r>
    </w:p>
    <w:p w:rsidR="008A16E7" w:rsidRDefault="008A16E7" w:rsidP="008A16E7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A16E7" w:rsidRPr="00107D6B" w:rsidRDefault="008A16E7" w:rsidP="008A16E7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8A16E7" w:rsidRPr="00E06EF5" w:rsidRDefault="008A16E7" w:rsidP="008A16E7">
      <w:pPr>
        <w:spacing w:line="240" w:lineRule="auto"/>
        <w:ind w:firstLine="851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sz w:val="28"/>
          <w:szCs w:val="28"/>
        </w:rPr>
        <w:lastRenderedPageBreak/>
        <w:t>27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8A16E7" w:rsidRPr="004F6505" w:rsidRDefault="008A16E7" w:rsidP="008A16E7">
      <w:pPr>
        <w:spacing w:line="240" w:lineRule="auto"/>
        <w:ind w:firstLine="851"/>
        <w:rPr>
          <w:bCs/>
          <w:strike/>
          <w:sz w:val="28"/>
          <w:szCs w:val="28"/>
        </w:rPr>
      </w:pPr>
      <w:r w:rsidRPr="004F650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</w:t>
      </w:r>
      <w:r w:rsidR="00BA7C55">
        <w:rPr>
          <w:bCs/>
          <w:sz w:val="28"/>
          <w:szCs w:val="28"/>
        </w:rPr>
        <w:t>роля и промежуточной аттестации</w:t>
      </w:r>
      <w:r w:rsidR="005E7115">
        <w:rPr>
          <w:bCs/>
          <w:sz w:val="28"/>
          <w:szCs w:val="28"/>
        </w:rPr>
        <w:t>, а также помещения для хранения и профилактического обслуживания учебного оборудования</w:t>
      </w:r>
      <w:r w:rsidRPr="004F6505">
        <w:rPr>
          <w:bCs/>
          <w:sz w:val="28"/>
          <w:szCs w:val="28"/>
        </w:rPr>
        <w:t>.</w:t>
      </w:r>
    </w:p>
    <w:p w:rsidR="008A16E7" w:rsidRPr="00107D6B" w:rsidRDefault="008A16E7" w:rsidP="008A16E7">
      <w:pPr>
        <w:tabs>
          <w:tab w:val="left" w:pos="851"/>
        </w:tabs>
        <w:spacing w:line="240" w:lineRule="auto"/>
        <w:rPr>
          <w:bCs/>
          <w:sz w:val="28"/>
        </w:rPr>
      </w:pPr>
      <w:r>
        <w:rPr>
          <w:bCs/>
          <w:sz w:val="28"/>
          <w:szCs w:val="28"/>
        </w:rPr>
        <w:tab/>
      </w:r>
      <w:r w:rsidRPr="002E6AE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993495" w:rsidRPr="00510215" w:rsidRDefault="00993495" w:rsidP="00993495">
      <w:pPr>
        <w:tabs>
          <w:tab w:val="left" w:pos="1418"/>
        </w:tabs>
        <w:spacing w:line="240" w:lineRule="auto"/>
        <w:ind w:firstLine="851"/>
        <w:rPr>
          <w:bCs/>
          <w:sz w:val="28"/>
        </w:rPr>
      </w:pPr>
      <w:r>
        <w:rPr>
          <w:bCs/>
          <w:sz w:val="28"/>
          <w:szCs w:val="28"/>
        </w:rPr>
        <w:t>Материально-техническая база предприятия,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8A16E7" w:rsidRPr="00D74E83" w:rsidRDefault="008A16E7" w:rsidP="008A16E7">
      <w:pPr>
        <w:spacing w:line="240" w:lineRule="auto"/>
        <w:ind w:firstLine="851"/>
        <w:rPr>
          <w:bCs/>
          <w:sz w:val="28"/>
        </w:rPr>
      </w:pPr>
    </w:p>
    <w:p w:rsidR="008A16E7" w:rsidRDefault="008A16E7" w:rsidP="008A16E7">
      <w:p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3059653</wp:posOffset>
            </wp:positionH>
            <wp:positionV relativeFrom="paragraph">
              <wp:posOffset>109039</wp:posOffset>
            </wp:positionV>
            <wp:extent cx="909575" cy="486888"/>
            <wp:effectExtent l="19050" t="0" r="4825" b="0"/>
            <wp:wrapNone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5" cy="4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8A16E7" w:rsidRPr="004E38AF" w:rsidTr="00CD32D6">
        <w:tc>
          <w:tcPr>
            <w:tcW w:w="4786" w:type="dxa"/>
          </w:tcPr>
          <w:p w:rsidR="008A16E7" w:rsidRPr="004E38AF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7" w:type="dxa"/>
            <w:vAlign w:val="bottom"/>
          </w:tcPr>
          <w:p w:rsidR="008A16E7" w:rsidRPr="004E38AF" w:rsidRDefault="008A16E7" w:rsidP="00CD32D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A16E7" w:rsidRPr="004E38AF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М.И. Гарина</w:t>
            </w:r>
          </w:p>
        </w:tc>
      </w:tr>
      <w:tr w:rsidR="008A16E7" w:rsidRPr="00D2714B" w:rsidTr="00CD32D6">
        <w:tc>
          <w:tcPr>
            <w:tcW w:w="4786" w:type="dxa"/>
          </w:tcPr>
          <w:p w:rsidR="008A16E7" w:rsidRPr="00D2714B" w:rsidRDefault="008A16E7" w:rsidP="00CD32D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Pr="004E38A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E38AF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977" w:type="dxa"/>
          </w:tcPr>
          <w:p w:rsidR="008A16E7" w:rsidRPr="00D2714B" w:rsidRDefault="008A16E7" w:rsidP="00CD32D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A16E7" w:rsidRPr="00D2714B" w:rsidRDefault="008A16E7" w:rsidP="00CD32D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8A16E7" w:rsidRDefault="008A16E7" w:rsidP="008A16E7">
      <w:pPr>
        <w:spacing w:line="240" w:lineRule="auto"/>
        <w:rPr>
          <w:sz w:val="28"/>
          <w:szCs w:val="28"/>
        </w:rPr>
      </w:pPr>
    </w:p>
    <w:p w:rsidR="008A16E7" w:rsidRDefault="008A16E7" w:rsidP="008A16E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A16E7" w:rsidRDefault="008A16E7" w:rsidP="008A16E7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8A16E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816B01"/>
    <w:multiLevelType w:val="hybridMultilevel"/>
    <w:tmpl w:val="DF9882F6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6"/>
  </w:num>
  <w:num w:numId="13">
    <w:abstractNumId w:val="22"/>
  </w:num>
  <w:num w:numId="14">
    <w:abstractNumId w:val="24"/>
  </w:num>
  <w:num w:numId="15">
    <w:abstractNumId w:val="23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  <w:num w:numId="20">
    <w:abstractNumId w:val="20"/>
  </w:num>
  <w:num w:numId="21">
    <w:abstractNumId w:val="2"/>
  </w:num>
  <w:num w:numId="22">
    <w:abstractNumId w:val="25"/>
  </w:num>
  <w:num w:numId="23">
    <w:abstractNumId w:val="5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3395"/>
    <w:rsid w:val="00015646"/>
    <w:rsid w:val="000176DC"/>
    <w:rsid w:val="00021307"/>
    <w:rsid w:val="0002349A"/>
    <w:rsid w:val="00034024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D731C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30C1"/>
    <w:rsid w:val="001A5E7F"/>
    <w:rsid w:val="001A78C6"/>
    <w:rsid w:val="001E6889"/>
    <w:rsid w:val="001E68CD"/>
    <w:rsid w:val="00200A40"/>
    <w:rsid w:val="00202776"/>
    <w:rsid w:val="00205525"/>
    <w:rsid w:val="002078CA"/>
    <w:rsid w:val="00212315"/>
    <w:rsid w:val="002137C5"/>
    <w:rsid w:val="00217FBC"/>
    <w:rsid w:val="00233DBB"/>
    <w:rsid w:val="00236CC6"/>
    <w:rsid w:val="00251DB9"/>
    <w:rsid w:val="00257AAF"/>
    <w:rsid w:val="00257B07"/>
    <w:rsid w:val="002720D1"/>
    <w:rsid w:val="002745BA"/>
    <w:rsid w:val="002766FC"/>
    <w:rsid w:val="00294080"/>
    <w:rsid w:val="00294C03"/>
    <w:rsid w:val="002A1A35"/>
    <w:rsid w:val="002D2128"/>
    <w:rsid w:val="002D5F1C"/>
    <w:rsid w:val="002D71A4"/>
    <w:rsid w:val="002E0DFE"/>
    <w:rsid w:val="002E1FE1"/>
    <w:rsid w:val="002F6403"/>
    <w:rsid w:val="0031788C"/>
    <w:rsid w:val="00322E18"/>
    <w:rsid w:val="00324F90"/>
    <w:rsid w:val="00327251"/>
    <w:rsid w:val="00345F47"/>
    <w:rsid w:val="00347E68"/>
    <w:rsid w:val="003501E6"/>
    <w:rsid w:val="00352031"/>
    <w:rsid w:val="0035335F"/>
    <w:rsid w:val="0035556A"/>
    <w:rsid w:val="00355B60"/>
    <w:rsid w:val="003856B8"/>
    <w:rsid w:val="00391E71"/>
    <w:rsid w:val="0039566C"/>
    <w:rsid w:val="00397A1D"/>
    <w:rsid w:val="003A490D"/>
    <w:rsid w:val="003A777B"/>
    <w:rsid w:val="003B66CA"/>
    <w:rsid w:val="003C1BCC"/>
    <w:rsid w:val="003C4293"/>
    <w:rsid w:val="003D4E39"/>
    <w:rsid w:val="003E0AE7"/>
    <w:rsid w:val="003E1D79"/>
    <w:rsid w:val="004109CF"/>
    <w:rsid w:val="004413C7"/>
    <w:rsid w:val="00443E82"/>
    <w:rsid w:val="004622CE"/>
    <w:rsid w:val="00463E4A"/>
    <w:rsid w:val="00467271"/>
    <w:rsid w:val="004715C3"/>
    <w:rsid w:val="004728D4"/>
    <w:rsid w:val="0048304E"/>
    <w:rsid w:val="0048379C"/>
    <w:rsid w:val="00485395"/>
    <w:rsid w:val="00490574"/>
    <w:rsid w:val="004929B4"/>
    <w:rsid w:val="004B73FF"/>
    <w:rsid w:val="004C3FFE"/>
    <w:rsid w:val="004C4122"/>
    <w:rsid w:val="004D01D6"/>
    <w:rsid w:val="004E4C4D"/>
    <w:rsid w:val="004F01ED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47DDD"/>
    <w:rsid w:val="00550681"/>
    <w:rsid w:val="00567324"/>
    <w:rsid w:val="00574AF6"/>
    <w:rsid w:val="0058038C"/>
    <w:rsid w:val="005967F7"/>
    <w:rsid w:val="00597D2B"/>
    <w:rsid w:val="005B5D66"/>
    <w:rsid w:val="005D06FA"/>
    <w:rsid w:val="005E4B91"/>
    <w:rsid w:val="005E7115"/>
    <w:rsid w:val="005E7989"/>
    <w:rsid w:val="005F29AD"/>
    <w:rsid w:val="00603561"/>
    <w:rsid w:val="006045A8"/>
    <w:rsid w:val="00613208"/>
    <w:rsid w:val="00616619"/>
    <w:rsid w:val="006338D7"/>
    <w:rsid w:val="00655C36"/>
    <w:rsid w:val="006622A4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D4FBD"/>
    <w:rsid w:val="006D7505"/>
    <w:rsid w:val="006E6582"/>
    <w:rsid w:val="006F0765"/>
    <w:rsid w:val="00713032"/>
    <w:rsid w:val="007228D6"/>
    <w:rsid w:val="00731B78"/>
    <w:rsid w:val="00736582"/>
    <w:rsid w:val="00736A1B"/>
    <w:rsid w:val="0074153F"/>
    <w:rsid w:val="0074361C"/>
    <w:rsid w:val="00743903"/>
    <w:rsid w:val="00766ED7"/>
    <w:rsid w:val="00776D08"/>
    <w:rsid w:val="007873E5"/>
    <w:rsid w:val="007913A5"/>
    <w:rsid w:val="007917E8"/>
    <w:rsid w:val="007921BB"/>
    <w:rsid w:val="007A0529"/>
    <w:rsid w:val="007B7AE8"/>
    <w:rsid w:val="007C1CCC"/>
    <w:rsid w:val="007C60A6"/>
    <w:rsid w:val="007C650B"/>
    <w:rsid w:val="007E3740"/>
    <w:rsid w:val="007E3977"/>
    <w:rsid w:val="007E7072"/>
    <w:rsid w:val="007E7EA8"/>
    <w:rsid w:val="007F2B72"/>
    <w:rsid w:val="008020FD"/>
    <w:rsid w:val="00804D8B"/>
    <w:rsid w:val="00807E0D"/>
    <w:rsid w:val="008109B3"/>
    <w:rsid w:val="008147D9"/>
    <w:rsid w:val="00822583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A16E7"/>
    <w:rsid w:val="008B38CD"/>
    <w:rsid w:val="008B3A13"/>
    <w:rsid w:val="008B7617"/>
    <w:rsid w:val="008D43D6"/>
    <w:rsid w:val="008D697A"/>
    <w:rsid w:val="008F38C8"/>
    <w:rsid w:val="00900313"/>
    <w:rsid w:val="00906438"/>
    <w:rsid w:val="009114CB"/>
    <w:rsid w:val="00912747"/>
    <w:rsid w:val="009244C4"/>
    <w:rsid w:val="009306FB"/>
    <w:rsid w:val="00933EC2"/>
    <w:rsid w:val="00942B00"/>
    <w:rsid w:val="0095427B"/>
    <w:rsid w:val="009552D6"/>
    <w:rsid w:val="00962E7F"/>
    <w:rsid w:val="00965346"/>
    <w:rsid w:val="00965597"/>
    <w:rsid w:val="00966366"/>
    <w:rsid w:val="00973A15"/>
    <w:rsid w:val="00974039"/>
    <w:rsid w:val="00974682"/>
    <w:rsid w:val="00985000"/>
    <w:rsid w:val="0098550A"/>
    <w:rsid w:val="00993495"/>
    <w:rsid w:val="009A3C08"/>
    <w:rsid w:val="009B66A3"/>
    <w:rsid w:val="009D66E8"/>
    <w:rsid w:val="009E29ED"/>
    <w:rsid w:val="009E5E2B"/>
    <w:rsid w:val="009F5032"/>
    <w:rsid w:val="009F761D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63776"/>
    <w:rsid w:val="00A7043A"/>
    <w:rsid w:val="00A8508F"/>
    <w:rsid w:val="00AA1EF0"/>
    <w:rsid w:val="00AB57D4"/>
    <w:rsid w:val="00AB5D15"/>
    <w:rsid w:val="00AB689B"/>
    <w:rsid w:val="00AD5B9E"/>
    <w:rsid w:val="00AD5CD4"/>
    <w:rsid w:val="00AD642A"/>
    <w:rsid w:val="00AE3971"/>
    <w:rsid w:val="00AF145F"/>
    <w:rsid w:val="00AF34CF"/>
    <w:rsid w:val="00B03720"/>
    <w:rsid w:val="00B047AA"/>
    <w:rsid w:val="00B054F2"/>
    <w:rsid w:val="00B1263D"/>
    <w:rsid w:val="00B25A5D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A7C55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6CAB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3570"/>
    <w:rsid w:val="00C85F2D"/>
    <w:rsid w:val="00C91F92"/>
    <w:rsid w:val="00C92B9F"/>
    <w:rsid w:val="00C949D8"/>
    <w:rsid w:val="00CB56F0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514C5"/>
    <w:rsid w:val="00D6325A"/>
    <w:rsid w:val="00D6374D"/>
    <w:rsid w:val="00D75AB6"/>
    <w:rsid w:val="00D84600"/>
    <w:rsid w:val="00D87A57"/>
    <w:rsid w:val="00DA4F2C"/>
    <w:rsid w:val="00DB7F70"/>
    <w:rsid w:val="00DC6162"/>
    <w:rsid w:val="00DF0E41"/>
    <w:rsid w:val="00DF489D"/>
    <w:rsid w:val="00DF7688"/>
    <w:rsid w:val="00E015D0"/>
    <w:rsid w:val="00E05466"/>
    <w:rsid w:val="00E1314E"/>
    <w:rsid w:val="00E133CA"/>
    <w:rsid w:val="00E13418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86EBB"/>
    <w:rsid w:val="00E960EA"/>
    <w:rsid w:val="00E97136"/>
    <w:rsid w:val="00E97F27"/>
    <w:rsid w:val="00EA2847"/>
    <w:rsid w:val="00EA5F0E"/>
    <w:rsid w:val="00EB402F"/>
    <w:rsid w:val="00EC31D9"/>
    <w:rsid w:val="00EC5DB9"/>
    <w:rsid w:val="00EC77D4"/>
    <w:rsid w:val="00ED101F"/>
    <w:rsid w:val="00ED448C"/>
    <w:rsid w:val="00ED4A01"/>
    <w:rsid w:val="00ED5BBC"/>
    <w:rsid w:val="00EE02D8"/>
    <w:rsid w:val="00EF185C"/>
    <w:rsid w:val="00F01EB0"/>
    <w:rsid w:val="00F0302E"/>
    <w:rsid w:val="00F03A86"/>
    <w:rsid w:val="00F04BE0"/>
    <w:rsid w:val="00F1310F"/>
    <w:rsid w:val="00F13FAB"/>
    <w:rsid w:val="00F166FF"/>
    <w:rsid w:val="00F17F95"/>
    <w:rsid w:val="00F23B7B"/>
    <w:rsid w:val="00F52C78"/>
    <w:rsid w:val="00F54398"/>
    <w:rsid w:val="00F57136"/>
    <w:rsid w:val="00F5749D"/>
    <w:rsid w:val="00F57B59"/>
    <w:rsid w:val="00F57ED6"/>
    <w:rsid w:val="00F73AF6"/>
    <w:rsid w:val="00F93D17"/>
    <w:rsid w:val="00F97C65"/>
    <w:rsid w:val="00FA5E89"/>
    <w:rsid w:val="00FA7C25"/>
    <w:rsid w:val="00FB3F59"/>
    <w:rsid w:val="00FC270C"/>
    <w:rsid w:val="00FC3EC0"/>
    <w:rsid w:val="00FC47F8"/>
    <w:rsid w:val="00FD51C9"/>
    <w:rsid w:val="00FE18C5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313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3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313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3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 Company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УПО</cp:lastModifiedBy>
  <cp:revision>4</cp:revision>
  <cp:lastPrinted>2017-12-10T09:44:00Z</cp:lastPrinted>
  <dcterms:created xsi:type="dcterms:W3CDTF">2018-02-28T13:58:00Z</dcterms:created>
  <dcterms:modified xsi:type="dcterms:W3CDTF">2018-02-28T15:08:00Z</dcterms:modified>
</cp:coreProperties>
</file>