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FC" w:rsidRPr="007E5DFC" w:rsidRDefault="007E5DFC" w:rsidP="007E5DF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7E5DFC" w:rsidRPr="007E5DFC" w:rsidRDefault="007E5DFC" w:rsidP="007E5DF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7E5DFC" w:rsidRPr="007E5DFC" w:rsidRDefault="007E5DFC" w:rsidP="007E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5D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«ФИЛОСОФСКИЕ ПРОБЛЕМЫ НАУКИ И ТЕХНИКИ»</w:t>
      </w:r>
    </w:p>
    <w:p w:rsidR="007E5DFC" w:rsidRPr="007E5DFC" w:rsidRDefault="007E5DFC" w:rsidP="007E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7E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27.04.03 «Системный анализ и управление»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по  магистерской программе «Системный анализ и исследование операций в технических системах»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Дисциплина «Философские проблемы науки и техники» (Б</w:t>
      </w:r>
      <w:proofErr w:type="gramStart"/>
      <w:r w:rsidRPr="007E5DF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E5DFC">
        <w:rPr>
          <w:rFonts w:ascii="Times New Roman" w:eastAsia="Times New Roman" w:hAnsi="Times New Roman" w:cs="Times New Roman"/>
          <w:sz w:val="24"/>
          <w:szCs w:val="24"/>
        </w:rPr>
        <w:t>.Б.2) относится к базовой части и является обязательной дисциплиной для обучающихся.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7E5DFC" w:rsidRPr="007E5DFC" w:rsidRDefault="007E5DFC" w:rsidP="007E5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7E5DFC" w:rsidRPr="007E5DFC" w:rsidRDefault="007E5DFC" w:rsidP="007E5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5DFC" w:rsidRPr="007E5DFC" w:rsidRDefault="007E5DFC" w:rsidP="007E5DF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изучение основных  концепций современной философии науки и техники;</w:t>
      </w:r>
    </w:p>
    <w:p w:rsidR="007E5DFC" w:rsidRPr="007E5DFC" w:rsidRDefault="007E5DFC" w:rsidP="007E5DF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7E5DFC" w:rsidRPr="007E5DFC" w:rsidRDefault="007E5DFC" w:rsidP="007E5DF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7E5DFC" w:rsidRPr="007E5DFC" w:rsidRDefault="007E5DFC" w:rsidP="007E5DF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осмысление динамики научно-технического развития в </w:t>
      </w:r>
      <w:proofErr w:type="gramStart"/>
      <w:r w:rsidRPr="007E5DFC">
        <w:rPr>
          <w:rFonts w:ascii="Times New Roman" w:eastAsia="Times New Roman" w:hAnsi="Times New Roman" w:cs="Times New Roman"/>
          <w:sz w:val="24"/>
          <w:szCs w:val="24"/>
        </w:rPr>
        <w:t>широком</w:t>
      </w:r>
      <w:proofErr w:type="gramEnd"/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DFC" w:rsidRPr="007E5DFC" w:rsidRDefault="007E5DFC" w:rsidP="007E5DF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социокультурном </w:t>
      </w:r>
      <w:proofErr w:type="gramStart"/>
      <w:r w:rsidRPr="007E5DF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proofErr w:type="gramEnd"/>
      <w:r w:rsidRPr="007E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DFC" w:rsidRPr="007E5DFC" w:rsidRDefault="007E5DFC" w:rsidP="007E5D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5DFC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E5DFC" w:rsidRPr="007E5DFC" w:rsidRDefault="007E5DFC" w:rsidP="007E5DFC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7E5DFC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ОК-3.</w:t>
      </w:r>
    </w:p>
    <w:p w:rsidR="007E5DFC" w:rsidRPr="007E5DFC" w:rsidRDefault="007E5DFC" w:rsidP="007E5DF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5DF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E5DFC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E5DFC" w:rsidRPr="007E5DFC" w:rsidRDefault="007E5DFC" w:rsidP="007E5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науки и техники;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формы и методы научного познания;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развитие науки и смену типов научной рациональности;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FC">
        <w:rPr>
          <w:rFonts w:ascii="Times New Roman" w:eastAsia="Times New Roman" w:hAnsi="Times New Roman" w:cs="Times New Roman"/>
          <w:sz w:val="24"/>
          <w:szCs w:val="24"/>
        </w:rPr>
        <w:t>критерии и новое понимание научно-технического прогресса в концепции устойчивого развития;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иррациональные последствия научно-технического прогресса;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специфику философского осмысления техники и технических наук.</w:t>
      </w:r>
    </w:p>
    <w:p w:rsidR="007E5DFC" w:rsidRPr="007E5DFC" w:rsidRDefault="007E5DFC" w:rsidP="007E5DFC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7E5DFC">
        <w:rPr>
          <w:rFonts w:ascii="Times New Roman" w:eastAsia="Calibri" w:hAnsi="Times New Roman" w:cs="Times New Roman"/>
          <w:sz w:val="24"/>
          <w:szCs w:val="24"/>
        </w:rPr>
        <w:tab/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выбирать и использовать методы ведения научных исследований;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обобщать результаты исследований, доводить их до практической реализации; 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различать философский и естественнонаучный подход к познанию жизни;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приводить анализ влияния НТР на развитие общества в истории;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выявлять современные проблемы общества в экономике, политике;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стилем научного исследования и нормами методологической культуры поискового мышления;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основными методами научного познания;</w:t>
      </w:r>
    </w:p>
    <w:p w:rsidR="007E5DFC" w:rsidRPr="007E5DFC" w:rsidRDefault="007E5DFC" w:rsidP="007E5DFC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E5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  </w:t>
      </w:r>
      <w:proofErr w:type="gramStart"/>
      <w:r w:rsidRPr="007E5DFC">
        <w:rPr>
          <w:rFonts w:ascii="Times New Roman" w:eastAsia="Calibri" w:hAnsi="Times New Roman" w:cs="Times New Roman"/>
          <w:sz w:val="24"/>
          <w:szCs w:val="24"/>
        </w:rPr>
        <w:t>логикой</w:t>
      </w:r>
      <w:proofErr w:type="gramEnd"/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методикой анализа научных текстов;</w:t>
      </w:r>
    </w:p>
    <w:p w:rsidR="007E5DFC" w:rsidRPr="007E5DFC" w:rsidRDefault="007E5DFC" w:rsidP="007E5DFC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lastRenderedPageBreak/>
        <w:t>критериями истинности знания.</w:t>
      </w:r>
    </w:p>
    <w:p w:rsidR="007E5DFC" w:rsidRPr="007E5DFC" w:rsidRDefault="007E5DFC" w:rsidP="007E5DFC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DFC">
        <w:rPr>
          <w:rFonts w:ascii="Times New Roman" w:eastAsia="Calibri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Предмет и основные  проблемы философии техники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Возникновение науки и основные стадии ее исторической эволюции.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Динамика науки как процесс порождения нового знания.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Структура научного знания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Научные традиции и научные революции.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Методологические проблемы гуманитарного познания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Наука как социокультурный феномен и социальный институт.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Научное познание и инженерия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Становление и развитие техники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Инженерная деятельность и проектирование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Современный этап развития инженерной деятельности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Социальные проблемы развития современных технологий.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Инженерия как социальный институт.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DFC">
        <w:rPr>
          <w:rFonts w:ascii="Times New Roman" w:eastAsia="Calibri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    - Для очной формы обучения: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лекции – 18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практические занятия – 18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самостоятельная работа – 36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Форма контроля знаний – зачет    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    - Для заочной формы обучения: 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лекции – 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практические занятия – 8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самостоятельная работа – 52 час.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>контроль -4 час</w:t>
      </w:r>
    </w:p>
    <w:p w:rsidR="007E5DFC" w:rsidRPr="007E5DFC" w:rsidRDefault="007E5DFC" w:rsidP="007E5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FC">
        <w:rPr>
          <w:rFonts w:ascii="Times New Roman" w:eastAsia="Calibri" w:hAnsi="Times New Roman" w:cs="Times New Roman"/>
          <w:sz w:val="24"/>
          <w:szCs w:val="24"/>
        </w:rPr>
        <w:t xml:space="preserve">Форма контроля знаний – зачет     </w:t>
      </w:r>
    </w:p>
    <w:p w:rsidR="007E5DFC" w:rsidRPr="007E5DFC" w:rsidRDefault="007E5DFC" w:rsidP="007E5D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90" w:rsidRPr="007E5DFC" w:rsidRDefault="00C62F90" w:rsidP="007E5DFC">
      <w:bookmarkStart w:id="0" w:name="_GoBack"/>
      <w:bookmarkEnd w:id="0"/>
    </w:p>
    <w:sectPr w:rsidR="00C62F90" w:rsidRPr="007E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00F"/>
    <w:rsid w:val="007E5DFC"/>
    <w:rsid w:val="00BB100F"/>
    <w:rsid w:val="00C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Кударов</dc:creator>
  <cp:keywords/>
  <dc:description/>
  <cp:lastModifiedBy>философия</cp:lastModifiedBy>
  <cp:revision>4</cp:revision>
  <dcterms:created xsi:type="dcterms:W3CDTF">2017-11-25T15:18:00Z</dcterms:created>
  <dcterms:modified xsi:type="dcterms:W3CDTF">2017-11-27T08:33:00Z</dcterms:modified>
</cp:coreProperties>
</file>