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5D" w:rsidRDefault="005F405D" w:rsidP="00744617">
      <w:pPr>
        <w:contextualSpacing/>
        <w:jc w:val="center"/>
        <w:rPr>
          <w:szCs w:val="24"/>
        </w:rPr>
      </w:pPr>
      <w:bookmarkStart w:id="0" w:name="_GoBack"/>
      <w:bookmarkEnd w:id="0"/>
    </w:p>
    <w:p w:rsidR="005F405D" w:rsidRPr="00152A7C" w:rsidRDefault="005F405D" w:rsidP="00744617">
      <w:pPr>
        <w:contextualSpacing/>
        <w:jc w:val="center"/>
        <w:rPr>
          <w:szCs w:val="24"/>
        </w:rPr>
      </w:pPr>
      <w:r w:rsidRPr="00152A7C">
        <w:rPr>
          <w:szCs w:val="24"/>
        </w:rPr>
        <w:t>АННОТАЦИЯ</w:t>
      </w:r>
    </w:p>
    <w:p w:rsidR="005F405D" w:rsidRPr="00152A7C" w:rsidRDefault="005F405D" w:rsidP="00744617">
      <w:pPr>
        <w:contextualSpacing/>
        <w:jc w:val="center"/>
        <w:rPr>
          <w:szCs w:val="24"/>
        </w:rPr>
      </w:pPr>
      <w:r w:rsidRPr="00152A7C">
        <w:rPr>
          <w:szCs w:val="24"/>
        </w:rPr>
        <w:t>Дисциплины</w:t>
      </w:r>
    </w:p>
    <w:p w:rsidR="005F405D" w:rsidRPr="00152A7C" w:rsidRDefault="005F405D" w:rsidP="009159EB">
      <w:pPr>
        <w:spacing w:after="0" w:line="240" w:lineRule="auto"/>
        <w:contextualSpacing/>
        <w:jc w:val="center"/>
        <w:rPr>
          <w:szCs w:val="24"/>
        </w:rPr>
      </w:pPr>
      <w:r w:rsidRPr="00152A7C">
        <w:rPr>
          <w:szCs w:val="24"/>
        </w:rPr>
        <w:t>«</w:t>
      </w:r>
      <w:r>
        <w:rPr>
          <w:szCs w:val="28"/>
        </w:rPr>
        <w:t>ТРАНСПОРТНАЯ БЕЗОПАСНОСТЬ</w:t>
      </w:r>
      <w:r w:rsidRPr="00152A7C">
        <w:rPr>
          <w:szCs w:val="24"/>
        </w:rPr>
        <w:t>»</w:t>
      </w:r>
    </w:p>
    <w:p w:rsidR="005F405D" w:rsidRPr="00152A7C" w:rsidRDefault="005F405D" w:rsidP="00744617">
      <w:pPr>
        <w:contextualSpacing/>
        <w:rPr>
          <w:szCs w:val="24"/>
        </w:rPr>
      </w:pPr>
    </w:p>
    <w:p w:rsidR="005F405D" w:rsidRPr="00152A7C" w:rsidRDefault="005F405D" w:rsidP="00744617">
      <w:pPr>
        <w:contextualSpacing/>
        <w:jc w:val="both"/>
        <w:rPr>
          <w:szCs w:val="24"/>
        </w:rPr>
      </w:pPr>
      <w:r>
        <w:rPr>
          <w:szCs w:val="24"/>
        </w:rPr>
        <w:t>Специальность</w:t>
      </w:r>
      <w:r w:rsidRPr="00152A7C">
        <w:rPr>
          <w:szCs w:val="24"/>
        </w:rPr>
        <w:t xml:space="preserve"> – </w:t>
      </w:r>
      <w:r w:rsidRPr="00307EFF">
        <w:rPr>
          <w:szCs w:val="24"/>
        </w:rPr>
        <w:t>23.05.04  «Эксплуатация железных дорог»</w:t>
      </w:r>
    </w:p>
    <w:p w:rsidR="005F405D" w:rsidRPr="00152A7C" w:rsidRDefault="005F405D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Квалификация (степень) выпускника – </w:t>
      </w:r>
      <w:r>
        <w:rPr>
          <w:szCs w:val="24"/>
        </w:rPr>
        <w:t>инженер путей сообщения</w:t>
      </w:r>
    </w:p>
    <w:p w:rsidR="005F405D" w:rsidRPr="00152A7C" w:rsidRDefault="005F405D" w:rsidP="00744617">
      <w:pPr>
        <w:contextualSpacing/>
        <w:jc w:val="both"/>
        <w:rPr>
          <w:szCs w:val="24"/>
        </w:rPr>
      </w:pPr>
      <w:r>
        <w:rPr>
          <w:szCs w:val="24"/>
        </w:rPr>
        <w:t>Специализация</w:t>
      </w:r>
      <w:r w:rsidRPr="00152A7C">
        <w:rPr>
          <w:szCs w:val="24"/>
        </w:rPr>
        <w:t xml:space="preserve"> – «</w:t>
      </w:r>
      <w:r>
        <w:rPr>
          <w:szCs w:val="24"/>
        </w:rPr>
        <w:t>Магистральный транспорт</w:t>
      </w:r>
      <w:r w:rsidRPr="00152A7C">
        <w:rPr>
          <w:szCs w:val="24"/>
        </w:rPr>
        <w:t>»</w:t>
      </w:r>
      <w:r>
        <w:rPr>
          <w:szCs w:val="24"/>
        </w:rPr>
        <w:t>, «Пассажирский комплекс железнодорожного транспорта», «Транспортный бизнес и логистика», «Грузовая и коммерческая работа»</w:t>
      </w:r>
    </w:p>
    <w:p w:rsidR="005F405D" w:rsidRPr="00152A7C" w:rsidRDefault="005F405D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5F405D" w:rsidRPr="007E3C95" w:rsidRDefault="005F405D" w:rsidP="00307EFF">
      <w:pPr>
        <w:spacing w:line="240" w:lineRule="auto"/>
        <w:contextualSpacing/>
        <w:jc w:val="both"/>
        <w:rPr>
          <w:szCs w:val="24"/>
        </w:rPr>
      </w:pPr>
      <w:r w:rsidRPr="009159EB">
        <w:rPr>
          <w:szCs w:val="24"/>
        </w:rPr>
        <w:t>Дисциплина «</w:t>
      </w:r>
      <w:r>
        <w:rPr>
          <w:szCs w:val="28"/>
        </w:rPr>
        <w:t>Транспортная безопасность</w:t>
      </w:r>
      <w:r w:rsidRPr="009159EB">
        <w:rPr>
          <w:szCs w:val="24"/>
        </w:rPr>
        <w:t>» (Б1.Б.3</w:t>
      </w:r>
      <w:r>
        <w:rPr>
          <w:szCs w:val="24"/>
        </w:rPr>
        <w:t>4</w:t>
      </w:r>
      <w:r w:rsidRPr="009159EB">
        <w:rPr>
          <w:szCs w:val="24"/>
        </w:rPr>
        <w:t>) относится</w:t>
      </w:r>
      <w:r w:rsidRPr="005A2389">
        <w:rPr>
          <w:szCs w:val="24"/>
        </w:rPr>
        <w:t xml:space="preserve"> к базовой части и является обязательной</w:t>
      </w:r>
      <w:r w:rsidRPr="00986C3D">
        <w:rPr>
          <w:szCs w:val="24"/>
        </w:rPr>
        <w:t>.</w:t>
      </w:r>
    </w:p>
    <w:p w:rsidR="005F405D" w:rsidRDefault="005F405D" w:rsidP="00A06D23">
      <w:pPr>
        <w:spacing w:after="0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2. Цель и задачи дисциплины</w:t>
      </w:r>
    </w:p>
    <w:p w:rsidR="005F405D" w:rsidRPr="007206EF" w:rsidRDefault="005F405D" w:rsidP="007206EF">
      <w:pPr>
        <w:pStyle w:val="3"/>
        <w:tabs>
          <w:tab w:val="left" w:pos="0"/>
        </w:tabs>
        <w:ind w:left="0" w:firstLine="851"/>
        <w:jc w:val="both"/>
        <w:rPr>
          <w:rFonts w:cs="Times New Roman"/>
          <w:sz w:val="24"/>
          <w:szCs w:val="24"/>
        </w:rPr>
      </w:pPr>
      <w:r w:rsidRPr="007206EF">
        <w:rPr>
          <w:rFonts w:cs="Times New Roman"/>
          <w:sz w:val="24"/>
          <w:szCs w:val="24"/>
        </w:rPr>
        <w:t>Целью изучения дисциплины «</w:t>
      </w:r>
      <w:r w:rsidRPr="007206EF">
        <w:rPr>
          <w:sz w:val="24"/>
          <w:szCs w:val="24"/>
        </w:rPr>
        <w:t>Транспортная безопасность</w:t>
      </w:r>
      <w:r w:rsidRPr="007206EF">
        <w:rPr>
          <w:rFonts w:cs="Times New Roman"/>
          <w:sz w:val="24"/>
          <w:szCs w:val="24"/>
        </w:rPr>
        <w:t xml:space="preserve">» является </w:t>
      </w:r>
      <w:r w:rsidRPr="007206EF">
        <w:rPr>
          <w:sz w:val="24"/>
          <w:szCs w:val="24"/>
        </w:rPr>
        <w:t>получение цельного представления о железнодорожном транспорте, его месте в единой транспортной системе страны, об основах правового регулирования деятельности железных дорог, о категорировании, уязвимости и разработке планов безопасности объектов транспортной инфраструктуры и транспортных средств, а также о потенциальных угрозах от актов незаконного вмешательства на объектах транспортной инфраструктуры и транспортных средствах, порядке взаимодействия с органами государственной и исполнительной власти в области транспортной безопасности.</w:t>
      </w:r>
    </w:p>
    <w:p w:rsidR="005F405D" w:rsidRPr="007206EF" w:rsidRDefault="005F405D" w:rsidP="007206EF">
      <w:pPr>
        <w:pStyle w:val="3"/>
        <w:tabs>
          <w:tab w:val="left" w:pos="0"/>
        </w:tabs>
        <w:ind w:left="0" w:firstLine="851"/>
        <w:jc w:val="both"/>
        <w:rPr>
          <w:rFonts w:cs="Times New Roman"/>
          <w:sz w:val="24"/>
          <w:szCs w:val="24"/>
        </w:rPr>
      </w:pPr>
      <w:r w:rsidRPr="007206EF">
        <w:rPr>
          <w:rFonts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5F405D" w:rsidRPr="007206EF" w:rsidRDefault="005F405D" w:rsidP="007206EF">
      <w:pPr>
        <w:pStyle w:val="3"/>
        <w:numPr>
          <w:ilvl w:val="0"/>
          <w:numId w:val="29"/>
        </w:numPr>
        <w:ind w:left="0" w:firstLine="567"/>
        <w:contextualSpacing w:val="0"/>
        <w:jc w:val="both"/>
        <w:rPr>
          <w:rFonts w:cs="Times New Roman"/>
          <w:sz w:val="24"/>
          <w:szCs w:val="24"/>
        </w:rPr>
      </w:pPr>
      <w:r w:rsidRPr="007206EF">
        <w:rPr>
          <w:rFonts w:cs="Times New Roman"/>
          <w:sz w:val="24"/>
          <w:szCs w:val="24"/>
        </w:rPr>
        <w:t xml:space="preserve">усвоение </w:t>
      </w:r>
      <w:r w:rsidRPr="007206EF">
        <w:rPr>
          <w:sz w:val="24"/>
          <w:szCs w:val="24"/>
        </w:rPr>
        <w:t>нормативных документов, регламентирующих работу объектов транспортной инфраструктуры и транспортных средств</w:t>
      </w:r>
      <w:r w:rsidRPr="007206EF">
        <w:rPr>
          <w:rFonts w:cs="Times New Roman"/>
          <w:sz w:val="24"/>
          <w:szCs w:val="24"/>
        </w:rPr>
        <w:t>;</w:t>
      </w:r>
    </w:p>
    <w:p w:rsidR="005F405D" w:rsidRPr="007206EF" w:rsidRDefault="005F405D" w:rsidP="007206EF">
      <w:pPr>
        <w:pStyle w:val="3"/>
        <w:numPr>
          <w:ilvl w:val="0"/>
          <w:numId w:val="29"/>
        </w:numPr>
        <w:tabs>
          <w:tab w:val="left" w:pos="900"/>
        </w:tabs>
        <w:ind w:left="0" w:firstLine="567"/>
        <w:contextualSpacing w:val="0"/>
        <w:jc w:val="both"/>
        <w:rPr>
          <w:sz w:val="24"/>
          <w:szCs w:val="24"/>
        </w:rPr>
      </w:pPr>
      <w:r w:rsidRPr="007206EF">
        <w:rPr>
          <w:sz w:val="24"/>
          <w:szCs w:val="24"/>
        </w:rPr>
        <w:t>усвоение принципа взаимодействия и слаженности в работе всех хозяйств и подразделений, обеспечивающего транспортную безопасность</w:t>
      </w:r>
      <w:r w:rsidRPr="007206EF">
        <w:rPr>
          <w:rFonts w:cs="Times New Roman"/>
          <w:sz w:val="24"/>
          <w:szCs w:val="24"/>
        </w:rPr>
        <w:t>;</w:t>
      </w:r>
    </w:p>
    <w:p w:rsidR="005F405D" w:rsidRPr="007206EF" w:rsidRDefault="005F405D" w:rsidP="007206EF">
      <w:pPr>
        <w:pStyle w:val="3"/>
        <w:numPr>
          <w:ilvl w:val="0"/>
          <w:numId w:val="29"/>
        </w:numPr>
        <w:tabs>
          <w:tab w:val="left" w:pos="900"/>
        </w:tabs>
        <w:ind w:left="0" w:firstLine="567"/>
        <w:contextualSpacing w:val="0"/>
        <w:jc w:val="both"/>
        <w:rPr>
          <w:sz w:val="24"/>
          <w:szCs w:val="24"/>
        </w:rPr>
      </w:pPr>
      <w:r w:rsidRPr="007206EF">
        <w:rPr>
          <w:sz w:val="24"/>
          <w:szCs w:val="24"/>
        </w:rPr>
        <w:t>усвоение методов, способов и средств планирования и реализации обеспечения транспортной безопасности.</w:t>
      </w:r>
    </w:p>
    <w:p w:rsidR="005F405D" w:rsidRPr="00152A7C" w:rsidRDefault="005F405D" w:rsidP="00744617">
      <w:pPr>
        <w:spacing w:after="0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3. Перечень планируемых результатов обучения по дисциплине</w:t>
      </w:r>
    </w:p>
    <w:p w:rsidR="005F405D" w:rsidRDefault="005F405D" w:rsidP="001764B9">
      <w:pPr>
        <w:spacing w:after="0" w:line="240" w:lineRule="auto"/>
        <w:contextualSpacing/>
        <w:jc w:val="both"/>
        <w:rPr>
          <w:szCs w:val="24"/>
        </w:rPr>
      </w:pPr>
      <w:r w:rsidRPr="001764B9">
        <w:rPr>
          <w:szCs w:val="24"/>
        </w:rPr>
        <w:t xml:space="preserve">Изучение дисциплины направлено на формирование следующих  компетенций: </w:t>
      </w:r>
      <w:r w:rsidRPr="007206EF">
        <w:rPr>
          <w:szCs w:val="24"/>
        </w:rPr>
        <w:t xml:space="preserve">ОК-6; ОПК-4, </w:t>
      </w:r>
      <w:r>
        <w:rPr>
          <w:szCs w:val="24"/>
        </w:rPr>
        <w:t>ОПК-</w:t>
      </w:r>
      <w:r w:rsidRPr="007206EF">
        <w:rPr>
          <w:szCs w:val="24"/>
        </w:rPr>
        <w:t>14</w:t>
      </w:r>
      <w:r>
        <w:rPr>
          <w:szCs w:val="24"/>
        </w:rPr>
        <w:t>.</w:t>
      </w:r>
    </w:p>
    <w:p w:rsidR="005F405D" w:rsidRPr="001764B9" w:rsidRDefault="005F405D" w:rsidP="001764B9">
      <w:pPr>
        <w:spacing w:after="0" w:line="240" w:lineRule="auto"/>
        <w:contextualSpacing/>
        <w:jc w:val="both"/>
        <w:rPr>
          <w:szCs w:val="24"/>
        </w:rPr>
      </w:pPr>
      <w:r w:rsidRPr="001764B9">
        <w:rPr>
          <w:szCs w:val="24"/>
        </w:rPr>
        <w:t xml:space="preserve">В результате освоения дисциплины обучающийся должен </w:t>
      </w:r>
    </w:p>
    <w:p w:rsidR="005F405D" w:rsidRPr="007206EF" w:rsidRDefault="005F405D" w:rsidP="007206EF">
      <w:pPr>
        <w:tabs>
          <w:tab w:val="left" w:pos="851"/>
        </w:tabs>
        <w:spacing w:after="0" w:line="240" w:lineRule="auto"/>
        <w:ind w:firstLine="851"/>
        <w:jc w:val="both"/>
        <w:rPr>
          <w:szCs w:val="24"/>
        </w:rPr>
      </w:pPr>
      <w:r w:rsidRPr="007206EF">
        <w:rPr>
          <w:szCs w:val="24"/>
        </w:rPr>
        <w:t>ЗНАТЬ:</w:t>
      </w:r>
    </w:p>
    <w:p w:rsidR="005F405D" w:rsidRPr="007206EF" w:rsidRDefault="005F405D" w:rsidP="007206EF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7206EF">
        <w:rPr>
          <w:szCs w:val="24"/>
        </w:rPr>
        <w:t xml:space="preserve">- требования по обеспечению транспортной безопасности для различных категорий объектов транспортной инфраструктуры и транспортных средств железнодорожного транспорта; </w:t>
      </w:r>
    </w:p>
    <w:p w:rsidR="005F405D" w:rsidRPr="007206EF" w:rsidRDefault="005F405D" w:rsidP="007206EF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7206EF">
        <w:rPr>
          <w:szCs w:val="24"/>
        </w:rPr>
        <w:t>- методы, инженерно-технические средства и системы обеспечения транспортной безопасности, используемые на объектах транспортной инфраструктуры железнодорожного транспорта;</w:t>
      </w:r>
    </w:p>
    <w:p w:rsidR="005F405D" w:rsidRPr="007206EF" w:rsidRDefault="005F405D" w:rsidP="007206EF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7206EF">
        <w:rPr>
          <w:szCs w:val="24"/>
        </w:rPr>
        <w:t xml:space="preserve"> - порядок разработки и реализации планов обеспечения транспортной опасности объектов транспортной инфраструктуры и транспортных средств железнодорожного транспорта.</w:t>
      </w:r>
    </w:p>
    <w:p w:rsidR="005F405D" w:rsidRPr="007206EF" w:rsidRDefault="005F405D" w:rsidP="007206EF">
      <w:pPr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7206EF">
        <w:rPr>
          <w:szCs w:val="24"/>
        </w:rPr>
        <w:t>УМЕТЬ</w:t>
      </w:r>
      <w:r>
        <w:rPr>
          <w:szCs w:val="24"/>
        </w:rPr>
        <w:t>:</w:t>
      </w:r>
    </w:p>
    <w:p w:rsidR="005F405D" w:rsidRPr="007206EF" w:rsidRDefault="005F405D" w:rsidP="007206EF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7206EF">
        <w:rPr>
          <w:szCs w:val="24"/>
        </w:rPr>
        <w:t>- определять потенциальные угрозы и действия, влияющие на защищенность объектов транспортной инфраструктуры и транспортных средств железнодорожного транспорта и обеспечивать выполнение мероприятий по транспортной безопасности на этих объектах в зависимости от ее различных уровней.</w:t>
      </w:r>
    </w:p>
    <w:p w:rsidR="005F405D" w:rsidRPr="007206EF" w:rsidRDefault="005F405D" w:rsidP="007206EF">
      <w:pPr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7206EF">
        <w:rPr>
          <w:szCs w:val="24"/>
        </w:rPr>
        <w:t>ВЛАДЕТЬ</w:t>
      </w:r>
      <w:r>
        <w:rPr>
          <w:szCs w:val="24"/>
        </w:rPr>
        <w:t>:</w:t>
      </w:r>
    </w:p>
    <w:p w:rsidR="005F405D" w:rsidRPr="007206EF" w:rsidRDefault="005F405D" w:rsidP="007206EF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7206EF">
        <w:rPr>
          <w:szCs w:val="24"/>
        </w:rPr>
        <w:t xml:space="preserve">- основными методами, способами и средствами планирования и реализации обеспечения транспортной безопасности; </w:t>
      </w:r>
    </w:p>
    <w:p w:rsidR="005F405D" w:rsidRPr="007206EF" w:rsidRDefault="005F405D" w:rsidP="007206EF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7206EF">
        <w:rPr>
          <w:szCs w:val="24"/>
        </w:rPr>
        <w:t>- навыками организации работы производственного коллектива.</w:t>
      </w:r>
    </w:p>
    <w:p w:rsidR="005F405D" w:rsidRDefault="005F405D" w:rsidP="00744617">
      <w:pPr>
        <w:contextualSpacing/>
        <w:jc w:val="both"/>
        <w:rPr>
          <w:b/>
          <w:szCs w:val="24"/>
        </w:rPr>
      </w:pPr>
    </w:p>
    <w:p w:rsidR="005F405D" w:rsidRDefault="005F405D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4. Содержание и структура дисциплины</w:t>
      </w:r>
    </w:p>
    <w:p w:rsidR="005F405D" w:rsidRDefault="005F405D" w:rsidP="00744617">
      <w:pPr>
        <w:contextualSpacing/>
        <w:jc w:val="both"/>
        <w:rPr>
          <w:b/>
          <w:szCs w:val="24"/>
        </w:rPr>
      </w:pPr>
    </w:p>
    <w:tbl>
      <w:tblPr>
        <w:tblW w:w="96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1"/>
        <w:gridCol w:w="8030"/>
      </w:tblGrid>
      <w:tr w:rsidR="005F405D" w:rsidRPr="009D1CB4" w:rsidTr="007206EF">
        <w:tc>
          <w:tcPr>
            <w:tcW w:w="1621" w:type="dxa"/>
            <w:vAlign w:val="center"/>
          </w:tcPr>
          <w:p w:rsidR="005F405D" w:rsidRPr="009D1CB4" w:rsidRDefault="005F405D" w:rsidP="007206E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D1CB4">
              <w:rPr>
                <w:b/>
                <w:bCs/>
                <w:szCs w:val="24"/>
              </w:rPr>
              <w:t>№ п</w:t>
            </w:r>
            <w:r w:rsidRPr="009D1CB4">
              <w:rPr>
                <w:b/>
                <w:bCs/>
                <w:szCs w:val="24"/>
                <w:lang w:val="en-US"/>
              </w:rPr>
              <w:t>/</w:t>
            </w:r>
            <w:r w:rsidRPr="009D1CB4">
              <w:rPr>
                <w:b/>
                <w:bCs/>
                <w:szCs w:val="24"/>
              </w:rPr>
              <w:t>п</w:t>
            </w:r>
          </w:p>
        </w:tc>
        <w:tc>
          <w:tcPr>
            <w:tcW w:w="8030" w:type="dxa"/>
            <w:vAlign w:val="center"/>
          </w:tcPr>
          <w:p w:rsidR="005F405D" w:rsidRPr="009D1CB4" w:rsidRDefault="005F405D" w:rsidP="007206E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D1CB4">
              <w:rPr>
                <w:b/>
                <w:bCs/>
                <w:szCs w:val="24"/>
              </w:rPr>
              <w:t>Наименование разделов дисциплины</w:t>
            </w:r>
          </w:p>
        </w:tc>
      </w:tr>
      <w:tr w:rsidR="005F405D" w:rsidRPr="009D1CB4" w:rsidTr="007206EF">
        <w:tc>
          <w:tcPr>
            <w:tcW w:w="1621" w:type="dxa"/>
            <w:vAlign w:val="center"/>
          </w:tcPr>
          <w:p w:rsidR="005F405D" w:rsidRPr="009D1CB4" w:rsidRDefault="005F405D" w:rsidP="007206EF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9D1CB4">
              <w:rPr>
                <w:szCs w:val="24"/>
              </w:rPr>
              <w:t>1</w:t>
            </w:r>
          </w:p>
        </w:tc>
        <w:tc>
          <w:tcPr>
            <w:tcW w:w="8030" w:type="dxa"/>
            <w:vAlign w:val="center"/>
          </w:tcPr>
          <w:p w:rsidR="005F405D" w:rsidRPr="009D1CB4" w:rsidRDefault="005F405D" w:rsidP="007206EF">
            <w:pPr>
              <w:shd w:val="clear" w:color="auto" w:fill="FFFFFF"/>
              <w:spacing w:after="0" w:line="240" w:lineRule="auto"/>
              <w:ind w:right="5"/>
              <w:rPr>
                <w:color w:val="000000"/>
                <w:spacing w:val="-2"/>
                <w:szCs w:val="24"/>
              </w:rPr>
            </w:pPr>
            <w:r w:rsidRPr="009D1CB4">
              <w:rPr>
                <w:szCs w:val="24"/>
              </w:rPr>
              <w:t>П</w:t>
            </w:r>
            <w:r w:rsidRPr="009D1CB4">
              <w:rPr>
                <w:color w:val="000000"/>
                <w:spacing w:val="-1"/>
                <w:szCs w:val="24"/>
              </w:rPr>
              <w:t>равовые и организационные основы обеспечения транспортной безопасности в Российской Федерации</w:t>
            </w:r>
          </w:p>
        </w:tc>
      </w:tr>
      <w:tr w:rsidR="005F405D" w:rsidRPr="009D1CB4" w:rsidTr="007206EF">
        <w:tc>
          <w:tcPr>
            <w:tcW w:w="1621" w:type="dxa"/>
            <w:vAlign w:val="center"/>
          </w:tcPr>
          <w:p w:rsidR="005F405D" w:rsidRPr="009D1CB4" w:rsidRDefault="005F405D" w:rsidP="007206EF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9D1CB4">
              <w:rPr>
                <w:szCs w:val="24"/>
              </w:rPr>
              <w:t>2</w:t>
            </w:r>
          </w:p>
        </w:tc>
        <w:tc>
          <w:tcPr>
            <w:tcW w:w="8030" w:type="dxa"/>
            <w:vAlign w:val="center"/>
          </w:tcPr>
          <w:p w:rsidR="005F405D" w:rsidRPr="009D1CB4" w:rsidRDefault="005F405D" w:rsidP="007206EF">
            <w:pPr>
              <w:tabs>
                <w:tab w:val="left" w:pos="0"/>
              </w:tabs>
              <w:spacing w:after="0" w:line="240" w:lineRule="auto"/>
              <w:rPr>
                <w:spacing w:val="-6"/>
                <w:szCs w:val="24"/>
              </w:rPr>
            </w:pPr>
            <w:r w:rsidRPr="009D1CB4">
              <w:rPr>
                <w:szCs w:val="24"/>
              </w:rPr>
              <w:t>Организационно – правовое и техническое обеспечение основных задач транспортной безопасности</w:t>
            </w:r>
          </w:p>
        </w:tc>
      </w:tr>
      <w:tr w:rsidR="005F405D" w:rsidRPr="009D1CB4" w:rsidTr="007206EF">
        <w:tc>
          <w:tcPr>
            <w:tcW w:w="1621" w:type="dxa"/>
            <w:vAlign w:val="center"/>
          </w:tcPr>
          <w:p w:rsidR="005F405D" w:rsidRPr="009D1CB4" w:rsidRDefault="005F405D" w:rsidP="007206EF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9D1CB4">
              <w:rPr>
                <w:szCs w:val="24"/>
              </w:rPr>
              <w:t>3</w:t>
            </w:r>
          </w:p>
        </w:tc>
        <w:tc>
          <w:tcPr>
            <w:tcW w:w="8030" w:type="dxa"/>
            <w:vAlign w:val="center"/>
          </w:tcPr>
          <w:p w:rsidR="005F405D" w:rsidRPr="009D1CB4" w:rsidRDefault="005F405D" w:rsidP="007206EF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9D1CB4">
              <w:rPr>
                <w:szCs w:val="24"/>
              </w:rPr>
              <w:t>Основные сведения о мобилизационной готовности транспортного комплекса</w:t>
            </w:r>
          </w:p>
        </w:tc>
      </w:tr>
    </w:tbl>
    <w:p w:rsidR="005F405D" w:rsidRDefault="005F405D" w:rsidP="00744617">
      <w:pPr>
        <w:contextualSpacing/>
        <w:jc w:val="both"/>
        <w:rPr>
          <w:b/>
          <w:szCs w:val="24"/>
        </w:rPr>
      </w:pPr>
    </w:p>
    <w:p w:rsidR="005F405D" w:rsidRPr="00152A7C" w:rsidRDefault="005F405D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5. Объем дисциплины и виды учебной работы</w:t>
      </w:r>
    </w:p>
    <w:p w:rsidR="005F405D" w:rsidRDefault="005F405D" w:rsidP="00744617">
      <w:pPr>
        <w:contextualSpacing/>
        <w:jc w:val="both"/>
        <w:rPr>
          <w:szCs w:val="24"/>
        </w:rPr>
      </w:pPr>
      <w:r>
        <w:rPr>
          <w:szCs w:val="24"/>
        </w:rPr>
        <w:t>Для очной формы обучения</w:t>
      </w:r>
    </w:p>
    <w:p w:rsidR="005F405D" w:rsidRPr="00152A7C" w:rsidRDefault="005F405D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>Объем дисциплины – _</w:t>
      </w:r>
      <w:r>
        <w:rPr>
          <w:szCs w:val="24"/>
        </w:rPr>
        <w:t>2_ зачетные единицы (72</w:t>
      </w:r>
      <w:r w:rsidRPr="00152A7C">
        <w:rPr>
          <w:szCs w:val="24"/>
        </w:rPr>
        <w:t>час.), в том числе:</w:t>
      </w:r>
    </w:p>
    <w:p w:rsidR="005F405D" w:rsidRPr="00152A7C" w:rsidRDefault="005F405D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лекции – </w:t>
      </w:r>
      <w:r>
        <w:rPr>
          <w:szCs w:val="24"/>
        </w:rPr>
        <w:t>18</w:t>
      </w:r>
      <w:r w:rsidRPr="00152A7C">
        <w:rPr>
          <w:szCs w:val="24"/>
        </w:rPr>
        <w:t>час.</w:t>
      </w:r>
    </w:p>
    <w:p w:rsidR="005F405D" w:rsidRPr="00152A7C" w:rsidRDefault="005F405D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практические занятия – </w:t>
      </w:r>
      <w:r>
        <w:rPr>
          <w:szCs w:val="24"/>
        </w:rPr>
        <w:t>18</w:t>
      </w:r>
      <w:r w:rsidRPr="00152A7C">
        <w:rPr>
          <w:szCs w:val="24"/>
        </w:rPr>
        <w:t xml:space="preserve"> час.</w:t>
      </w:r>
    </w:p>
    <w:p w:rsidR="005F405D" w:rsidRDefault="005F405D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самостоятельная работа – </w:t>
      </w:r>
      <w:r>
        <w:rPr>
          <w:szCs w:val="24"/>
        </w:rPr>
        <w:t>36</w:t>
      </w:r>
      <w:r w:rsidRPr="00152A7C">
        <w:rPr>
          <w:szCs w:val="24"/>
        </w:rPr>
        <w:t xml:space="preserve"> час.</w:t>
      </w:r>
    </w:p>
    <w:p w:rsidR="005F405D" w:rsidRDefault="005F405D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Форма контроля знаний - </w:t>
      </w:r>
      <w:r>
        <w:rPr>
          <w:szCs w:val="24"/>
        </w:rPr>
        <w:t>зачет</w:t>
      </w:r>
    </w:p>
    <w:p w:rsidR="005F405D" w:rsidRDefault="005F405D" w:rsidP="00744617">
      <w:pPr>
        <w:contextualSpacing/>
        <w:jc w:val="both"/>
        <w:rPr>
          <w:szCs w:val="24"/>
        </w:rPr>
      </w:pPr>
      <w:r>
        <w:rPr>
          <w:szCs w:val="24"/>
        </w:rPr>
        <w:t>Для очно-заочной формы обучения</w:t>
      </w:r>
    </w:p>
    <w:p w:rsidR="005F405D" w:rsidRPr="00152A7C" w:rsidRDefault="005F405D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Объем дисциплины – </w:t>
      </w:r>
      <w:r>
        <w:rPr>
          <w:szCs w:val="24"/>
        </w:rPr>
        <w:t>2</w:t>
      </w:r>
      <w:r w:rsidRPr="00152A7C">
        <w:rPr>
          <w:szCs w:val="24"/>
        </w:rPr>
        <w:t>зачетные единицы (</w:t>
      </w:r>
      <w:r>
        <w:rPr>
          <w:szCs w:val="24"/>
        </w:rPr>
        <w:t>72</w:t>
      </w:r>
      <w:r w:rsidRPr="00152A7C">
        <w:rPr>
          <w:szCs w:val="24"/>
        </w:rPr>
        <w:t xml:space="preserve"> час.), в том числе:</w:t>
      </w:r>
    </w:p>
    <w:p w:rsidR="005F405D" w:rsidRPr="00152A7C" w:rsidRDefault="005F405D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лекции – </w:t>
      </w:r>
      <w:r>
        <w:rPr>
          <w:szCs w:val="24"/>
        </w:rPr>
        <w:t>18</w:t>
      </w:r>
      <w:r w:rsidRPr="00152A7C">
        <w:rPr>
          <w:szCs w:val="24"/>
        </w:rPr>
        <w:t xml:space="preserve"> час.</w:t>
      </w:r>
    </w:p>
    <w:p w:rsidR="005F405D" w:rsidRPr="00152A7C" w:rsidRDefault="005F405D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практические занятия – </w:t>
      </w:r>
      <w:r>
        <w:rPr>
          <w:szCs w:val="24"/>
        </w:rPr>
        <w:t>18</w:t>
      </w:r>
      <w:r w:rsidRPr="00152A7C">
        <w:rPr>
          <w:szCs w:val="24"/>
        </w:rPr>
        <w:t xml:space="preserve"> час.</w:t>
      </w:r>
    </w:p>
    <w:p w:rsidR="005F405D" w:rsidRDefault="005F405D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самостоятельная работа – </w:t>
      </w:r>
      <w:r>
        <w:rPr>
          <w:szCs w:val="24"/>
        </w:rPr>
        <w:t>36</w:t>
      </w:r>
      <w:r w:rsidRPr="00152A7C">
        <w:rPr>
          <w:szCs w:val="24"/>
        </w:rPr>
        <w:t xml:space="preserve"> час.</w:t>
      </w:r>
    </w:p>
    <w:p w:rsidR="005F405D" w:rsidRDefault="005F405D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Форма контроля знаний - </w:t>
      </w:r>
      <w:r>
        <w:rPr>
          <w:szCs w:val="24"/>
        </w:rPr>
        <w:t>зачет</w:t>
      </w:r>
    </w:p>
    <w:p w:rsidR="005F405D" w:rsidRDefault="005F405D" w:rsidP="00744617">
      <w:pPr>
        <w:contextualSpacing/>
        <w:jc w:val="both"/>
        <w:rPr>
          <w:szCs w:val="24"/>
        </w:rPr>
      </w:pPr>
      <w:r>
        <w:rPr>
          <w:szCs w:val="24"/>
        </w:rPr>
        <w:t>Для заочной формы обучения</w:t>
      </w:r>
    </w:p>
    <w:p w:rsidR="005F405D" w:rsidRPr="00152A7C" w:rsidRDefault="005F405D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Объем дисциплины – </w:t>
      </w:r>
      <w:r>
        <w:rPr>
          <w:szCs w:val="24"/>
        </w:rPr>
        <w:t>2</w:t>
      </w:r>
      <w:r w:rsidRPr="00152A7C">
        <w:rPr>
          <w:szCs w:val="24"/>
        </w:rPr>
        <w:t xml:space="preserve"> зачетные единицы (</w:t>
      </w:r>
      <w:r>
        <w:rPr>
          <w:szCs w:val="24"/>
        </w:rPr>
        <w:t>72</w:t>
      </w:r>
      <w:r w:rsidRPr="00152A7C">
        <w:rPr>
          <w:szCs w:val="24"/>
        </w:rPr>
        <w:t xml:space="preserve"> час.), в том числе:</w:t>
      </w:r>
    </w:p>
    <w:p w:rsidR="005F405D" w:rsidRPr="00152A7C" w:rsidRDefault="005F405D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>лекции – _</w:t>
      </w:r>
      <w:r>
        <w:rPr>
          <w:szCs w:val="24"/>
        </w:rPr>
        <w:t>4</w:t>
      </w:r>
      <w:r w:rsidRPr="00152A7C">
        <w:rPr>
          <w:szCs w:val="24"/>
        </w:rPr>
        <w:t xml:space="preserve"> час.</w:t>
      </w:r>
    </w:p>
    <w:p w:rsidR="005F405D" w:rsidRPr="00152A7C" w:rsidRDefault="005F405D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практические занятия – </w:t>
      </w:r>
      <w:r>
        <w:rPr>
          <w:szCs w:val="24"/>
        </w:rPr>
        <w:t>4</w:t>
      </w:r>
      <w:r w:rsidRPr="00152A7C">
        <w:rPr>
          <w:szCs w:val="24"/>
        </w:rPr>
        <w:t xml:space="preserve"> час.</w:t>
      </w:r>
    </w:p>
    <w:p w:rsidR="005F405D" w:rsidRDefault="005F405D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самостоятельная работа – </w:t>
      </w:r>
      <w:r>
        <w:rPr>
          <w:szCs w:val="24"/>
        </w:rPr>
        <w:t>60</w:t>
      </w:r>
      <w:r w:rsidRPr="00152A7C">
        <w:rPr>
          <w:szCs w:val="24"/>
        </w:rPr>
        <w:t xml:space="preserve"> час.</w:t>
      </w:r>
    </w:p>
    <w:p w:rsidR="005F405D" w:rsidRPr="00152A7C" w:rsidRDefault="005F405D" w:rsidP="001764B9">
      <w:pPr>
        <w:contextualSpacing/>
        <w:jc w:val="both"/>
        <w:rPr>
          <w:szCs w:val="24"/>
        </w:rPr>
      </w:pPr>
      <w:r>
        <w:rPr>
          <w:szCs w:val="24"/>
        </w:rPr>
        <w:t>Контроль – 4 час.</w:t>
      </w:r>
    </w:p>
    <w:p w:rsidR="005F405D" w:rsidRDefault="005F405D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Форма контроля знаний </w:t>
      </w:r>
      <w:r>
        <w:rPr>
          <w:szCs w:val="24"/>
        </w:rPr>
        <w:t>–контрольная работа, зачет.</w:t>
      </w:r>
    </w:p>
    <w:sectPr w:rsidR="005F405D" w:rsidSect="00F23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cs="Times New Roman"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19"/>
  </w:num>
  <w:num w:numId="3">
    <w:abstractNumId w:val="24"/>
  </w:num>
  <w:num w:numId="4">
    <w:abstractNumId w:val="9"/>
  </w:num>
  <w:num w:numId="5">
    <w:abstractNumId w:val="28"/>
  </w:num>
  <w:num w:numId="6">
    <w:abstractNumId w:val="26"/>
  </w:num>
  <w:num w:numId="7">
    <w:abstractNumId w:val="17"/>
  </w:num>
  <w:num w:numId="8">
    <w:abstractNumId w:val="22"/>
  </w:num>
  <w:num w:numId="9">
    <w:abstractNumId w:val="1"/>
  </w:num>
  <w:num w:numId="10">
    <w:abstractNumId w:val="16"/>
  </w:num>
  <w:num w:numId="11">
    <w:abstractNumId w:val="21"/>
  </w:num>
  <w:num w:numId="12">
    <w:abstractNumId w:val="29"/>
  </w:num>
  <w:num w:numId="13">
    <w:abstractNumId w:val="3"/>
  </w:num>
  <w:num w:numId="14">
    <w:abstractNumId w:val="11"/>
  </w:num>
  <w:num w:numId="15">
    <w:abstractNumId w:val="25"/>
  </w:num>
  <w:num w:numId="16">
    <w:abstractNumId w:val="14"/>
  </w:num>
  <w:num w:numId="17">
    <w:abstractNumId w:val="4"/>
  </w:num>
  <w:num w:numId="18">
    <w:abstractNumId w:val="15"/>
  </w:num>
  <w:num w:numId="19">
    <w:abstractNumId w:val="5"/>
  </w:num>
  <w:num w:numId="20">
    <w:abstractNumId w:val="13"/>
  </w:num>
  <w:num w:numId="21">
    <w:abstractNumId w:val="18"/>
  </w:num>
  <w:num w:numId="22">
    <w:abstractNumId w:val="12"/>
  </w:num>
  <w:num w:numId="23">
    <w:abstractNumId w:val="10"/>
  </w:num>
  <w:num w:numId="24">
    <w:abstractNumId w:val="27"/>
  </w:num>
  <w:num w:numId="25">
    <w:abstractNumId w:val="7"/>
  </w:num>
  <w:num w:numId="26">
    <w:abstractNumId w:val="20"/>
  </w:num>
  <w:num w:numId="27">
    <w:abstractNumId w:val="6"/>
  </w:num>
  <w:num w:numId="28">
    <w:abstractNumId w:val="8"/>
  </w:num>
  <w:num w:numId="29">
    <w:abstractNumId w:val="23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133"/>
    <w:rsid w:val="00006E78"/>
    <w:rsid w:val="000874FE"/>
    <w:rsid w:val="000B0097"/>
    <w:rsid w:val="000E1457"/>
    <w:rsid w:val="00104973"/>
    <w:rsid w:val="00145133"/>
    <w:rsid w:val="00152A7C"/>
    <w:rsid w:val="001679F7"/>
    <w:rsid w:val="001764B9"/>
    <w:rsid w:val="001A7CF3"/>
    <w:rsid w:val="00307EFF"/>
    <w:rsid w:val="0035557D"/>
    <w:rsid w:val="00411D0F"/>
    <w:rsid w:val="00461115"/>
    <w:rsid w:val="004C20B8"/>
    <w:rsid w:val="00517041"/>
    <w:rsid w:val="00566189"/>
    <w:rsid w:val="005A2389"/>
    <w:rsid w:val="005F405D"/>
    <w:rsid w:val="0068573B"/>
    <w:rsid w:val="007206EF"/>
    <w:rsid w:val="00744617"/>
    <w:rsid w:val="007B19F4"/>
    <w:rsid w:val="007E3A8A"/>
    <w:rsid w:val="007E3C95"/>
    <w:rsid w:val="0080345C"/>
    <w:rsid w:val="009159EB"/>
    <w:rsid w:val="00945B79"/>
    <w:rsid w:val="00986C3D"/>
    <w:rsid w:val="009D1CB4"/>
    <w:rsid w:val="00A06D23"/>
    <w:rsid w:val="00BF48B5"/>
    <w:rsid w:val="00C5476C"/>
    <w:rsid w:val="00C81564"/>
    <w:rsid w:val="00CA314D"/>
    <w:rsid w:val="00D373BA"/>
    <w:rsid w:val="00D96C21"/>
    <w:rsid w:val="00D96E0F"/>
    <w:rsid w:val="00E420CC"/>
    <w:rsid w:val="00E446B0"/>
    <w:rsid w:val="00E540B0"/>
    <w:rsid w:val="00E55E7C"/>
    <w:rsid w:val="00F23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24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40B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420C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96E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Normal"/>
    <w:uiPriority w:val="99"/>
    <w:rsid w:val="00307EFF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  <w:style w:type="paragraph" w:customStyle="1" w:styleId="2">
    <w:name w:val="Абзац списка2"/>
    <w:basedOn w:val="Normal"/>
    <w:uiPriority w:val="99"/>
    <w:rsid w:val="009159EB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  <w:style w:type="paragraph" w:customStyle="1" w:styleId="3">
    <w:name w:val="Абзац списка3"/>
    <w:basedOn w:val="Normal"/>
    <w:uiPriority w:val="99"/>
    <w:rsid w:val="007206EF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563</Words>
  <Characters>3212</Characters>
  <Application>Microsoft Office Outlook</Application>
  <DocSecurity>0</DocSecurity>
  <Lines>0</Lines>
  <Paragraphs>0</Paragraphs>
  <ScaleCrop>false</ScaleCrop>
  <Company>ФГБОУ ВПО ПГУПС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Учебное Управление</dc:creator>
  <cp:keywords/>
  <dc:description/>
  <cp:lastModifiedBy>Кафедра: "ЖДСУ"</cp:lastModifiedBy>
  <cp:revision>2</cp:revision>
  <cp:lastPrinted>2016-09-20T07:06:00Z</cp:lastPrinted>
  <dcterms:created xsi:type="dcterms:W3CDTF">2018-01-23T13:42:00Z</dcterms:created>
  <dcterms:modified xsi:type="dcterms:W3CDTF">2018-01-23T13:42:00Z</dcterms:modified>
</cp:coreProperties>
</file>