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2D3" w:rsidRPr="00FA59D2" w:rsidRDefault="009502D3" w:rsidP="009502D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9502D3" w:rsidRPr="00F11431" w:rsidRDefault="009502D3" w:rsidP="009502D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</w:t>
      </w:r>
      <w:r>
        <w:rPr>
          <w:sz w:val="28"/>
          <w:szCs w:val="28"/>
        </w:rPr>
        <w:t xml:space="preserve">азовательное учреждение высшего профессионального </w:t>
      </w:r>
      <w:r w:rsidRPr="00F11431">
        <w:rPr>
          <w:sz w:val="28"/>
          <w:szCs w:val="28"/>
        </w:rPr>
        <w:t>образования</w:t>
      </w:r>
    </w:p>
    <w:p w:rsidR="009502D3" w:rsidRPr="00F11431" w:rsidRDefault="009502D3" w:rsidP="009502D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502D3" w:rsidRPr="00F11431" w:rsidRDefault="009502D3" w:rsidP="009502D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9502D3" w:rsidRDefault="009502D3" w:rsidP="009502D3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(ФГБОУ ВП</w:t>
      </w:r>
      <w:r w:rsidRPr="00F11431">
        <w:rPr>
          <w:sz w:val="28"/>
          <w:szCs w:val="28"/>
        </w:rPr>
        <w:t>О ПГУПС)</w:t>
      </w:r>
      <w:r w:rsidRPr="00171127">
        <w:rPr>
          <w:b/>
          <w:sz w:val="28"/>
          <w:szCs w:val="28"/>
        </w:rPr>
        <w:t xml:space="preserve"> </w:t>
      </w: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Pr="00753155" w:rsidRDefault="009502D3" w:rsidP="009502D3">
      <w:pPr>
        <w:jc w:val="center"/>
        <w:rPr>
          <w:b/>
          <w:sz w:val="28"/>
          <w:szCs w:val="28"/>
        </w:rPr>
      </w:pPr>
      <w:r w:rsidRPr="00FA59D2">
        <w:rPr>
          <w:sz w:val="28"/>
          <w:szCs w:val="28"/>
        </w:rPr>
        <w:t>Кафедра «</w:t>
      </w:r>
      <w:r w:rsidRPr="00940546">
        <w:rPr>
          <w:sz w:val="28"/>
          <w:szCs w:val="28"/>
        </w:rPr>
        <w:t>Электроснабжение железных дорог</w:t>
      </w:r>
      <w:r w:rsidRPr="00FA59D2">
        <w:rPr>
          <w:sz w:val="28"/>
          <w:szCs w:val="28"/>
        </w:rPr>
        <w:t>»</w:t>
      </w:r>
    </w:p>
    <w:p w:rsidR="009502D3" w:rsidRPr="00253DC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Pr="00253DC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Pr="00253DC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Pr="00253DC3" w:rsidRDefault="009502D3" w:rsidP="009502D3">
      <w:pPr>
        <w:jc w:val="center"/>
        <w:rPr>
          <w:b/>
          <w:bCs/>
          <w:sz w:val="32"/>
          <w:szCs w:val="32"/>
        </w:rPr>
      </w:pPr>
      <w:r w:rsidRPr="002B5E1D">
        <w:rPr>
          <w:b/>
          <w:bCs/>
          <w:sz w:val="28"/>
          <w:szCs w:val="28"/>
        </w:rPr>
        <w:t>РАБОЧАЯ ПРОГРАММА</w:t>
      </w:r>
    </w:p>
    <w:p w:rsidR="009502D3" w:rsidRDefault="009502D3" w:rsidP="009502D3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6D5A4E">
        <w:rPr>
          <w:i/>
          <w:iCs/>
          <w:sz w:val="28"/>
          <w:szCs w:val="28"/>
        </w:rPr>
        <w:t>исциплины</w:t>
      </w:r>
    </w:p>
    <w:p w:rsidR="009502D3" w:rsidRDefault="009502D3" w:rsidP="009502D3">
      <w:pPr>
        <w:jc w:val="center"/>
        <w:rPr>
          <w:sz w:val="28"/>
          <w:szCs w:val="28"/>
        </w:rPr>
      </w:pPr>
      <w:r w:rsidRPr="0005456C">
        <w:rPr>
          <w:sz w:val="28"/>
          <w:szCs w:val="28"/>
        </w:rPr>
        <w:t>«</w:t>
      </w:r>
      <w:r>
        <w:rPr>
          <w:sz w:val="28"/>
          <w:szCs w:val="28"/>
        </w:rPr>
        <w:t>ОСНОВЫ ТЕОРИИ НАДЕЖНОСТИ</w:t>
      </w:r>
      <w:r w:rsidRPr="0005456C">
        <w:rPr>
          <w:sz w:val="28"/>
          <w:szCs w:val="28"/>
        </w:rPr>
        <w:t>» (Б</w:t>
      </w:r>
      <w:proofErr w:type="gramStart"/>
      <w:r w:rsidRPr="0005456C">
        <w:rPr>
          <w:sz w:val="28"/>
          <w:szCs w:val="28"/>
        </w:rPr>
        <w:t>1</w:t>
      </w:r>
      <w:proofErr w:type="gramEnd"/>
      <w:r w:rsidRPr="0005456C">
        <w:rPr>
          <w:sz w:val="28"/>
          <w:szCs w:val="28"/>
        </w:rPr>
        <w:t>.</w:t>
      </w:r>
      <w:r>
        <w:rPr>
          <w:sz w:val="28"/>
          <w:szCs w:val="28"/>
        </w:rPr>
        <w:t>В.ОД</w:t>
      </w:r>
      <w:r w:rsidRPr="0005456C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05456C">
        <w:rPr>
          <w:sz w:val="28"/>
          <w:szCs w:val="28"/>
        </w:rPr>
        <w:t>1)</w:t>
      </w:r>
    </w:p>
    <w:p w:rsidR="009502D3" w:rsidRPr="00F11431" w:rsidRDefault="009502D3" w:rsidP="009502D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  <w:r w:rsidRPr="00F11431">
        <w:rPr>
          <w:sz w:val="28"/>
          <w:szCs w:val="28"/>
        </w:rPr>
        <w:t xml:space="preserve"> </w:t>
      </w:r>
    </w:p>
    <w:p w:rsidR="009502D3" w:rsidRPr="00F11431" w:rsidRDefault="009502D3" w:rsidP="009502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13.03.02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Электроэнергетика и электротехника</w:t>
      </w:r>
      <w:r w:rsidRPr="00F11431">
        <w:rPr>
          <w:sz w:val="28"/>
          <w:szCs w:val="28"/>
        </w:rPr>
        <w:t xml:space="preserve">» </w:t>
      </w:r>
    </w:p>
    <w:p w:rsidR="009502D3" w:rsidRDefault="009502D3" w:rsidP="009502D3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</w:t>
      </w:r>
    </w:p>
    <w:p w:rsidR="009502D3" w:rsidRDefault="009502D3" w:rsidP="009502D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Менеджмент в электроэнергетике и электротехнике</w:t>
      </w:r>
      <w:r w:rsidRPr="00F11431">
        <w:rPr>
          <w:sz w:val="28"/>
          <w:szCs w:val="28"/>
        </w:rPr>
        <w:t>»</w:t>
      </w:r>
    </w:p>
    <w:p w:rsidR="009502D3" w:rsidRPr="00F11431" w:rsidRDefault="009502D3" w:rsidP="009502D3">
      <w:pPr>
        <w:jc w:val="center"/>
        <w:rPr>
          <w:sz w:val="28"/>
          <w:szCs w:val="28"/>
        </w:rPr>
      </w:pPr>
    </w:p>
    <w:p w:rsidR="009502D3" w:rsidRPr="00525AFC" w:rsidRDefault="009502D3" w:rsidP="009502D3">
      <w:pPr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9502D3" w:rsidRDefault="009502D3" w:rsidP="009502D3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9502D3" w:rsidRPr="00186C37" w:rsidRDefault="009502D3" w:rsidP="009502D3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E0014" w:rsidRDefault="00B20732" w:rsidP="008E0014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-1001395</wp:posOffset>
            </wp:positionH>
            <wp:positionV relativeFrom="paragraph">
              <wp:posOffset>5080</wp:posOffset>
            </wp:positionV>
            <wp:extent cx="7266940" cy="9884410"/>
            <wp:effectExtent l="0" t="0" r="0" b="2540"/>
            <wp:wrapThrough wrapText="bothSides">
              <wp:wrapPolygon edited="0">
                <wp:start x="0" y="0"/>
                <wp:lineTo x="0" y="21564"/>
                <wp:lineTo x="21517" y="21564"/>
                <wp:lineTo x="21517" y="0"/>
                <wp:lineTo x="0" y="0"/>
              </wp:wrapPolygon>
            </wp:wrapThrough>
            <wp:docPr id="6" name="Рисунок 6" descr="img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15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r="899" b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988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014" w:rsidRDefault="008E0014" w:rsidP="008E0014">
      <w:pPr>
        <w:rPr>
          <w:color w:val="000000"/>
          <w:sz w:val="28"/>
          <w:szCs w:val="28"/>
        </w:rPr>
        <w:sectPr w:rsidR="008E0014">
          <w:pgSz w:w="11906" w:h="16838"/>
          <w:pgMar w:top="1134" w:right="850" w:bottom="1134" w:left="1701" w:header="708" w:footer="708" w:gutter="0"/>
          <w:pgNumType w:start="2"/>
          <w:cols w:space="720"/>
        </w:sectPr>
      </w:pPr>
    </w:p>
    <w:p w:rsidR="008E0014" w:rsidRDefault="008E0014" w:rsidP="008E0014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7725" cy="8340090"/>
            <wp:effectExtent l="0" t="0" r="0" b="3810"/>
            <wp:docPr id="1" name="Рисунок 1" descr="1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- 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197485</wp:posOffset>
                </wp:positionV>
                <wp:extent cx="419100" cy="266700"/>
                <wp:effectExtent l="11430" t="6985" r="7620" b="1206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9.15pt;margin-top:15.55pt;width:33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" strokecolor="white"/>
            </w:pict>
          </mc:Fallback>
        </mc:AlternateContent>
      </w:r>
    </w:p>
    <w:p w:rsidR="00443F17" w:rsidRDefault="00443F17" w:rsidP="0095427B">
      <w:pPr>
        <w:widowControl/>
        <w:spacing w:line="240" w:lineRule="auto"/>
        <w:ind w:firstLine="0"/>
        <w:jc w:val="center"/>
        <w:rPr>
          <w:noProof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285351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» </w:t>
      </w:r>
      <w:r w:rsidR="00285351">
        <w:rPr>
          <w:sz w:val="28"/>
          <w:szCs w:val="28"/>
        </w:rPr>
        <w:t xml:space="preserve">сентября 2015 </w:t>
      </w:r>
      <w:r w:rsidRPr="00D2714B">
        <w:rPr>
          <w:sz w:val="28"/>
          <w:szCs w:val="28"/>
        </w:rPr>
        <w:t xml:space="preserve">г., приказ № </w:t>
      </w:r>
      <w:r w:rsidR="00285351">
        <w:rPr>
          <w:sz w:val="28"/>
          <w:szCs w:val="28"/>
        </w:rPr>
        <w:t>955</w:t>
      </w:r>
      <w:r w:rsidRPr="00D2714B">
        <w:rPr>
          <w:sz w:val="28"/>
          <w:szCs w:val="28"/>
        </w:rPr>
        <w:t xml:space="preserve"> по направлению</w:t>
      </w:r>
      <w:r w:rsidR="00285351">
        <w:rPr>
          <w:sz w:val="28"/>
          <w:szCs w:val="28"/>
        </w:rPr>
        <w:t xml:space="preserve"> </w:t>
      </w:r>
      <w:r w:rsidR="00605BD0">
        <w:rPr>
          <w:sz w:val="28"/>
          <w:szCs w:val="28"/>
        </w:rPr>
        <w:t>13.03.02</w:t>
      </w:r>
      <w:r w:rsidRPr="00D2714B">
        <w:rPr>
          <w:sz w:val="28"/>
          <w:szCs w:val="28"/>
        </w:rPr>
        <w:t xml:space="preserve"> «</w:t>
      </w:r>
      <w:r w:rsidR="00605BD0">
        <w:rPr>
          <w:sz w:val="28"/>
          <w:szCs w:val="28"/>
        </w:rPr>
        <w:t>Электроэнергетика и электротехника</w:t>
      </w:r>
      <w:r w:rsidRPr="00D2714B">
        <w:rPr>
          <w:sz w:val="28"/>
          <w:szCs w:val="28"/>
        </w:rPr>
        <w:t>», по дисциплине «</w:t>
      </w:r>
      <w:r w:rsidR="00605BD0">
        <w:rPr>
          <w:sz w:val="28"/>
          <w:szCs w:val="28"/>
        </w:rPr>
        <w:t>Основы теории надежности</w:t>
      </w:r>
      <w:r w:rsidRPr="00D2714B">
        <w:rPr>
          <w:sz w:val="28"/>
          <w:szCs w:val="28"/>
        </w:rPr>
        <w:t>».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  <w:r w:rsidR="00605BD0">
        <w:rPr>
          <w:sz w:val="28"/>
          <w:szCs w:val="28"/>
        </w:rPr>
        <w:t xml:space="preserve"> приобретение теоретических знаний в области теории надежности и освоение методов расчета статистических параметров электротехнических устройств.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590DA1" w:rsidRPr="00C77453" w:rsidRDefault="00C52C72" w:rsidP="00590DA1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C77453">
        <w:rPr>
          <w:sz w:val="28"/>
          <w:szCs w:val="28"/>
        </w:rPr>
        <w:t>и</w:t>
      </w:r>
      <w:r w:rsidR="00590DA1" w:rsidRPr="00C77453">
        <w:rPr>
          <w:sz w:val="28"/>
          <w:szCs w:val="28"/>
        </w:rPr>
        <w:t>зучение  методов оценки статистических параметров элементов, определение законов расчета параметров надежности и оценке значимости числовых характеристик с использованием программ</w:t>
      </w:r>
      <w:proofErr w:type="spellStart"/>
      <w:r w:rsidR="00590DA1" w:rsidRPr="00C77453">
        <w:rPr>
          <w:sz w:val="28"/>
          <w:szCs w:val="28"/>
          <w:lang w:val="en-US"/>
        </w:rPr>
        <w:t>Statg</w:t>
      </w:r>
      <w:r w:rsidRPr="00C77453">
        <w:rPr>
          <w:sz w:val="28"/>
          <w:szCs w:val="28"/>
          <w:lang w:val="en-US"/>
        </w:rPr>
        <w:t>raph</w:t>
      </w:r>
      <w:proofErr w:type="spellEnd"/>
      <w:r w:rsidRPr="00C77453">
        <w:rPr>
          <w:sz w:val="28"/>
          <w:szCs w:val="28"/>
        </w:rPr>
        <w:t>;</w:t>
      </w:r>
    </w:p>
    <w:p w:rsidR="00B51DE2" w:rsidRPr="00C77453" w:rsidRDefault="00C52C72" w:rsidP="0095427B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C77453">
        <w:rPr>
          <w:sz w:val="28"/>
          <w:szCs w:val="28"/>
        </w:rPr>
        <w:t>изучение методов факторного анализа для получения диагностических параметров надежности</w:t>
      </w:r>
      <w:r w:rsidR="00B51DE2" w:rsidRPr="00C77453">
        <w:rPr>
          <w:sz w:val="28"/>
          <w:szCs w:val="28"/>
        </w:rPr>
        <w:t>;</w:t>
      </w:r>
    </w:p>
    <w:p w:rsidR="00B51DE2" w:rsidRPr="00C77453" w:rsidRDefault="006C0E2A" w:rsidP="0095427B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C77453">
        <w:rPr>
          <w:sz w:val="28"/>
          <w:szCs w:val="28"/>
        </w:rPr>
        <w:t xml:space="preserve">изучение </w:t>
      </w:r>
      <w:proofErr w:type="gramStart"/>
      <w:r w:rsidRPr="00C77453">
        <w:rPr>
          <w:sz w:val="28"/>
          <w:szCs w:val="28"/>
        </w:rPr>
        <w:t>методов расчета параметров систем электроснабжения</w:t>
      </w:r>
      <w:proofErr w:type="gramEnd"/>
      <w:r w:rsidRPr="00C77453">
        <w:rPr>
          <w:sz w:val="28"/>
          <w:szCs w:val="28"/>
        </w:rPr>
        <w:t xml:space="preserve"> с использованием математической теории массового обслуживания и алгебры логики.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A7976" w:rsidRPr="00DA7976" w:rsidRDefault="00DA7976" w:rsidP="00DA7976">
      <w:pPr>
        <w:pStyle w:val="a3"/>
        <w:widowControl/>
        <w:numPr>
          <w:ilvl w:val="0"/>
          <w:numId w:val="21"/>
        </w:numPr>
        <w:ind w:left="0" w:firstLine="567"/>
        <w:rPr>
          <w:sz w:val="28"/>
          <w:szCs w:val="28"/>
        </w:rPr>
      </w:pPr>
      <w:r w:rsidRPr="00DA7976">
        <w:rPr>
          <w:sz w:val="28"/>
          <w:szCs w:val="28"/>
        </w:rPr>
        <w:t>основные понятия теории надежности при прогнозировании работы устройств электроснабжения для определения вероятности событий, способы поддержания надежности оборудования в период  эксплуатации.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8187A" w:rsidRDefault="0018187A" w:rsidP="0018187A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6075EB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>п</w:t>
      </w:r>
      <w:r w:rsidRPr="000F0545">
        <w:rPr>
          <w:bCs/>
          <w:sz w:val="28"/>
          <w:szCs w:val="28"/>
        </w:rPr>
        <w:t>рименять методы математического анализа</w:t>
      </w:r>
      <w:r>
        <w:rPr>
          <w:bCs/>
          <w:sz w:val="28"/>
          <w:szCs w:val="28"/>
        </w:rPr>
        <w:t xml:space="preserve"> при решении             инженерных задач;</w:t>
      </w:r>
    </w:p>
    <w:p w:rsidR="0018187A" w:rsidRDefault="0018187A" w:rsidP="0018187A">
      <w:pPr>
        <w:tabs>
          <w:tab w:val="left" w:pos="0"/>
        </w:tabs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– выявлять физическую сущность явлений и процессов в             устройствах различной физической природы и применять              к ним простые технические расчеты;</w:t>
      </w:r>
    </w:p>
    <w:p w:rsidR="0018187A" w:rsidRPr="007F1C23" w:rsidRDefault="0018187A" w:rsidP="0018187A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Pr="007F1C23">
        <w:rPr>
          <w:sz w:val="28"/>
          <w:szCs w:val="28"/>
        </w:rPr>
        <w:t>применять полученные знания, используемые при выполнении расчета надежности схем тяговых подстанций, контактной сети, систем автоматики и телемеханики</w:t>
      </w:r>
      <w:r>
        <w:rPr>
          <w:sz w:val="28"/>
          <w:szCs w:val="28"/>
        </w:rPr>
        <w:t>.</w:t>
      </w:r>
    </w:p>
    <w:p w:rsidR="0018187A" w:rsidRDefault="0018187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8187A" w:rsidRDefault="0018187A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18187A" w:rsidRDefault="0018187A" w:rsidP="00950428">
      <w:pPr>
        <w:widowControl/>
        <w:numPr>
          <w:ilvl w:val="0"/>
          <w:numId w:val="3"/>
        </w:numPr>
        <w:tabs>
          <w:tab w:val="left" w:pos="0"/>
        </w:tabs>
        <w:spacing w:line="240" w:lineRule="auto"/>
        <w:ind w:left="709" w:firstLine="0"/>
        <w:rPr>
          <w:sz w:val="28"/>
          <w:szCs w:val="28"/>
        </w:rPr>
      </w:pPr>
      <w:r w:rsidRPr="007F1C23">
        <w:rPr>
          <w:sz w:val="28"/>
          <w:szCs w:val="28"/>
        </w:rPr>
        <w:t>методами факторного анализа для получения диагностических параметров надежности</w:t>
      </w:r>
      <w:r>
        <w:rPr>
          <w:sz w:val="28"/>
          <w:szCs w:val="28"/>
        </w:rPr>
        <w:t>;</w:t>
      </w:r>
    </w:p>
    <w:p w:rsidR="00AA0C63" w:rsidRPr="005B6E6A" w:rsidRDefault="0018187A" w:rsidP="00950428">
      <w:pPr>
        <w:widowControl/>
        <w:numPr>
          <w:ilvl w:val="0"/>
          <w:numId w:val="3"/>
        </w:numPr>
        <w:tabs>
          <w:tab w:val="left" w:pos="0"/>
        </w:tabs>
        <w:spacing w:line="240" w:lineRule="auto"/>
        <w:ind w:left="709" w:firstLine="0"/>
        <w:rPr>
          <w:sz w:val="28"/>
          <w:szCs w:val="28"/>
        </w:rPr>
      </w:pPr>
      <w:r w:rsidRPr="005B6E6A">
        <w:rPr>
          <w:sz w:val="28"/>
          <w:szCs w:val="28"/>
        </w:rPr>
        <w:t>методами анализа физических явлений в технических устройствах и системах</w:t>
      </w:r>
      <w:r w:rsidR="00AA0C63" w:rsidRPr="005B6E6A">
        <w:rPr>
          <w:sz w:val="28"/>
          <w:szCs w:val="28"/>
        </w:rPr>
        <w:t>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 w:rsidR="00317373">
        <w:rPr>
          <w:sz w:val="28"/>
          <w:szCs w:val="28"/>
        </w:rPr>
        <w:t xml:space="preserve">,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18187A">
        <w:rPr>
          <w:sz w:val="28"/>
          <w:szCs w:val="28"/>
        </w:rPr>
        <w:t>).</w:t>
      </w:r>
    </w:p>
    <w:p w:rsidR="00B51DE2" w:rsidRDefault="00B51DE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C77453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C77453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proofErr w:type="spellStart"/>
      <w:r w:rsidRPr="00C77453">
        <w:rPr>
          <w:bCs/>
          <w:sz w:val="28"/>
          <w:szCs w:val="28"/>
        </w:rPr>
        <w:t>бакалавриата</w:t>
      </w:r>
      <w:proofErr w:type="spellEnd"/>
      <w:r w:rsidRPr="00C77453">
        <w:rPr>
          <w:bCs/>
          <w:sz w:val="28"/>
          <w:szCs w:val="28"/>
        </w:rPr>
        <w:t>:</w:t>
      </w:r>
    </w:p>
    <w:p w:rsidR="00950428" w:rsidRDefault="0095042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научно-исследовательская деятельность:</w:t>
      </w:r>
    </w:p>
    <w:p w:rsidR="00D2551E" w:rsidRDefault="00D2551E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DF20B8">
        <w:rPr>
          <w:bCs/>
          <w:sz w:val="28"/>
          <w:szCs w:val="28"/>
        </w:rPr>
        <w:t xml:space="preserve"> способность обрабатывать результаты экспериментов (ПК-2);</w:t>
      </w:r>
    </w:p>
    <w:p w:rsidR="00950428" w:rsidRDefault="0095042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сервисно</w:t>
      </w:r>
      <w:proofErr w:type="spellEnd"/>
      <w:r>
        <w:rPr>
          <w:bCs/>
          <w:sz w:val="28"/>
          <w:szCs w:val="28"/>
        </w:rPr>
        <w:t>-эксплуатационная деятельность:</w:t>
      </w:r>
    </w:p>
    <w:p w:rsidR="00DF20B8" w:rsidRPr="00A52159" w:rsidRDefault="00DF20B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- способность применять методы и технические средства эксплуатационных испытаний и диагностики электроэнергетического электротехнического оборудования</w:t>
      </w:r>
      <w:r w:rsidR="005B6E6A">
        <w:rPr>
          <w:bCs/>
          <w:sz w:val="28"/>
          <w:szCs w:val="28"/>
        </w:rPr>
        <w:t xml:space="preserve"> (ПК-14).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E382E" w:rsidRDefault="00B51DE2" w:rsidP="005B6E6A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7623BB">
        <w:rPr>
          <w:sz w:val="28"/>
          <w:szCs w:val="28"/>
        </w:rPr>
        <w:t>Основы теории надежности</w:t>
      </w:r>
      <w:r w:rsidRPr="00D2714B">
        <w:rPr>
          <w:sz w:val="28"/>
          <w:szCs w:val="28"/>
        </w:rPr>
        <w:t>» (</w:t>
      </w:r>
      <w:r w:rsidR="007623BB">
        <w:rPr>
          <w:sz w:val="28"/>
          <w:szCs w:val="28"/>
        </w:rPr>
        <w:t>Б1.В.ОД.11</w:t>
      </w:r>
      <w:r w:rsidRPr="00D2714B">
        <w:rPr>
          <w:sz w:val="28"/>
          <w:szCs w:val="28"/>
        </w:rPr>
        <w:t xml:space="preserve">) относится к </w:t>
      </w:r>
      <w:r w:rsidR="00EE382E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EE382E">
        <w:rPr>
          <w:sz w:val="28"/>
          <w:szCs w:val="28"/>
        </w:rPr>
        <w:t>обязательной дисциплиной.</w:t>
      </w:r>
    </w:p>
    <w:p w:rsidR="00EE382E" w:rsidRDefault="00EE382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5B6E6A">
      <w:pPr>
        <w:widowControl/>
        <w:spacing w:line="240" w:lineRule="auto"/>
        <w:ind w:firstLine="0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51DE2" w:rsidRPr="00950428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950428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950428" w:rsidRDefault="00B51DE2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b/>
                <w:bCs/>
                <w:sz w:val="24"/>
                <w:szCs w:val="24"/>
              </w:rPr>
              <w:t>Всего часов</w:t>
            </w:r>
            <w:r w:rsidR="00950428" w:rsidRPr="0095042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92" w:type="dxa"/>
            <w:vAlign w:val="center"/>
          </w:tcPr>
          <w:p w:rsidR="00B51DE2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50428">
              <w:rPr>
                <w:b/>
                <w:sz w:val="24"/>
                <w:szCs w:val="24"/>
              </w:rPr>
              <w:t>Семестр</w:t>
            </w:r>
          </w:p>
        </w:tc>
      </w:tr>
      <w:tr w:rsidR="00950428" w:rsidRPr="00950428" w:rsidTr="003D1FC9">
        <w:trPr>
          <w:jc w:val="center"/>
        </w:trPr>
        <w:tc>
          <w:tcPr>
            <w:tcW w:w="5353" w:type="dxa"/>
            <w:vMerge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50428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50428" w:rsidRPr="00950428" w:rsidTr="00950428">
        <w:trPr>
          <w:jc w:val="center"/>
        </w:trPr>
        <w:tc>
          <w:tcPr>
            <w:tcW w:w="5353" w:type="dxa"/>
          </w:tcPr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В том числе:</w:t>
            </w:r>
          </w:p>
          <w:p w:rsidR="00950428" w:rsidRPr="00950428" w:rsidRDefault="00950428" w:rsidP="0095042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лекции (Л)</w:t>
            </w:r>
          </w:p>
          <w:p w:rsidR="00950428" w:rsidRPr="00950428" w:rsidRDefault="00950428" w:rsidP="0095042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практические занятия (ПЗ)</w:t>
            </w:r>
          </w:p>
          <w:p w:rsidR="00950428" w:rsidRPr="00950428" w:rsidRDefault="00950428" w:rsidP="0095042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</w:tcPr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54</w:t>
            </w:r>
          </w:p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18</w:t>
            </w:r>
          </w:p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36</w:t>
            </w:r>
          </w:p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-</w:t>
            </w:r>
          </w:p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54</w:t>
            </w:r>
          </w:p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18</w:t>
            </w:r>
          </w:p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36</w:t>
            </w:r>
          </w:p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-</w:t>
            </w:r>
          </w:p>
          <w:p w:rsidR="00950428" w:rsidRPr="00950428" w:rsidRDefault="00950428" w:rsidP="009504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50428" w:rsidRPr="00950428" w:rsidTr="00963CDF">
        <w:trPr>
          <w:jc w:val="center"/>
        </w:trPr>
        <w:tc>
          <w:tcPr>
            <w:tcW w:w="5353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54</w:t>
            </w:r>
          </w:p>
        </w:tc>
        <w:tc>
          <w:tcPr>
            <w:tcW w:w="2092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54</w:t>
            </w:r>
          </w:p>
        </w:tc>
      </w:tr>
      <w:tr w:rsidR="00950428" w:rsidRPr="00950428" w:rsidTr="006419B2">
        <w:trPr>
          <w:jc w:val="center"/>
        </w:trPr>
        <w:tc>
          <w:tcPr>
            <w:tcW w:w="5353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--</w:t>
            </w:r>
          </w:p>
        </w:tc>
        <w:tc>
          <w:tcPr>
            <w:tcW w:w="2092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--</w:t>
            </w:r>
          </w:p>
        </w:tc>
      </w:tr>
      <w:tr w:rsidR="00950428" w:rsidRPr="00950428" w:rsidTr="00800517">
        <w:trPr>
          <w:jc w:val="center"/>
        </w:trPr>
        <w:tc>
          <w:tcPr>
            <w:tcW w:w="5353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зачет</w:t>
            </w:r>
          </w:p>
        </w:tc>
        <w:tc>
          <w:tcPr>
            <w:tcW w:w="2092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зачет</w:t>
            </w:r>
          </w:p>
        </w:tc>
      </w:tr>
      <w:tr w:rsidR="00950428" w:rsidRPr="00950428" w:rsidTr="00C33B7F">
        <w:trPr>
          <w:jc w:val="center"/>
        </w:trPr>
        <w:tc>
          <w:tcPr>
            <w:tcW w:w="5353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950428">
              <w:rPr>
                <w:sz w:val="24"/>
                <w:szCs w:val="24"/>
              </w:rPr>
              <w:t>з.е</w:t>
            </w:r>
            <w:proofErr w:type="spellEnd"/>
            <w:r w:rsidRPr="00950428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108/3</w:t>
            </w:r>
          </w:p>
        </w:tc>
        <w:tc>
          <w:tcPr>
            <w:tcW w:w="2092" w:type="dxa"/>
            <w:vAlign w:val="center"/>
          </w:tcPr>
          <w:p w:rsidR="00950428" w:rsidRPr="00950428" w:rsidRDefault="0095042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50428">
              <w:rPr>
                <w:sz w:val="24"/>
                <w:szCs w:val="24"/>
              </w:rPr>
              <w:t>108/3</w:t>
            </w:r>
          </w:p>
        </w:tc>
      </w:tr>
    </w:tbl>
    <w:p w:rsidR="00774189" w:rsidRPr="00D2714B" w:rsidRDefault="0077418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73"/>
        <w:gridCol w:w="4276"/>
      </w:tblGrid>
      <w:tr w:rsidR="00B51DE2" w:rsidRPr="00D2714B" w:rsidTr="005B6E6A">
        <w:trPr>
          <w:jc w:val="center"/>
        </w:trPr>
        <w:tc>
          <w:tcPr>
            <w:tcW w:w="622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673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B6E6A" w:rsidRPr="005B6E6A" w:rsidTr="005B6E6A">
        <w:trPr>
          <w:jc w:val="center"/>
        </w:trPr>
        <w:tc>
          <w:tcPr>
            <w:tcW w:w="622" w:type="dxa"/>
            <w:vAlign w:val="center"/>
          </w:tcPr>
          <w:p w:rsidR="005B6E6A" w:rsidRPr="00D2714B" w:rsidRDefault="005B6E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:rsidR="005B6E6A" w:rsidRPr="005B6E6A" w:rsidRDefault="005B6E6A" w:rsidP="006A443E">
            <w:pPr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Основные понятия и математический аппарат надежности</w:t>
            </w:r>
          </w:p>
        </w:tc>
        <w:tc>
          <w:tcPr>
            <w:tcW w:w="4276" w:type="dxa"/>
            <w:vAlign w:val="center"/>
          </w:tcPr>
          <w:p w:rsidR="005B6E6A" w:rsidRPr="005B6E6A" w:rsidRDefault="005B6E6A" w:rsidP="00F523E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Оценки показателей надежности. Числовые характеристики. Статистические методы обработки данных об отказах. Понятия о доверительных интервалах. Проверки гипотез. Использование дисперсионных методов для оценки средних величин.</w:t>
            </w:r>
          </w:p>
        </w:tc>
      </w:tr>
      <w:tr w:rsidR="005B6E6A" w:rsidRPr="00D2714B" w:rsidTr="001032A0">
        <w:trPr>
          <w:jc w:val="center"/>
        </w:trPr>
        <w:tc>
          <w:tcPr>
            <w:tcW w:w="622" w:type="dxa"/>
            <w:vAlign w:val="center"/>
          </w:tcPr>
          <w:p w:rsidR="005B6E6A" w:rsidRPr="00D2714B" w:rsidRDefault="005B6E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73" w:type="dxa"/>
            <w:vAlign w:val="center"/>
          </w:tcPr>
          <w:p w:rsidR="005B6E6A" w:rsidRPr="005B6E6A" w:rsidRDefault="002F681F" w:rsidP="00F523EF">
            <w:pPr>
              <w:widowControl/>
              <w:tabs>
                <w:tab w:val="left" w:pos="-55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Методы анализа и прогнозирования способности системы сохранять работоспособность в течение определенного времени</w:t>
            </w:r>
          </w:p>
        </w:tc>
        <w:tc>
          <w:tcPr>
            <w:tcW w:w="4276" w:type="dxa"/>
          </w:tcPr>
          <w:p w:rsidR="005B6E6A" w:rsidRPr="005B6E6A" w:rsidRDefault="005B6E6A" w:rsidP="00C77453">
            <w:pPr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 xml:space="preserve">Регрессионные методы анализа изменения параметров элементовсистемы электроснабжения. Метод наименьших квадратов. Расчет использованием программ  </w:t>
            </w:r>
            <w:proofErr w:type="spellStart"/>
            <w:r w:rsidRPr="005B6E6A">
              <w:rPr>
                <w:sz w:val="28"/>
                <w:szCs w:val="28"/>
                <w:lang w:val="en-US"/>
              </w:rPr>
              <w:t>Statgraph</w:t>
            </w:r>
            <w:proofErr w:type="spellEnd"/>
            <w:r w:rsidRPr="005B6E6A">
              <w:rPr>
                <w:sz w:val="28"/>
                <w:szCs w:val="28"/>
              </w:rPr>
              <w:t xml:space="preserve"> для оценки параметров надежности. Формула Бейеса при переоценке гипотезы отказа устройства, состоящего из нескольких элементов.</w:t>
            </w:r>
          </w:p>
        </w:tc>
      </w:tr>
      <w:tr w:rsidR="005B6E6A" w:rsidRPr="00D2714B" w:rsidTr="00A41353">
        <w:trPr>
          <w:jc w:val="center"/>
        </w:trPr>
        <w:tc>
          <w:tcPr>
            <w:tcW w:w="622" w:type="dxa"/>
            <w:vAlign w:val="center"/>
          </w:tcPr>
          <w:p w:rsidR="005B6E6A" w:rsidRPr="00D2714B" w:rsidRDefault="005B6E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73" w:type="dxa"/>
          </w:tcPr>
          <w:p w:rsidR="005B6E6A" w:rsidRPr="005B6E6A" w:rsidRDefault="005B6E6A" w:rsidP="006A443E">
            <w:pPr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Преобразование сложных структур системы электроснабжения</w:t>
            </w:r>
          </w:p>
        </w:tc>
        <w:tc>
          <w:tcPr>
            <w:tcW w:w="4276" w:type="dxa"/>
            <w:vAlign w:val="center"/>
          </w:tcPr>
          <w:p w:rsidR="005B6E6A" w:rsidRDefault="005B6E6A" w:rsidP="00F523E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Логика составления схем заме</w:t>
            </w:r>
            <w:r w:rsidR="00C77453">
              <w:rPr>
                <w:sz w:val="28"/>
                <w:szCs w:val="28"/>
              </w:rPr>
              <w:t>-</w:t>
            </w:r>
            <w:proofErr w:type="spellStart"/>
            <w:r w:rsidRPr="005B6E6A">
              <w:rPr>
                <w:sz w:val="28"/>
                <w:szCs w:val="28"/>
              </w:rPr>
              <w:t>щения</w:t>
            </w:r>
            <w:proofErr w:type="spellEnd"/>
            <w:r w:rsidRPr="005B6E6A">
              <w:rPr>
                <w:sz w:val="28"/>
                <w:szCs w:val="28"/>
              </w:rPr>
              <w:t xml:space="preserve"> устройств электр</w:t>
            </w:r>
            <w:proofErr w:type="gramStart"/>
            <w:r w:rsidRPr="005B6E6A">
              <w:rPr>
                <w:sz w:val="28"/>
                <w:szCs w:val="28"/>
              </w:rPr>
              <w:t>о</w:t>
            </w:r>
            <w:r w:rsidR="00C77453">
              <w:rPr>
                <w:sz w:val="28"/>
                <w:szCs w:val="28"/>
              </w:rPr>
              <w:t>-</w:t>
            </w:r>
            <w:proofErr w:type="gramEnd"/>
            <w:r w:rsidR="00C77453">
              <w:rPr>
                <w:sz w:val="28"/>
                <w:szCs w:val="28"/>
              </w:rPr>
              <w:t xml:space="preserve"> </w:t>
            </w:r>
            <w:r w:rsidRPr="005B6E6A">
              <w:rPr>
                <w:sz w:val="28"/>
                <w:szCs w:val="28"/>
              </w:rPr>
              <w:t>снабжения для расчета их надеж</w:t>
            </w:r>
            <w:r w:rsidR="00C77453">
              <w:rPr>
                <w:sz w:val="28"/>
                <w:szCs w:val="28"/>
              </w:rPr>
              <w:t xml:space="preserve">- </w:t>
            </w:r>
            <w:proofErr w:type="spellStart"/>
            <w:r w:rsidRPr="005B6E6A">
              <w:rPr>
                <w:sz w:val="28"/>
                <w:szCs w:val="28"/>
              </w:rPr>
              <w:t>ности</w:t>
            </w:r>
            <w:proofErr w:type="spellEnd"/>
            <w:r w:rsidRPr="005B6E6A">
              <w:rPr>
                <w:sz w:val="28"/>
                <w:szCs w:val="28"/>
              </w:rPr>
              <w:t xml:space="preserve">. Последовательное, </w:t>
            </w:r>
            <w:proofErr w:type="spellStart"/>
            <w:proofErr w:type="gramStart"/>
            <w:r w:rsidRPr="005B6E6A">
              <w:rPr>
                <w:sz w:val="28"/>
                <w:szCs w:val="28"/>
              </w:rPr>
              <w:t>парал</w:t>
            </w:r>
            <w:r w:rsidR="00C77453">
              <w:rPr>
                <w:sz w:val="28"/>
                <w:szCs w:val="28"/>
              </w:rPr>
              <w:t>-</w:t>
            </w:r>
            <w:r w:rsidRPr="005B6E6A">
              <w:rPr>
                <w:sz w:val="28"/>
                <w:szCs w:val="28"/>
              </w:rPr>
              <w:t>лельное</w:t>
            </w:r>
            <w:proofErr w:type="spellEnd"/>
            <w:proofErr w:type="gramEnd"/>
            <w:r w:rsidRPr="005B6E6A">
              <w:rPr>
                <w:sz w:val="28"/>
                <w:szCs w:val="28"/>
              </w:rPr>
              <w:t xml:space="preserve"> и смешанное соединение элементов в схемах замещения. Расчеты надежности системы при различных законах распределения времени безотказной работы.        </w:t>
            </w:r>
          </w:p>
          <w:p w:rsidR="002F681F" w:rsidRPr="005B6E6A" w:rsidRDefault="002F681F" w:rsidP="00F523E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5B6E6A" w:rsidRPr="00D2714B" w:rsidTr="006754EE">
        <w:trPr>
          <w:jc w:val="center"/>
        </w:trPr>
        <w:tc>
          <w:tcPr>
            <w:tcW w:w="622" w:type="dxa"/>
            <w:vAlign w:val="center"/>
          </w:tcPr>
          <w:p w:rsidR="005B6E6A" w:rsidRPr="00D2714B" w:rsidRDefault="005B6E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73" w:type="dxa"/>
          </w:tcPr>
          <w:p w:rsidR="005B6E6A" w:rsidRPr="005B6E6A" w:rsidRDefault="005B6E6A" w:rsidP="006A443E">
            <w:pPr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Методы расчета надежности системы электроснабжения</w:t>
            </w:r>
          </w:p>
        </w:tc>
        <w:tc>
          <w:tcPr>
            <w:tcW w:w="4276" w:type="dxa"/>
          </w:tcPr>
          <w:p w:rsidR="005B6E6A" w:rsidRPr="005B6E6A" w:rsidRDefault="005B6E6A" w:rsidP="006A443E">
            <w:pPr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 xml:space="preserve">Теоремы алгебры–логики, используемые для </w:t>
            </w:r>
            <w:r w:rsidRPr="005B6E6A">
              <w:rPr>
                <w:sz w:val="28"/>
                <w:szCs w:val="28"/>
              </w:rPr>
              <w:lastRenderedPageBreak/>
              <w:t xml:space="preserve">преобразования схем замещения. Применение формула полной вероятности при расчетах надежности систем тягового электроснабжения. Правило разрезания. Схемно-логический метод расчета. Табличный метод расчета. Примеры расчета надежности схем тяговых подстанций и контактной сети.  </w:t>
            </w:r>
          </w:p>
        </w:tc>
      </w:tr>
      <w:tr w:rsidR="005B6E6A" w:rsidRPr="005B6E6A" w:rsidTr="006754EE">
        <w:trPr>
          <w:jc w:val="center"/>
        </w:trPr>
        <w:tc>
          <w:tcPr>
            <w:tcW w:w="622" w:type="dxa"/>
            <w:vAlign w:val="center"/>
          </w:tcPr>
          <w:p w:rsidR="005B6E6A" w:rsidRDefault="005B6E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673" w:type="dxa"/>
          </w:tcPr>
          <w:p w:rsidR="005B6E6A" w:rsidRPr="005B6E6A" w:rsidRDefault="005B6E6A" w:rsidP="006A443E">
            <w:pPr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Пути повышения надежности на стадии проектирования</w:t>
            </w:r>
          </w:p>
        </w:tc>
        <w:tc>
          <w:tcPr>
            <w:tcW w:w="4276" w:type="dxa"/>
          </w:tcPr>
          <w:p w:rsidR="005B6E6A" w:rsidRPr="005B6E6A" w:rsidRDefault="005B6E6A" w:rsidP="005B6E6A">
            <w:pPr>
              <w:tabs>
                <w:tab w:val="left" w:pos="0"/>
              </w:tabs>
              <w:ind w:firstLine="317"/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 xml:space="preserve">Резервирование устройств тягового электроснабжения. Полное и частичное резервирование, скользящее резервирование, резервирование с двумя видами отказов (обрыв и короткое замыкание). Методики определения показателей надежности при различных видах резервирования. </w:t>
            </w:r>
          </w:p>
          <w:p w:rsidR="005B6E6A" w:rsidRPr="005B6E6A" w:rsidRDefault="005B6E6A" w:rsidP="006A443E">
            <w:pPr>
              <w:rPr>
                <w:sz w:val="28"/>
                <w:szCs w:val="28"/>
              </w:rPr>
            </w:pPr>
          </w:p>
        </w:tc>
      </w:tr>
      <w:tr w:rsidR="005B6E6A" w:rsidRPr="005B6E6A" w:rsidTr="006754EE">
        <w:trPr>
          <w:jc w:val="center"/>
        </w:trPr>
        <w:tc>
          <w:tcPr>
            <w:tcW w:w="622" w:type="dxa"/>
            <w:vAlign w:val="center"/>
          </w:tcPr>
          <w:p w:rsidR="005B6E6A" w:rsidRDefault="005B6E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73" w:type="dxa"/>
          </w:tcPr>
          <w:p w:rsidR="005B6E6A" w:rsidRPr="005B6E6A" w:rsidRDefault="005B6E6A" w:rsidP="006A443E">
            <w:pPr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Расчет надежности систем с учетом восстановления</w:t>
            </w:r>
          </w:p>
        </w:tc>
        <w:tc>
          <w:tcPr>
            <w:tcW w:w="4276" w:type="dxa"/>
          </w:tcPr>
          <w:p w:rsidR="005B6E6A" w:rsidRPr="005B6E6A" w:rsidRDefault="005B6E6A" w:rsidP="006A443E">
            <w:pPr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Вероятностная оценка рабочего и ремонтного состояния устройств по известным интенсивностям отказа и восстановления. Понятие о методах расчета надежности восстанавливаемых систем, построенных на базе теорий массового обслуживания. Оценка эффективности мероприятий по повышению надежности устройств электроснабжения.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B6E6A" w:rsidRDefault="005B6E6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B6E6A" w:rsidRDefault="005B6E6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B6E6A" w:rsidRDefault="005B6E6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B6E6A" w:rsidRDefault="005B6E6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B6E6A" w:rsidRDefault="005B6E6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913AB" w:rsidRDefault="000913A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5B6E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B51DE2" w:rsidRPr="005B6E6A" w:rsidRDefault="005B6E6A" w:rsidP="0030433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Основные понятия и математический аппарат надежности</w:t>
            </w:r>
          </w:p>
        </w:tc>
        <w:tc>
          <w:tcPr>
            <w:tcW w:w="992" w:type="dxa"/>
            <w:vAlign w:val="center"/>
          </w:tcPr>
          <w:p w:rsidR="00B51DE2" w:rsidRPr="00D2714B" w:rsidRDefault="00F523E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51DE2" w:rsidRPr="00D2714B" w:rsidRDefault="002A37C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51DE2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1DE2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5B6E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B51DE2" w:rsidRPr="005B6E6A" w:rsidRDefault="005B6E6A" w:rsidP="0030433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Методы анализа и прогнозирования способности системы сохранять работоспособность в течение определенного времени</w:t>
            </w:r>
          </w:p>
        </w:tc>
        <w:tc>
          <w:tcPr>
            <w:tcW w:w="992" w:type="dxa"/>
            <w:vAlign w:val="center"/>
          </w:tcPr>
          <w:p w:rsidR="00B51DE2" w:rsidRPr="00D2714B" w:rsidRDefault="00F523EF" w:rsidP="0030433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51DE2" w:rsidRPr="00D2714B" w:rsidRDefault="002A37C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51DE2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1DE2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5B6E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51DE2" w:rsidRPr="005B6E6A" w:rsidRDefault="005B6E6A" w:rsidP="0030433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Преобразование сложных структур системы электроснабжения</w:t>
            </w:r>
          </w:p>
        </w:tc>
        <w:tc>
          <w:tcPr>
            <w:tcW w:w="992" w:type="dxa"/>
            <w:vAlign w:val="center"/>
          </w:tcPr>
          <w:p w:rsidR="00B51DE2" w:rsidRPr="00D2714B" w:rsidRDefault="00F523EF" w:rsidP="0030433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51DE2" w:rsidRPr="00D2714B" w:rsidRDefault="002A37C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51DE2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1DE2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B6E6A" w:rsidRPr="00D2714B" w:rsidTr="00990DC5">
        <w:trPr>
          <w:jc w:val="center"/>
        </w:trPr>
        <w:tc>
          <w:tcPr>
            <w:tcW w:w="628" w:type="dxa"/>
            <w:vAlign w:val="center"/>
          </w:tcPr>
          <w:p w:rsidR="005B6E6A" w:rsidRDefault="005B6E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5B6E6A" w:rsidRPr="005B6E6A" w:rsidRDefault="005B6E6A" w:rsidP="0030433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5B6E6A">
              <w:rPr>
                <w:sz w:val="28"/>
                <w:szCs w:val="28"/>
              </w:rPr>
              <w:t>Методы расчета надежности системы электроснабжения</w:t>
            </w:r>
          </w:p>
        </w:tc>
        <w:tc>
          <w:tcPr>
            <w:tcW w:w="992" w:type="dxa"/>
            <w:vAlign w:val="center"/>
          </w:tcPr>
          <w:p w:rsidR="005B6E6A" w:rsidRPr="00D2714B" w:rsidRDefault="00F523EF" w:rsidP="0030433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B6E6A" w:rsidRPr="00D2714B" w:rsidRDefault="002A37C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B6E6A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B6E6A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B6E6A" w:rsidRPr="00D2714B" w:rsidTr="00990DC5">
        <w:trPr>
          <w:jc w:val="center"/>
        </w:trPr>
        <w:tc>
          <w:tcPr>
            <w:tcW w:w="628" w:type="dxa"/>
            <w:vAlign w:val="center"/>
          </w:tcPr>
          <w:p w:rsidR="005B6E6A" w:rsidRDefault="005B6E6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5B6E6A" w:rsidRPr="00E57E0E" w:rsidRDefault="00E57E0E" w:rsidP="0030433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57E0E">
              <w:rPr>
                <w:sz w:val="28"/>
                <w:szCs w:val="28"/>
              </w:rPr>
              <w:t>Пути повышения надежности на стадии проектирования</w:t>
            </w:r>
          </w:p>
        </w:tc>
        <w:tc>
          <w:tcPr>
            <w:tcW w:w="992" w:type="dxa"/>
            <w:vAlign w:val="center"/>
          </w:tcPr>
          <w:p w:rsidR="005B6E6A" w:rsidRPr="00D2714B" w:rsidRDefault="00F523EF" w:rsidP="0030433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B6E6A" w:rsidRPr="00D2714B" w:rsidRDefault="002A37C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B6E6A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B6E6A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B6E6A" w:rsidRPr="00D2714B" w:rsidTr="00990DC5">
        <w:trPr>
          <w:jc w:val="center"/>
        </w:trPr>
        <w:tc>
          <w:tcPr>
            <w:tcW w:w="628" w:type="dxa"/>
            <w:vAlign w:val="center"/>
          </w:tcPr>
          <w:p w:rsidR="005B6E6A" w:rsidRDefault="00E57E0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5B6E6A" w:rsidRPr="00E57E0E" w:rsidRDefault="00E57E0E" w:rsidP="0030433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57E0E">
              <w:rPr>
                <w:sz w:val="28"/>
                <w:szCs w:val="28"/>
              </w:rPr>
              <w:t>Расчет надежности систем с учетом восстановления</w:t>
            </w:r>
          </w:p>
        </w:tc>
        <w:tc>
          <w:tcPr>
            <w:tcW w:w="992" w:type="dxa"/>
            <w:vAlign w:val="center"/>
          </w:tcPr>
          <w:p w:rsidR="005B6E6A" w:rsidRPr="00D2714B" w:rsidRDefault="00F523EF" w:rsidP="0030433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B6E6A" w:rsidRPr="00D2714B" w:rsidRDefault="002A37C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B6E6A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B6E6A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F523E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51DE2" w:rsidRPr="00D2714B" w:rsidRDefault="002A37C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B51DE2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1DE2" w:rsidRPr="00D2714B" w:rsidRDefault="00D111B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E4725" w:rsidRDefault="003E472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954706" w:rsidRDefault="00B51DE2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</w:t>
      </w:r>
      <w:r w:rsidRPr="00954706">
        <w:rPr>
          <w:b/>
          <w:bCs/>
          <w:sz w:val="28"/>
          <w:szCs w:val="28"/>
        </w:rPr>
        <w:t xml:space="preserve">работы </w:t>
      </w:r>
      <w:proofErr w:type="gramStart"/>
      <w:r w:rsidRPr="00954706">
        <w:rPr>
          <w:b/>
          <w:bCs/>
          <w:sz w:val="28"/>
          <w:szCs w:val="28"/>
        </w:rPr>
        <w:t>обучающихся</w:t>
      </w:r>
      <w:proofErr w:type="gramEnd"/>
      <w:r w:rsidRPr="00954706">
        <w:rPr>
          <w:b/>
          <w:bCs/>
          <w:sz w:val="28"/>
          <w:szCs w:val="28"/>
        </w:rPr>
        <w:t xml:space="preserve"> по дисциплине</w:t>
      </w:r>
    </w:p>
    <w:p w:rsidR="00B51DE2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4222"/>
        <w:gridCol w:w="4643"/>
      </w:tblGrid>
      <w:tr w:rsidR="003E4725" w:rsidRPr="006075EB" w:rsidTr="00452A9F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3E4725" w:rsidRPr="003E4725" w:rsidRDefault="003E4725" w:rsidP="003E4725">
            <w:pPr>
              <w:ind w:right="-108" w:firstLine="0"/>
              <w:rPr>
                <w:b/>
                <w:bCs/>
                <w:sz w:val="28"/>
                <w:szCs w:val="28"/>
              </w:rPr>
            </w:pPr>
            <w:r w:rsidRPr="003E4725">
              <w:rPr>
                <w:b/>
                <w:bCs/>
                <w:sz w:val="28"/>
                <w:szCs w:val="28"/>
              </w:rPr>
              <w:t>№</w:t>
            </w:r>
          </w:p>
          <w:p w:rsidR="003E4725" w:rsidRPr="006075EB" w:rsidRDefault="003E4725" w:rsidP="00A068E7">
            <w:pPr>
              <w:ind w:firstLine="255"/>
              <w:rPr>
                <w:b/>
                <w:bCs/>
                <w:sz w:val="24"/>
                <w:szCs w:val="24"/>
              </w:rPr>
            </w:pPr>
            <w:proofErr w:type="gramStart"/>
            <w:r w:rsidRPr="003E472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E472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222" w:type="dxa"/>
            <w:shd w:val="clear" w:color="auto" w:fill="auto"/>
            <w:vAlign w:val="center"/>
          </w:tcPr>
          <w:p w:rsidR="003E4725" w:rsidRPr="00A068E7" w:rsidRDefault="003E4725" w:rsidP="00843122">
            <w:pPr>
              <w:jc w:val="center"/>
              <w:rPr>
                <w:b/>
                <w:bCs/>
                <w:sz w:val="28"/>
                <w:szCs w:val="28"/>
              </w:rPr>
            </w:pPr>
            <w:r w:rsidRPr="00A068E7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3E4725" w:rsidRPr="00A068E7" w:rsidRDefault="003E4725" w:rsidP="00843122">
            <w:pPr>
              <w:jc w:val="center"/>
              <w:rPr>
                <w:b/>
                <w:bCs/>
                <w:sz w:val="28"/>
                <w:szCs w:val="28"/>
              </w:rPr>
            </w:pPr>
            <w:r w:rsidRPr="00A068E7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E4725" w:rsidRPr="006075EB" w:rsidTr="00452A9F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3E4725" w:rsidRPr="006075EB" w:rsidRDefault="003E4725" w:rsidP="00843122">
            <w:pPr>
              <w:jc w:val="center"/>
              <w:rPr>
                <w:bCs/>
                <w:sz w:val="24"/>
                <w:szCs w:val="24"/>
              </w:rPr>
            </w:pPr>
            <w:r w:rsidRPr="006075E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222" w:type="dxa"/>
            <w:shd w:val="clear" w:color="auto" w:fill="auto"/>
            <w:vAlign w:val="center"/>
          </w:tcPr>
          <w:p w:rsidR="003E4725" w:rsidRPr="00A068E7" w:rsidRDefault="003E4725" w:rsidP="00A068E7">
            <w:pPr>
              <w:jc w:val="left"/>
              <w:rPr>
                <w:bCs/>
                <w:sz w:val="28"/>
                <w:szCs w:val="28"/>
              </w:rPr>
            </w:pPr>
            <w:r w:rsidRPr="00A068E7">
              <w:rPr>
                <w:sz w:val="28"/>
                <w:szCs w:val="28"/>
              </w:rPr>
              <w:t>Основные понятия и математический аппарат надежности</w:t>
            </w:r>
          </w:p>
        </w:tc>
        <w:tc>
          <w:tcPr>
            <w:tcW w:w="4643" w:type="dxa"/>
            <w:vMerge w:val="restart"/>
            <w:shd w:val="clear" w:color="auto" w:fill="auto"/>
            <w:vAlign w:val="center"/>
          </w:tcPr>
          <w:p w:rsidR="003E4725" w:rsidRPr="00A068E7" w:rsidRDefault="00452A9F" w:rsidP="00452A9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 </w:t>
            </w:r>
            <w:r w:rsidR="003E4725" w:rsidRPr="00A068E7">
              <w:rPr>
                <w:sz w:val="28"/>
                <w:szCs w:val="28"/>
              </w:rPr>
              <w:t xml:space="preserve">Варенцов В.М., </w:t>
            </w:r>
            <w:proofErr w:type="spellStart"/>
            <w:r w:rsidR="003E4725" w:rsidRPr="00A068E7">
              <w:rPr>
                <w:sz w:val="28"/>
                <w:szCs w:val="28"/>
              </w:rPr>
              <w:t>Васютинская</w:t>
            </w:r>
            <w:proofErr w:type="spellEnd"/>
            <w:r w:rsidR="003E4725" w:rsidRPr="00A068E7">
              <w:rPr>
                <w:sz w:val="28"/>
                <w:szCs w:val="28"/>
              </w:rPr>
              <w:t xml:space="preserve"> Л.Л., </w:t>
            </w:r>
            <w:proofErr w:type="spellStart"/>
            <w:r w:rsidR="003E4725" w:rsidRPr="00A068E7">
              <w:rPr>
                <w:sz w:val="28"/>
                <w:szCs w:val="28"/>
              </w:rPr>
              <w:t>Степанская</w:t>
            </w:r>
            <w:proofErr w:type="spellEnd"/>
            <w:r w:rsidR="003E4725" w:rsidRPr="00A068E7">
              <w:rPr>
                <w:sz w:val="28"/>
                <w:szCs w:val="28"/>
              </w:rPr>
              <w:t xml:space="preserve"> О.А., Шатнев О.И. Основы теории надежности</w:t>
            </w:r>
            <w:proofErr w:type="gramStart"/>
            <w:r w:rsidR="003E4725" w:rsidRPr="00A068E7">
              <w:rPr>
                <w:sz w:val="28"/>
                <w:szCs w:val="28"/>
              </w:rPr>
              <w:t>.м</w:t>
            </w:r>
            <w:proofErr w:type="gramEnd"/>
            <w:r w:rsidR="003E4725" w:rsidRPr="00A068E7">
              <w:rPr>
                <w:sz w:val="28"/>
                <w:szCs w:val="28"/>
              </w:rPr>
              <w:t xml:space="preserve">етодические указания к выполнению курсового проекта. – </w:t>
            </w:r>
            <w:proofErr w:type="spellStart"/>
            <w:r w:rsidR="003E4725" w:rsidRPr="00A068E7">
              <w:rPr>
                <w:sz w:val="28"/>
                <w:szCs w:val="28"/>
              </w:rPr>
              <w:t>СПб.</w:t>
            </w:r>
            <w:proofErr w:type="gramStart"/>
            <w:r w:rsidR="003E4725" w:rsidRPr="00A068E7">
              <w:rPr>
                <w:sz w:val="28"/>
                <w:szCs w:val="28"/>
              </w:rPr>
              <w:t>:П</w:t>
            </w:r>
            <w:proofErr w:type="gramEnd"/>
            <w:r w:rsidR="003E4725" w:rsidRPr="00A068E7">
              <w:rPr>
                <w:sz w:val="28"/>
                <w:szCs w:val="28"/>
              </w:rPr>
              <w:t>ГУПС</w:t>
            </w:r>
            <w:proofErr w:type="spellEnd"/>
            <w:r w:rsidR="003E4725" w:rsidRPr="00A068E7">
              <w:rPr>
                <w:sz w:val="28"/>
                <w:szCs w:val="28"/>
              </w:rPr>
              <w:t>. 2010.–37 с.</w:t>
            </w:r>
          </w:p>
          <w:p w:rsidR="003E4725" w:rsidRPr="00A068E7" w:rsidRDefault="00452A9F" w:rsidP="00452A9F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2.</w:t>
            </w:r>
            <w:r w:rsidR="003E4725" w:rsidRPr="00A068E7">
              <w:rPr>
                <w:bCs/>
                <w:sz w:val="28"/>
                <w:szCs w:val="28"/>
              </w:rPr>
              <w:t>А.В.Крюков</w:t>
            </w:r>
            <w:proofErr w:type="gramStart"/>
            <w:r w:rsidR="003E4725" w:rsidRPr="00A068E7">
              <w:rPr>
                <w:bCs/>
                <w:sz w:val="28"/>
                <w:szCs w:val="28"/>
              </w:rPr>
              <w:t>,В</w:t>
            </w:r>
            <w:proofErr w:type="gramEnd"/>
            <w:r w:rsidR="003E4725" w:rsidRPr="00A068E7">
              <w:rPr>
                <w:bCs/>
                <w:sz w:val="28"/>
                <w:szCs w:val="28"/>
              </w:rPr>
              <w:t xml:space="preserve">.П.Закарюкин, </w:t>
            </w:r>
            <w:proofErr w:type="spellStart"/>
            <w:r w:rsidR="003E4725" w:rsidRPr="00A068E7">
              <w:rPr>
                <w:bCs/>
                <w:sz w:val="28"/>
                <w:szCs w:val="28"/>
              </w:rPr>
              <w:t>Н.А.Абрамов</w:t>
            </w:r>
            <w:proofErr w:type="spellEnd"/>
            <w:r w:rsidR="00CD7685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3E4725" w:rsidRPr="00A068E7">
              <w:rPr>
                <w:bCs/>
                <w:sz w:val="28"/>
                <w:szCs w:val="28"/>
              </w:rPr>
              <w:t>Ситационное</w:t>
            </w:r>
            <w:proofErr w:type="spellEnd"/>
            <w:r w:rsidR="003E4725" w:rsidRPr="00A068E7">
              <w:rPr>
                <w:bCs/>
                <w:sz w:val="28"/>
                <w:szCs w:val="28"/>
              </w:rPr>
              <w:t xml:space="preserve"> управление режимами систем тягового электроснабжения. Иркутск</w:t>
            </w:r>
            <w:proofErr w:type="gramStart"/>
            <w:r w:rsidR="003E4725" w:rsidRPr="00A068E7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="003E4725" w:rsidRPr="00A068E7">
              <w:rPr>
                <w:bCs/>
                <w:sz w:val="28"/>
                <w:szCs w:val="28"/>
              </w:rPr>
              <w:t>ИГУПС.2010.-107с.</w:t>
            </w:r>
          </w:p>
          <w:p w:rsidR="003E4725" w:rsidRPr="00A068E7" w:rsidRDefault="00452A9F" w:rsidP="00452A9F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3.  </w:t>
            </w:r>
            <w:proofErr w:type="spellStart"/>
            <w:r w:rsidR="003E4725" w:rsidRPr="00A068E7">
              <w:rPr>
                <w:bCs/>
                <w:sz w:val="28"/>
                <w:szCs w:val="28"/>
              </w:rPr>
              <w:t>В.Крюков</w:t>
            </w:r>
            <w:proofErr w:type="spellEnd"/>
            <w:r w:rsidR="003E4725" w:rsidRPr="00A068E7">
              <w:rPr>
                <w:bCs/>
                <w:sz w:val="28"/>
                <w:szCs w:val="28"/>
              </w:rPr>
              <w:t>,</w:t>
            </w:r>
            <w:r w:rsidR="00CD7685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3E4725" w:rsidRPr="00A068E7">
              <w:rPr>
                <w:bCs/>
                <w:sz w:val="28"/>
                <w:szCs w:val="28"/>
              </w:rPr>
              <w:t>В.П.Закарюкин</w:t>
            </w:r>
            <w:proofErr w:type="spellEnd"/>
          </w:p>
          <w:p w:rsidR="003E4725" w:rsidRPr="00A068E7" w:rsidRDefault="003E4725" w:rsidP="00452A9F">
            <w:pPr>
              <w:ind w:left="104"/>
              <w:jc w:val="left"/>
              <w:rPr>
                <w:bCs/>
                <w:sz w:val="28"/>
                <w:szCs w:val="28"/>
              </w:rPr>
            </w:pPr>
            <w:r w:rsidRPr="00A068E7">
              <w:rPr>
                <w:bCs/>
                <w:sz w:val="28"/>
                <w:szCs w:val="28"/>
              </w:rPr>
              <w:t>Моделирование многофазных линий электропередач.</w:t>
            </w:r>
          </w:p>
          <w:p w:rsidR="003E4725" w:rsidRPr="00A068E7" w:rsidRDefault="003E4725" w:rsidP="00452A9F">
            <w:pPr>
              <w:ind w:left="104"/>
              <w:jc w:val="left"/>
              <w:rPr>
                <w:bCs/>
                <w:sz w:val="28"/>
                <w:szCs w:val="28"/>
              </w:rPr>
            </w:pPr>
            <w:r w:rsidRPr="00A068E7">
              <w:rPr>
                <w:bCs/>
                <w:sz w:val="28"/>
                <w:szCs w:val="28"/>
              </w:rPr>
              <w:t>Иркутск</w:t>
            </w:r>
            <w:proofErr w:type="gramStart"/>
            <w:r w:rsidRPr="00A068E7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A068E7">
              <w:rPr>
                <w:bCs/>
                <w:sz w:val="28"/>
                <w:szCs w:val="28"/>
              </w:rPr>
              <w:t>ИГУПС.2014.-167с.</w:t>
            </w:r>
          </w:p>
        </w:tc>
      </w:tr>
      <w:tr w:rsidR="003E4725" w:rsidRPr="006075EB" w:rsidTr="00452A9F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3E4725" w:rsidRPr="006075EB" w:rsidRDefault="003E4725" w:rsidP="00843122">
            <w:pPr>
              <w:jc w:val="center"/>
              <w:rPr>
                <w:bCs/>
                <w:sz w:val="24"/>
                <w:szCs w:val="24"/>
              </w:rPr>
            </w:pPr>
            <w:r w:rsidRPr="006075E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222" w:type="dxa"/>
            <w:shd w:val="clear" w:color="auto" w:fill="auto"/>
            <w:vAlign w:val="center"/>
          </w:tcPr>
          <w:p w:rsidR="003E4725" w:rsidRPr="00A068E7" w:rsidRDefault="003E4725" w:rsidP="00A068E7">
            <w:pPr>
              <w:rPr>
                <w:bCs/>
                <w:sz w:val="28"/>
                <w:szCs w:val="28"/>
              </w:rPr>
            </w:pPr>
            <w:r w:rsidRPr="00A068E7">
              <w:rPr>
                <w:sz w:val="28"/>
                <w:szCs w:val="28"/>
              </w:rPr>
              <w:t>Методы анализа и прогнозирования способности системы сохранять работоспособность в течение определенного времени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3E4725" w:rsidRPr="006075EB" w:rsidRDefault="003E4725" w:rsidP="00A068E7">
            <w:pPr>
              <w:rPr>
                <w:bCs/>
                <w:sz w:val="24"/>
                <w:szCs w:val="24"/>
              </w:rPr>
            </w:pPr>
          </w:p>
        </w:tc>
      </w:tr>
      <w:tr w:rsidR="003E4725" w:rsidRPr="006075EB" w:rsidTr="00452A9F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3E4725" w:rsidRPr="006075EB" w:rsidRDefault="003E4725" w:rsidP="00843122">
            <w:pPr>
              <w:jc w:val="center"/>
              <w:rPr>
                <w:bCs/>
                <w:sz w:val="24"/>
                <w:szCs w:val="24"/>
              </w:rPr>
            </w:pPr>
            <w:r w:rsidRPr="006075E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222" w:type="dxa"/>
            <w:shd w:val="clear" w:color="auto" w:fill="auto"/>
            <w:vAlign w:val="center"/>
          </w:tcPr>
          <w:p w:rsidR="003E4725" w:rsidRPr="00A068E7" w:rsidRDefault="003E4725" w:rsidP="00A068E7">
            <w:pPr>
              <w:rPr>
                <w:bCs/>
                <w:sz w:val="28"/>
                <w:szCs w:val="28"/>
              </w:rPr>
            </w:pPr>
            <w:r w:rsidRPr="00A068E7">
              <w:rPr>
                <w:sz w:val="28"/>
                <w:szCs w:val="28"/>
              </w:rPr>
              <w:t>Преобразование сложных структур системы электроснабжения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3E4725" w:rsidRPr="006075EB" w:rsidRDefault="003E4725" w:rsidP="00843122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E4725" w:rsidRPr="006075EB" w:rsidTr="00452A9F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3E4725" w:rsidRPr="006075EB" w:rsidRDefault="003E4725" w:rsidP="00843122">
            <w:pPr>
              <w:jc w:val="center"/>
              <w:rPr>
                <w:bCs/>
                <w:sz w:val="24"/>
                <w:szCs w:val="24"/>
              </w:rPr>
            </w:pPr>
            <w:r w:rsidRPr="006075E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222" w:type="dxa"/>
            <w:shd w:val="clear" w:color="auto" w:fill="auto"/>
            <w:vAlign w:val="center"/>
          </w:tcPr>
          <w:p w:rsidR="003E4725" w:rsidRPr="00A068E7" w:rsidRDefault="003E4725" w:rsidP="00A068E7">
            <w:pPr>
              <w:rPr>
                <w:sz w:val="28"/>
                <w:szCs w:val="28"/>
              </w:rPr>
            </w:pPr>
            <w:r w:rsidRPr="00A068E7">
              <w:rPr>
                <w:sz w:val="28"/>
                <w:szCs w:val="28"/>
              </w:rPr>
              <w:t>Методы расчета надежности системы электроснабжения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3E4725" w:rsidRPr="006075EB" w:rsidRDefault="003E4725" w:rsidP="00843122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E4725" w:rsidRPr="006075EB" w:rsidTr="00452A9F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3E4725" w:rsidRPr="006075EB" w:rsidRDefault="003E4725" w:rsidP="00843122">
            <w:pPr>
              <w:jc w:val="center"/>
              <w:rPr>
                <w:bCs/>
                <w:sz w:val="24"/>
                <w:szCs w:val="24"/>
              </w:rPr>
            </w:pPr>
            <w:r w:rsidRPr="006075E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222" w:type="dxa"/>
            <w:shd w:val="clear" w:color="auto" w:fill="auto"/>
            <w:vAlign w:val="center"/>
          </w:tcPr>
          <w:p w:rsidR="003E4725" w:rsidRPr="00A068E7" w:rsidRDefault="003E4725" w:rsidP="00A068E7">
            <w:pPr>
              <w:rPr>
                <w:bCs/>
                <w:sz w:val="28"/>
                <w:szCs w:val="28"/>
              </w:rPr>
            </w:pPr>
            <w:r w:rsidRPr="00A068E7">
              <w:rPr>
                <w:sz w:val="28"/>
                <w:szCs w:val="28"/>
              </w:rPr>
              <w:t>Пути повышения надежности на стадии проектирования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3E4725" w:rsidRPr="006075EB" w:rsidRDefault="003E4725" w:rsidP="00843122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E4725" w:rsidRPr="006075EB" w:rsidTr="00452A9F">
        <w:trPr>
          <w:jc w:val="center"/>
        </w:trPr>
        <w:tc>
          <w:tcPr>
            <w:tcW w:w="848" w:type="dxa"/>
            <w:shd w:val="clear" w:color="auto" w:fill="auto"/>
            <w:vAlign w:val="center"/>
          </w:tcPr>
          <w:p w:rsidR="003E4725" w:rsidRPr="006075EB" w:rsidRDefault="003E4725" w:rsidP="00843122">
            <w:pPr>
              <w:jc w:val="center"/>
              <w:rPr>
                <w:bCs/>
                <w:sz w:val="24"/>
                <w:szCs w:val="24"/>
              </w:rPr>
            </w:pPr>
            <w:r w:rsidRPr="006075E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4222" w:type="dxa"/>
            <w:shd w:val="clear" w:color="auto" w:fill="auto"/>
            <w:vAlign w:val="center"/>
          </w:tcPr>
          <w:p w:rsidR="003E4725" w:rsidRPr="00A068E7" w:rsidRDefault="003E4725" w:rsidP="00A068E7">
            <w:pPr>
              <w:rPr>
                <w:bCs/>
                <w:sz w:val="28"/>
                <w:szCs w:val="28"/>
              </w:rPr>
            </w:pPr>
            <w:r w:rsidRPr="00A068E7">
              <w:rPr>
                <w:sz w:val="28"/>
                <w:szCs w:val="28"/>
              </w:rPr>
              <w:t>Расчет надежности систем с учетом восстановления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3E4725" w:rsidRPr="006075EB" w:rsidRDefault="003E4725" w:rsidP="00843122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3E4725" w:rsidRPr="00D2714B" w:rsidRDefault="003E472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B5B16" w:rsidRDefault="005B5B1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B5B16" w:rsidRDefault="005B5B1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B5B16" w:rsidRDefault="005B5B1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56560" w:rsidRPr="00D2714B" w:rsidRDefault="00C5656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068E7" w:rsidRPr="00743606" w:rsidRDefault="00A068E7" w:rsidP="00A068E7">
      <w:pPr>
        <w:widowControl/>
        <w:spacing w:line="240" w:lineRule="auto"/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Pr="00743606">
        <w:rPr>
          <w:sz w:val="28"/>
          <w:szCs w:val="28"/>
        </w:rPr>
        <w:t>Ефимов А.В., Галкин А.Г. Надёжность и диагностика систем электроснабжения железных дорог. М.: УМК МПС России, 20</w:t>
      </w:r>
      <w:r>
        <w:rPr>
          <w:sz w:val="28"/>
          <w:szCs w:val="28"/>
        </w:rPr>
        <w:t>1</w:t>
      </w:r>
      <w:r w:rsidRPr="00743606">
        <w:rPr>
          <w:sz w:val="28"/>
          <w:szCs w:val="28"/>
        </w:rPr>
        <w:t>0</w:t>
      </w:r>
      <w:r w:rsidR="000913AB">
        <w:rPr>
          <w:sz w:val="28"/>
          <w:szCs w:val="28"/>
        </w:rPr>
        <w:t>, 512</w:t>
      </w:r>
      <w:r w:rsidRPr="00743606">
        <w:rPr>
          <w:sz w:val="28"/>
          <w:szCs w:val="28"/>
        </w:rPr>
        <w:t xml:space="preserve"> с.</w:t>
      </w:r>
    </w:p>
    <w:p w:rsidR="00A068E7" w:rsidRDefault="00FA6407" w:rsidP="00FA6407">
      <w:pPr>
        <w:widowControl/>
        <w:spacing w:line="240" w:lineRule="auto"/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="00A068E7" w:rsidRPr="00743606">
        <w:rPr>
          <w:sz w:val="28"/>
          <w:szCs w:val="28"/>
        </w:rPr>
        <w:t>Корчагин А.Б. Надежность технических систем и техногенный риск. Учебное пособие в 2-х частях</w:t>
      </w:r>
      <w:proofErr w:type="gramStart"/>
      <w:r w:rsidR="00A068E7" w:rsidRPr="00743606">
        <w:rPr>
          <w:sz w:val="28"/>
          <w:szCs w:val="28"/>
        </w:rPr>
        <w:t>.–</w:t>
      </w:r>
      <w:proofErr w:type="gramEnd"/>
      <w:r w:rsidR="00A068E7" w:rsidRPr="00743606">
        <w:rPr>
          <w:sz w:val="28"/>
          <w:szCs w:val="28"/>
        </w:rPr>
        <w:t xml:space="preserve">Омск: Изд. </w:t>
      </w:r>
      <w:proofErr w:type="spellStart"/>
      <w:r w:rsidR="00A068E7" w:rsidRPr="00743606">
        <w:rPr>
          <w:sz w:val="28"/>
          <w:szCs w:val="28"/>
        </w:rPr>
        <w:t>ОмГТУ</w:t>
      </w:r>
      <w:proofErr w:type="spellEnd"/>
      <w:r w:rsidR="00A068E7" w:rsidRPr="00743606">
        <w:rPr>
          <w:sz w:val="28"/>
          <w:szCs w:val="28"/>
        </w:rPr>
        <w:t>, 2011</w:t>
      </w:r>
      <w:r w:rsidR="000913AB">
        <w:rPr>
          <w:sz w:val="28"/>
          <w:szCs w:val="28"/>
        </w:rPr>
        <w:t>, 85 с.</w:t>
      </w:r>
    </w:p>
    <w:p w:rsidR="00FA6407" w:rsidRPr="00743606" w:rsidRDefault="00FA6407" w:rsidP="00FA6407">
      <w:pPr>
        <w:widowControl/>
        <w:spacing w:line="240" w:lineRule="auto"/>
        <w:ind w:left="567" w:firstLine="0"/>
        <w:jc w:val="left"/>
        <w:rPr>
          <w:sz w:val="28"/>
          <w:szCs w:val="28"/>
        </w:rPr>
      </w:pPr>
    </w:p>
    <w:p w:rsidR="00A068E7" w:rsidRPr="00992446" w:rsidRDefault="00FA6407" w:rsidP="00FA6407">
      <w:pPr>
        <w:widowControl/>
        <w:spacing w:line="240" w:lineRule="auto"/>
        <w:ind w:left="567" w:firstLine="0"/>
        <w:jc w:val="left"/>
        <w:rPr>
          <w:bCs/>
          <w:sz w:val="28"/>
          <w:szCs w:val="28"/>
        </w:rPr>
      </w:pPr>
      <w:r>
        <w:rPr>
          <w:sz w:val="28"/>
          <w:szCs w:val="28"/>
        </w:rPr>
        <w:t xml:space="preserve"> 3.   </w:t>
      </w:r>
      <w:r w:rsidR="00A068E7" w:rsidRPr="00992446">
        <w:rPr>
          <w:sz w:val="28"/>
          <w:szCs w:val="28"/>
        </w:rPr>
        <w:t xml:space="preserve">Токарев А.Н. Основы теории надежности и диагностики. Учебник. -Барнаул: Изд. </w:t>
      </w:r>
      <w:proofErr w:type="spellStart"/>
      <w:r w:rsidR="00A068E7" w:rsidRPr="00992446">
        <w:rPr>
          <w:sz w:val="28"/>
          <w:szCs w:val="28"/>
        </w:rPr>
        <w:t>АлтГТУ</w:t>
      </w:r>
      <w:proofErr w:type="spellEnd"/>
      <w:r w:rsidR="00A068E7" w:rsidRPr="00992446">
        <w:rPr>
          <w:sz w:val="28"/>
          <w:szCs w:val="28"/>
        </w:rPr>
        <w:t>, 2013.-168с.</w:t>
      </w:r>
    </w:p>
    <w:p w:rsidR="00A068E7" w:rsidRDefault="00A068E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56560" w:rsidRPr="00D2714B" w:rsidRDefault="00C5656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068E7" w:rsidRPr="00AA68EB" w:rsidRDefault="00B51DE2" w:rsidP="00A068E7">
      <w:pPr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="00A068E7" w:rsidRPr="00743606">
        <w:rPr>
          <w:sz w:val="28"/>
          <w:szCs w:val="28"/>
        </w:rPr>
        <w:t>Пышкин А.А. Надёжность систем электроснабжения электрических железных дорог. Екатеринбург: Типография УЭМНТ</w:t>
      </w:r>
      <w:r w:rsidR="00A068E7" w:rsidRPr="00AA68EB">
        <w:rPr>
          <w:bCs/>
          <w:sz w:val="28"/>
          <w:szCs w:val="28"/>
        </w:rPr>
        <w:t>;</w:t>
      </w:r>
    </w:p>
    <w:p w:rsidR="00A068E7" w:rsidRPr="00743606" w:rsidRDefault="00A068E7" w:rsidP="00A068E7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43606">
        <w:rPr>
          <w:sz w:val="28"/>
          <w:szCs w:val="28"/>
        </w:rPr>
        <w:t xml:space="preserve">Гук Ю.Б. Теория надежности в электроэнергетике. –М.: </w:t>
      </w:r>
      <w:proofErr w:type="spellStart"/>
      <w:r w:rsidRPr="00743606">
        <w:rPr>
          <w:sz w:val="28"/>
          <w:szCs w:val="28"/>
        </w:rPr>
        <w:t>Энергоиздат</w:t>
      </w:r>
      <w:proofErr w:type="spellEnd"/>
      <w:r w:rsidRPr="00743606">
        <w:rPr>
          <w:sz w:val="28"/>
          <w:szCs w:val="28"/>
        </w:rPr>
        <w:t>. 1990.–208 с.</w:t>
      </w:r>
      <w:r>
        <w:rPr>
          <w:sz w:val="28"/>
          <w:szCs w:val="28"/>
        </w:rPr>
        <w:t>;</w:t>
      </w:r>
    </w:p>
    <w:p w:rsidR="00A068E7" w:rsidRPr="00743606" w:rsidRDefault="00A068E7" w:rsidP="00A068E7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743606">
        <w:rPr>
          <w:sz w:val="28"/>
          <w:szCs w:val="28"/>
        </w:rPr>
        <w:t>В</w:t>
      </w:r>
      <w:r>
        <w:rPr>
          <w:sz w:val="28"/>
          <w:szCs w:val="28"/>
        </w:rPr>
        <w:t>енцель Е.С. Теория вероятностей</w:t>
      </w:r>
      <w:r w:rsidRPr="00743606">
        <w:rPr>
          <w:sz w:val="28"/>
          <w:szCs w:val="28"/>
        </w:rPr>
        <w:t xml:space="preserve"> –М.: Государственное издательство физико-математической литературы. 1962.–564с.</w:t>
      </w:r>
      <w:r>
        <w:rPr>
          <w:sz w:val="28"/>
          <w:szCs w:val="28"/>
        </w:rPr>
        <w:t>;</w:t>
      </w:r>
    </w:p>
    <w:p w:rsidR="00A068E7" w:rsidRPr="00743606" w:rsidRDefault="00A068E7" w:rsidP="00A068E7">
      <w:pPr>
        <w:rPr>
          <w:sz w:val="28"/>
          <w:szCs w:val="28"/>
        </w:rPr>
      </w:pPr>
      <w:r w:rsidRPr="00AA68EB">
        <w:rPr>
          <w:bCs/>
          <w:sz w:val="28"/>
          <w:szCs w:val="28"/>
        </w:rPr>
        <w:t>4.</w:t>
      </w:r>
      <w:r w:rsidRPr="00743606">
        <w:rPr>
          <w:sz w:val="28"/>
          <w:szCs w:val="28"/>
        </w:rPr>
        <w:t>Рябинин И.А. Основы теории расчета надежности судовых электроэнергетических систем. –</w:t>
      </w:r>
      <w:r w:rsidR="00CD7685">
        <w:rPr>
          <w:sz w:val="28"/>
          <w:szCs w:val="28"/>
        </w:rPr>
        <w:t xml:space="preserve"> </w:t>
      </w:r>
      <w:r w:rsidRPr="00743606">
        <w:rPr>
          <w:sz w:val="28"/>
          <w:szCs w:val="28"/>
        </w:rPr>
        <w:t>Л.: Судостроение. 1971.–456с.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 w:rsidR="00FA6407">
        <w:rPr>
          <w:bCs/>
          <w:sz w:val="28"/>
          <w:szCs w:val="28"/>
        </w:rPr>
        <w:t>.</w:t>
      </w:r>
    </w:p>
    <w:p w:rsidR="000E0B2A" w:rsidRDefault="00FA640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E0B2A" w:rsidRDefault="000E0B2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56560" w:rsidRPr="005B5D66" w:rsidRDefault="00C5656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A6407" w:rsidRDefault="00B51DE2" w:rsidP="00FA6407">
      <w:pPr>
        <w:widowControl/>
        <w:tabs>
          <w:tab w:val="left" w:pos="0"/>
        </w:tabs>
        <w:spacing w:line="240" w:lineRule="auto"/>
        <w:ind w:left="300" w:firstLine="0"/>
        <w:rPr>
          <w:i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="00FA6407">
        <w:rPr>
          <w:iCs/>
          <w:sz w:val="28"/>
          <w:szCs w:val="28"/>
        </w:rPr>
        <w:t xml:space="preserve">Бурьяноватый А.И., Иванов М.А., Шатнев О.И. Системы телемеханики устройств электроснабжения железных дорог. Учебное пособие. Часть </w:t>
      </w:r>
      <w:r w:rsidR="00FA6407">
        <w:rPr>
          <w:iCs/>
          <w:sz w:val="28"/>
          <w:szCs w:val="28"/>
          <w:lang w:val="en-US"/>
        </w:rPr>
        <w:t>I</w:t>
      </w:r>
      <w:r w:rsidR="00FA6407" w:rsidRPr="00BF21BF">
        <w:rPr>
          <w:iCs/>
          <w:sz w:val="28"/>
          <w:szCs w:val="28"/>
        </w:rPr>
        <w:t>,</w:t>
      </w:r>
      <w:r w:rsidR="00FA6407">
        <w:rPr>
          <w:iCs/>
          <w:sz w:val="28"/>
          <w:szCs w:val="28"/>
          <w:lang w:val="en-US"/>
        </w:rPr>
        <w:t>II</w:t>
      </w:r>
      <w:r w:rsidR="00FA6407">
        <w:rPr>
          <w:iCs/>
          <w:sz w:val="28"/>
          <w:szCs w:val="28"/>
        </w:rPr>
        <w:t>. –СПб</w:t>
      </w:r>
      <w:proofErr w:type="gramStart"/>
      <w:r w:rsidR="00FA6407">
        <w:rPr>
          <w:iCs/>
          <w:sz w:val="28"/>
          <w:szCs w:val="28"/>
        </w:rPr>
        <w:t xml:space="preserve">.: </w:t>
      </w:r>
      <w:proofErr w:type="gramEnd"/>
      <w:r w:rsidR="00FA6407">
        <w:rPr>
          <w:iCs/>
          <w:sz w:val="28"/>
          <w:szCs w:val="28"/>
        </w:rPr>
        <w:t>ПГУПСС,</w:t>
      </w:r>
      <w:r w:rsidR="00FA6407" w:rsidRPr="006749A9">
        <w:rPr>
          <w:iCs/>
          <w:sz w:val="28"/>
          <w:szCs w:val="28"/>
        </w:rPr>
        <w:t>2005</w:t>
      </w:r>
      <w:r w:rsidR="00FA6407">
        <w:rPr>
          <w:iCs/>
          <w:sz w:val="28"/>
          <w:szCs w:val="28"/>
        </w:rPr>
        <w:t>.58с.;</w:t>
      </w:r>
    </w:p>
    <w:p w:rsidR="00C56560" w:rsidRPr="00BF21BF" w:rsidRDefault="00C56560" w:rsidP="00FA6407">
      <w:pPr>
        <w:widowControl/>
        <w:tabs>
          <w:tab w:val="left" w:pos="0"/>
        </w:tabs>
        <w:spacing w:line="240" w:lineRule="auto"/>
        <w:ind w:left="300" w:firstLine="0"/>
        <w:rPr>
          <w:iCs/>
          <w:sz w:val="28"/>
          <w:szCs w:val="28"/>
        </w:rPr>
      </w:pPr>
    </w:p>
    <w:p w:rsidR="00FA6407" w:rsidRPr="00743606" w:rsidRDefault="00FA6407" w:rsidP="00FA6407">
      <w:pPr>
        <w:rPr>
          <w:sz w:val="28"/>
          <w:szCs w:val="28"/>
        </w:rPr>
      </w:pPr>
      <w:r w:rsidRPr="00AA68EB">
        <w:rPr>
          <w:bCs/>
          <w:sz w:val="28"/>
          <w:szCs w:val="28"/>
        </w:rPr>
        <w:t>2.</w:t>
      </w:r>
      <w:r>
        <w:rPr>
          <w:sz w:val="28"/>
          <w:szCs w:val="28"/>
        </w:rPr>
        <w:t xml:space="preserve">Варенцов В.М., </w:t>
      </w:r>
      <w:proofErr w:type="spellStart"/>
      <w:r w:rsidRPr="00743606">
        <w:rPr>
          <w:sz w:val="28"/>
          <w:szCs w:val="28"/>
        </w:rPr>
        <w:t>Васютинская</w:t>
      </w:r>
      <w:proofErr w:type="spellEnd"/>
      <w:r w:rsidRPr="00743606">
        <w:rPr>
          <w:sz w:val="28"/>
          <w:szCs w:val="28"/>
        </w:rPr>
        <w:t xml:space="preserve"> Л.Л., </w:t>
      </w:r>
      <w:proofErr w:type="spellStart"/>
      <w:r w:rsidRPr="00743606">
        <w:rPr>
          <w:sz w:val="28"/>
          <w:szCs w:val="28"/>
        </w:rPr>
        <w:t>Степанская</w:t>
      </w:r>
      <w:proofErr w:type="spellEnd"/>
      <w:r w:rsidRPr="00743606">
        <w:rPr>
          <w:sz w:val="28"/>
          <w:szCs w:val="28"/>
        </w:rPr>
        <w:t xml:space="preserve"> О.А., Шатнев О.И. Основы теории надежности</w:t>
      </w:r>
      <w:proofErr w:type="gramStart"/>
      <w:r w:rsidRPr="00743606">
        <w:rPr>
          <w:sz w:val="28"/>
          <w:szCs w:val="28"/>
        </w:rPr>
        <w:t>.м</w:t>
      </w:r>
      <w:proofErr w:type="gramEnd"/>
      <w:r w:rsidRPr="00743606">
        <w:rPr>
          <w:sz w:val="28"/>
          <w:szCs w:val="28"/>
        </w:rPr>
        <w:t xml:space="preserve">етодические указания к выполнению курсового </w:t>
      </w:r>
      <w:r w:rsidRPr="00743606">
        <w:rPr>
          <w:sz w:val="28"/>
          <w:szCs w:val="28"/>
        </w:rPr>
        <w:lastRenderedPageBreak/>
        <w:t>проекта. –</w:t>
      </w:r>
      <w:proofErr w:type="spellStart"/>
      <w:r w:rsidRPr="00743606">
        <w:rPr>
          <w:sz w:val="28"/>
          <w:szCs w:val="28"/>
        </w:rPr>
        <w:t>СПб.:ПГУПС</w:t>
      </w:r>
      <w:proofErr w:type="spellEnd"/>
      <w:r w:rsidRPr="00743606">
        <w:rPr>
          <w:sz w:val="28"/>
          <w:szCs w:val="28"/>
        </w:rPr>
        <w:t>. 2010.–37 с.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62857" w:rsidRDefault="00A62857" w:rsidP="00A62857">
      <w:pPr>
        <w:ind w:firstLine="708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62857" w:rsidRDefault="00A62857" w:rsidP="00A62857">
      <w:pPr>
        <w:ind w:firstLine="708"/>
        <w:rPr>
          <w:bCs/>
          <w:sz w:val="28"/>
          <w:szCs w:val="28"/>
        </w:rPr>
      </w:pPr>
    </w:p>
    <w:p w:rsidR="00A62857" w:rsidRPr="0032122F" w:rsidRDefault="00A62857" w:rsidP="00A62857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A62857" w:rsidRDefault="00A62857" w:rsidP="00A62857">
      <w:pPr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C7364D">
          <w:rPr>
            <w:rStyle w:val="a9"/>
            <w:bCs/>
            <w:sz w:val="28"/>
            <w:szCs w:val="28"/>
          </w:rPr>
          <w:t>http://window.edu.ru</w:t>
        </w:r>
      </w:hyperlink>
    </w:p>
    <w:p w:rsidR="00A62857" w:rsidRDefault="00A62857" w:rsidP="00A62857">
      <w:pPr>
        <w:ind w:firstLine="708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A62857" w:rsidRDefault="00B51DE2" w:rsidP="00A6285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62857" w:rsidRPr="009B0DF6" w:rsidRDefault="00A62857" w:rsidP="00A62857">
      <w:pPr>
        <w:ind w:firstLine="709"/>
        <w:rPr>
          <w:b/>
          <w:bCs/>
          <w:sz w:val="28"/>
        </w:rPr>
      </w:pPr>
      <w:r w:rsidRPr="009B0DF6">
        <w:rPr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62857" w:rsidRPr="009B0DF6" w:rsidRDefault="00A62857" w:rsidP="00A62857">
      <w:pPr>
        <w:ind w:firstLine="709"/>
        <w:rPr>
          <w:bCs/>
          <w:sz w:val="28"/>
        </w:rPr>
      </w:pPr>
      <w:r w:rsidRPr="009B0DF6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62857" w:rsidRPr="009B0DF6" w:rsidRDefault="00A62857" w:rsidP="00A62857">
      <w:pPr>
        <w:widowControl/>
        <w:numPr>
          <w:ilvl w:val="0"/>
          <w:numId w:val="6"/>
        </w:numPr>
        <w:spacing w:line="276" w:lineRule="auto"/>
        <w:ind w:left="357" w:hanging="357"/>
        <w:rPr>
          <w:b/>
          <w:bCs/>
          <w:sz w:val="28"/>
        </w:rPr>
      </w:pPr>
      <w:r w:rsidRPr="009B0DF6">
        <w:rPr>
          <w:bCs/>
          <w:sz w:val="28"/>
        </w:rPr>
        <w:t>технические средства: компьютерная техника и средства связи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(персональные компьютеры, проектор);</w:t>
      </w:r>
    </w:p>
    <w:p w:rsidR="00A62857" w:rsidRPr="009B0DF6" w:rsidRDefault="00A62857" w:rsidP="00A62857">
      <w:pPr>
        <w:widowControl/>
        <w:numPr>
          <w:ilvl w:val="0"/>
          <w:numId w:val="6"/>
        </w:numPr>
        <w:spacing w:line="276" w:lineRule="auto"/>
        <w:ind w:left="357" w:hanging="357"/>
        <w:rPr>
          <w:b/>
          <w:bCs/>
          <w:sz w:val="28"/>
        </w:rPr>
      </w:pPr>
      <w:r w:rsidRPr="009B0DF6">
        <w:rPr>
          <w:bCs/>
          <w:sz w:val="28"/>
        </w:rPr>
        <w:t>методы обучения с использованием информационных технологий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(демонстрация мультимедийных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материалов);</w:t>
      </w:r>
    </w:p>
    <w:p w:rsidR="00A62857" w:rsidRPr="009B0DF6" w:rsidRDefault="00A62857" w:rsidP="00A62857">
      <w:pPr>
        <w:widowControl/>
        <w:numPr>
          <w:ilvl w:val="0"/>
          <w:numId w:val="6"/>
        </w:numPr>
        <w:spacing w:line="276" w:lineRule="auto"/>
        <w:ind w:left="357" w:hanging="357"/>
        <w:rPr>
          <w:bCs/>
          <w:sz w:val="28"/>
        </w:rPr>
      </w:pPr>
      <w:r w:rsidRPr="009B0DF6">
        <w:rPr>
          <w:bCs/>
          <w:sz w:val="28"/>
        </w:rPr>
        <w:lastRenderedPageBreak/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bCs/>
          <w:sz w:val="28"/>
        </w:rPr>
        <w:t xml:space="preserve"> </w:t>
      </w:r>
      <w:r w:rsidRPr="009B0DF6">
        <w:rPr>
          <w:bCs/>
          <w:sz w:val="28"/>
          <w:lang w:val="en-US"/>
        </w:rPr>
        <w:t>I</w:t>
      </w:r>
      <w:r w:rsidRPr="009B0DF6">
        <w:rPr>
          <w:bCs/>
          <w:sz w:val="28"/>
        </w:rPr>
        <w:t xml:space="preserve"> [Электронный ресурс]. Режим доступа: </w:t>
      </w:r>
      <w:r w:rsidRPr="009B0DF6">
        <w:rPr>
          <w:bCs/>
          <w:sz w:val="28"/>
          <w:lang w:val="en-US"/>
        </w:rPr>
        <w:t>http://sdo.pgups.ru.</w:t>
      </w:r>
    </w:p>
    <w:p w:rsidR="00A62857" w:rsidRPr="009B0DF6" w:rsidRDefault="00A62857" w:rsidP="00A62857">
      <w:pPr>
        <w:rPr>
          <w:bCs/>
          <w:sz w:val="28"/>
        </w:rPr>
      </w:pPr>
      <w:r w:rsidRPr="009B0DF6">
        <w:rPr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bCs/>
          <w:sz w:val="28"/>
          <w:lang w:val="en-US"/>
        </w:rPr>
        <w:t>Windows</w:t>
      </w:r>
      <w:r w:rsidRPr="009B0DF6">
        <w:rPr>
          <w:bCs/>
          <w:sz w:val="28"/>
        </w:rPr>
        <w:t xml:space="preserve">, </w:t>
      </w:r>
      <w:r w:rsidRPr="009B0DF6">
        <w:rPr>
          <w:bCs/>
          <w:sz w:val="28"/>
          <w:lang w:val="en-US"/>
        </w:rPr>
        <w:t>MS</w:t>
      </w:r>
      <w:r w:rsidRPr="009B0DF6">
        <w:rPr>
          <w:bCs/>
          <w:sz w:val="28"/>
        </w:rPr>
        <w:t xml:space="preserve"> </w:t>
      </w:r>
      <w:r w:rsidRPr="009B0DF6">
        <w:rPr>
          <w:bCs/>
          <w:sz w:val="28"/>
          <w:lang w:val="en-US"/>
        </w:rPr>
        <w:t>Office</w:t>
      </w:r>
      <w:r w:rsidRPr="009B0DF6">
        <w:rPr>
          <w:bCs/>
          <w:sz w:val="28"/>
        </w:rPr>
        <w:t>.</w:t>
      </w:r>
    </w:p>
    <w:p w:rsidR="00A62857" w:rsidRPr="009B0DF6" w:rsidRDefault="00A62857" w:rsidP="00A62857">
      <w:pPr>
        <w:ind w:firstLine="709"/>
        <w:rPr>
          <w:b/>
          <w:bCs/>
          <w:sz w:val="28"/>
        </w:rPr>
      </w:pPr>
      <w:r w:rsidRPr="009B0DF6">
        <w:rPr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62857" w:rsidRPr="009B0DF6" w:rsidRDefault="00A62857" w:rsidP="00A62857">
      <w:pPr>
        <w:ind w:firstLine="709"/>
        <w:rPr>
          <w:bCs/>
          <w:sz w:val="28"/>
        </w:rPr>
      </w:pPr>
      <w:r w:rsidRPr="009B0DF6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bCs/>
          <w:sz w:val="28"/>
        </w:rPr>
        <w:t xml:space="preserve">по направлению 13.03.02  «Электроэнергетика и электротехника» по профилю «Менеджмент в электроэнергетике и электротехнике» </w:t>
      </w:r>
      <w:r w:rsidRPr="009B0DF6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A62857" w:rsidRPr="009B0DF6" w:rsidRDefault="00A62857" w:rsidP="00A62857">
      <w:pPr>
        <w:ind w:firstLine="708"/>
        <w:rPr>
          <w:bCs/>
          <w:sz w:val="28"/>
        </w:rPr>
      </w:pPr>
      <w:r w:rsidRPr="009B0DF6">
        <w:rPr>
          <w:bCs/>
          <w:sz w:val="28"/>
        </w:rPr>
        <w:t>Она содержит:</w:t>
      </w:r>
    </w:p>
    <w:p w:rsidR="00A62857" w:rsidRPr="009B0DF6" w:rsidRDefault="00A62857" w:rsidP="00A62857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занятий лекционного типа, занятий семинарского (практического) типа,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A62857" w:rsidRPr="009B0DF6" w:rsidRDefault="00A62857" w:rsidP="00A62857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групповых и индивидуальных консультаций;</w:t>
      </w:r>
    </w:p>
    <w:p w:rsidR="00A62857" w:rsidRPr="009B0DF6" w:rsidRDefault="00A62857" w:rsidP="00A62857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текущего контроля и промежуточной аттестации;</w:t>
      </w:r>
    </w:p>
    <w:p w:rsidR="00A62857" w:rsidRDefault="00A62857" w:rsidP="00A62857">
      <w:pPr>
        <w:rPr>
          <w:bCs/>
          <w:sz w:val="28"/>
        </w:rPr>
      </w:pPr>
      <w:r w:rsidRPr="009B0DF6">
        <w:rPr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bCs/>
          <w:sz w:val="28"/>
        </w:rPr>
        <w:t xml:space="preserve"> </w:t>
      </w:r>
    </w:p>
    <w:p w:rsidR="00B51DE2" w:rsidRDefault="00866C75" w:rsidP="00A6285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076973" wp14:editId="2E65415C">
            <wp:extent cx="6387152" cy="50496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3" b="29274"/>
                    <a:stretch/>
                  </pic:blipFill>
                  <pic:spPr bwMode="auto">
                    <a:xfrm>
                      <a:off x="0" y="0"/>
                      <a:ext cx="6394345" cy="50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1DE2" w:rsidRPr="00D2714B">
        <w:rPr>
          <w:sz w:val="28"/>
          <w:szCs w:val="28"/>
        </w:rPr>
        <w:br w:type="page"/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 wp14:anchorId="7D89456D" wp14:editId="16397317">
            <wp:extent cx="6291644" cy="81034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626" cy="810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</w:rPr>
        <w:t xml:space="preserve"> </w:t>
      </w:r>
    </w:p>
    <w:sectPr w:rsidR="00B51DE2" w:rsidSect="00DA4F2C">
      <w:footerReference w:type="defaul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84F" w:rsidRDefault="006C084F">
      <w:pPr>
        <w:spacing w:line="240" w:lineRule="auto"/>
      </w:pPr>
      <w:r>
        <w:separator/>
      </w:r>
    </w:p>
  </w:endnote>
  <w:endnote w:type="continuationSeparator" w:id="0">
    <w:p w:rsidR="006C084F" w:rsidRDefault="006C08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1AC" w:rsidRDefault="006C084F" w:rsidP="005C6211">
    <w:pPr>
      <w:pStyle w:val="a7"/>
      <w:jc w:val="center"/>
    </w:pPr>
  </w:p>
  <w:p w:rsidR="005C6211" w:rsidRDefault="006C084F" w:rsidP="005C6211">
    <w:pPr>
      <w:pStyle w:val="a7"/>
      <w:jc w:val="center"/>
    </w:pPr>
  </w:p>
  <w:p w:rsidR="0062062A" w:rsidRDefault="006C084F" w:rsidP="005C6211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2A" w:rsidRDefault="006C084F">
    <w:pPr>
      <w:pStyle w:val="a7"/>
      <w:jc w:val="center"/>
    </w:pPr>
  </w:p>
  <w:p w:rsidR="0062062A" w:rsidRDefault="006C08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84F" w:rsidRDefault="006C084F">
      <w:pPr>
        <w:spacing w:line="240" w:lineRule="auto"/>
      </w:pPr>
      <w:r>
        <w:separator/>
      </w:r>
    </w:p>
  </w:footnote>
  <w:footnote w:type="continuationSeparator" w:id="0">
    <w:p w:rsidR="006C084F" w:rsidRDefault="006C08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8273F6"/>
    <w:multiLevelType w:val="hybridMultilevel"/>
    <w:tmpl w:val="0FEE87E4"/>
    <w:lvl w:ilvl="0" w:tplc="247873FC">
      <w:start w:val="1"/>
      <w:numFmt w:val="decimal"/>
      <w:lvlText w:val="%1."/>
      <w:lvlJc w:val="left"/>
      <w:pPr>
        <w:ind w:left="1792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7" w:hanging="360"/>
      </w:pPr>
    </w:lvl>
    <w:lvl w:ilvl="2" w:tplc="0419001B" w:tentative="1">
      <w:start w:val="1"/>
      <w:numFmt w:val="lowerRoman"/>
      <w:lvlText w:val="%3."/>
      <w:lvlJc w:val="right"/>
      <w:pPr>
        <w:ind w:left="2857" w:hanging="180"/>
      </w:pPr>
    </w:lvl>
    <w:lvl w:ilvl="3" w:tplc="0419000F" w:tentative="1">
      <w:start w:val="1"/>
      <w:numFmt w:val="decimal"/>
      <w:lvlText w:val="%4."/>
      <w:lvlJc w:val="left"/>
      <w:pPr>
        <w:ind w:left="3577" w:hanging="360"/>
      </w:pPr>
    </w:lvl>
    <w:lvl w:ilvl="4" w:tplc="04190019" w:tentative="1">
      <w:start w:val="1"/>
      <w:numFmt w:val="lowerLetter"/>
      <w:lvlText w:val="%5."/>
      <w:lvlJc w:val="left"/>
      <w:pPr>
        <w:ind w:left="4297" w:hanging="360"/>
      </w:pPr>
    </w:lvl>
    <w:lvl w:ilvl="5" w:tplc="0419001B" w:tentative="1">
      <w:start w:val="1"/>
      <w:numFmt w:val="lowerRoman"/>
      <w:lvlText w:val="%6."/>
      <w:lvlJc w:val="right"/>
      <w:pPr>
        <w:ind w:left="5017" w:hanging="180"/>
      </w:pPr>
    </w:lvl>
    <w:lvl w:ilvl="6" w:tplc="0419000F" w:tentative="1">
      <w:start w:val="1"/>
      <w:numFmt w:val="decimal"/>
      <w:lvlText w:val="%7."/>
      <w:lvlJc w:val="left"/>
      <w:pPr>
        <w:ind w:left="5737" w:hanging="360"/>
      </w:pPr>
    </w:lvl>
    <w:lvl w:ilvl="7" w:tplc="04190019" w:tentative="1">
      <w:start w:val="1"/>
      <w:numFmt w:val="lowerLetter"/>
      <w:lvlText w:val="%8."/>
      <w:lvlJc w:val="left"/>
      <w:pPr>
        <w:ind w:left="6457" w:hanging="360"/>
      </w:pPr>
    </w:lvl>
    <w:lvl w:ilvl="8" w:tplc="041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161526"/>
    <w:multiLevelType w:val="hybridMultilevel"/>
    <w:tmpl w:val="3E90A932"/>
    <w:lvl w:ilvl="0" w:tplc="9050BDC8"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5F6C6BD1"/>
    <w:multiLevelType w:val="hybridMultilevel"/>
    <w:tmpl w:val="F36E7790"/>
    <w:lvl w:ilvl="0" w:tplc="4F0E4DE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4445A87"/>
    <w:multiLevelType w:val="hybridMultilevel"/>
    <w:tmpl w:val="21E47A72"/>
    <w:lvl w:ilvl="0" w:tplc="25E87F04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3"/>
  </w:num>
  <w:num w:numId="17">
    <w:abstractNumId w:val="4"/>
  </w:num>
  <w:num w:numId="18">
    <w:abstractNumId w:val="15"/>
  </w:num>
  <w:num w:numId="19">
    <w:abstractNumId w:val="2"/>
  </w:num>
  <w:num w:numId="20">
    <w:abstractNumId w:val="5"/>
  </w:num>
  <w:num w:numId="21">
    <w:abstractNumId w:val="17"/>
  </w:num>
  <w:num w:numId="22">
    <w:abstractNumId w:val="3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0BE0"/>
    <w:rsid w:val="00041707"/>
    <w:rsid w:val="00042B56"/>
    <w:rsid w:val="000657CE"/>
    <w:rsid w:val="00072DF0"/>
    <w:rsid w:val="000913AB"/>
    <w:rsid w:val="000A1736"/>
    <w:rsid w:val="000B2834"/>
    <w:rsid w:val="000B3E1E"/>
    <w:rsid w:val="000B6233"/>
    <w:rsid w:val="000D0D16"/>
    <w:rsid w:val="000D1602"/>
    <w:rsid w:val="000D2340"/>
    <w:rsid w:val="000D4F76"/>
    <w:rsid w:val="000D7915"/>
    <w:rsid w:val="000E0B2A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187A"/>
    <w:rsid w:val="001863CC"/>
    <w:rsid w:val="00197531"/>
    <w:rsid w:val="001A78C6"/>
    <w:rsid w:val="001B2F34"/>
    <w:rsid w:val="001B45C0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5351"/>
    <w:rsid w:val="00294080"/>
    <w:rsid w:val="002A228F"/>
    <w:rsid w:val="002A28B2"/>
    <w:rsid w:val="002A37C1"/>
    <w:rsid w:val="002C4327"/>
    <w:rsid w:val="002E0DFE"/>
    <w:rsid w:val="002E1FE1"/>
    <w:rsid w:val="002F21D7"/>
    <w:rsid w:val="002F2B76"/>
    <w:rsid w:val="002F6403"/>
    <w:rsid w:val="002F681F"/>
    <w:rsid w:val="00302D2C"/>
    <w:rsid w:val="0030433B"/>
    <w:rsid w:val="00317373"/>
    <w:rsid w:val="0031788C"/>
    <w:rsid w:val="00320379"/>
    <w:rsid w:val="00322E18"/>
    <w:rsid w:val="00323B45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25"/>
    <w:rsid w:val="004039C2"/>
    <w:rsid w:val="004122E6"/>
    <w:rsid w:val="0041232E"/>
    <w:rsid w:val="00412C37"/>
    <w:rsid w:val="00414729"/>
    <w:rsid w:val="00424B38"/>
    <w:rsid w:val="00443E82"/>
    <w:rsid w:val="00443F17"/>
    <w:rsid w:val="00450455"/>
    <w:rsid w:val="004524D2"/>
    <w:rsid w:val="00452A9F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C24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84CBA"/>
    <w:rsid w:val="00590DA1"/>
    <w:rsid w:val="005A09CB"/>
    <w:rsid w:val="005B59F7"/>
    <w:rsid w:val="005B5B16"/>
    <w:rsid w:val="005B5D66"/>
    <w:rsid w:val="005B6E6A"/>
    <w:rsid w:val="005C203E"/>
    <w:rsid w:val="005C214C"/>
    <w:rsid w:val="005D40E9"/>
    <w:rsid w:val="005E4B91"/>
    <w:rsid w:val="005E7600"/>
    <w:rsid w:val="005E7989"/>
    <w:rsid w:val="005F29AD"/>
    <w:rsid w:val="00605BD0"/>
    <w:rsid w:val="00622DFB"/>
    <w:rsid w:val="006338D7"/>
    <w:rsid w:val="0064063E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084F"/>
    <w:rsid w:val="006C0E2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3BB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66C75"/>
    <w:rsid w:val="008738C0"/>
    <w:rsid w:val="00876F1E"/>
    <w:rsid w:val="008839F8"/>
    <w:rsid w:val="00895A50"/>
    <w:rsid w:val="008B3A13"/>
    <w:rsid w:val="008B3C0E"/>
    <w:rsid w:val="008C144C"/>
    <w:rsid w:val="008D697A"/>
    <w:rsid w:val="008E0014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02D3"/>
    <w:rsid w:val="00950428"/>
    <w:rsid w:val="0095427B"/>
    <w:rsid w:val="00954706"/>
    <w:rsid w:val="00957562"/>
    <w:rsid w:val="00973A15"/>
    <w:rsid w:val="00974682"/>
    <w:rsid w:val="009755E0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8E7"/>
    <w:rsid w:val="00A06EE7"/>
    <w:rsid w:val="00A15FA9"/>
    <w:rsid w:val="00A16963"/>
    <w:rsid w:val="00A17B31"/>
    <w:rsid w:val="00A34065"/>
    <w:rsid w:val="00A52159"/>
    <w:rsid w:val="00A55036"/>
    <w:rsid w:val="00A62857"/>
    <w:rsid w:val="00A63776"/>
    <w:rsid w:val="00A7043A"/>
    <w:rsid w:val="00A84B58"/>
    <w:rsid w:val="00A8508F"/>
    <w:rsid w:val="00A96BD2"/>
    <w:rsid w:val="00AA0C63"/>
    <w:rsid w:val="00AB57D4"/>
    <w:rsid w:val="00AB689B"/>
    <w:rsid w:val="00AD642A"/>
    <w:rsid w:val="00AE3971"/>
    <w:rsid w:val="00AF34CF"/>
    <w:rsid w:val="00B03720"/>
    <w:rsid w:val="00B054F2"/>
    <w:rsid w:val="00B2073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37EC"/>
    <w:rsid w:val="00C2781E"/>
    <w:rsid w:val="00C31C43"/>
    <w:rsid w:val="00C37D9F"/>
    <w:rsid w:val="00C50101"/>
    <w:rsid w:val="00C51943"/>
    <w:rsid w:val="00C51C84"/>
    <w:rsid w:val="00C52C72"/>
    <w:rsid w:val="00C56560"/>
    <w:rsid w:val="00C573A9"/>
    <w:rsid w:val="00C64284"/>
    <w:rsid w:val="00C65508"/>
    <w:rsid w:val="00C72B30"/>
    <w:rsid w:val="00C77453"/>
    <w:rsid w:val="00C83D89"/>
    <w:rsid w:val="00C91F92"/>
    <w:rsid w:val="00C92B9F"/>
    <w:rsid w:val="00C949D8"/>
    <w:rsid w:val="00C9692E"/>
    <w:rsid w:val="00CC2915"/>
    <w:rsid w:val="00CC6491"/>
    <w:rsid w:val="00CC7B1B"/>
    <w:rsid w:val="00CD0CD3"/>
    <w:rsid w:val="00CD3450"/>
    <w:rsid w:val="00CD3C7D"/>
    <w:rsid w:val="00CD4626"/>
    <w:rsid w:val="00CD5926"/>
    <w:rsid w:val="00CD7685"/>
    <w:rsid w:val="00CE60BF"/>
    <w:rsid w:val="00CF30A2"/>
    <w:rsid w:val="00CF4A40"/>
    <w:rsid w:val="00D111B1"/>
    <w:rsid w:val="00D12A03"/>
    <w:rsid w:val="00D1455C"/>
    <w:rsid w:val="00D16774"/>
    <w:rsid w:val="00D23D0B"/>
    <w:rsid w:val="00D23ED0"/>
    <w:rsid w:val="00D2551E"/>
    <w:rsid w:val="00D2714B"/>
    <w:rsid w:val="00D322E9"/>
    <w:rsid w:val="00D36ADA"/>
    <w:rsid w:val="00D514C5"/>
    <w:rsid w:val="00D654C6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976"/>
    <w:rsid w:val="00DB2A19"/>
    <w:rsid w:val="00DB40A3"/>
    <w:rsid w:val="00DB6259"/>
    <w:rsid w:val="00DB7F70"/>
    <w:rsid w:val="00DC00DE"/>
    <w:rsid w:val="00DC6162"/>
    <w:rsid w:val="00DD1949"/>
    <w:rsid w:val="00DD2FB4"/>
    <w:rsid w:val="00DE049B"/>
    <w:rsid w:val="00DE677D"/>
    <w:rsid w:val="00DF20B8"/>
    <w:rsid w:val="00DF7688"/>
    <w:rsid w:val="00E05466"/>
    <w:rsid w:val="00E10201"/>
    <w:rsid w:val="00E20F70"/>
    <w:rsid w:val="00E25B65"/>
    <w:rsid w:val="00E357C8"/>
    <w:rsid w:val="00E4212F"/>
    <w:rsid w:val="00E44EBF"/>
    <w:rsid w:val="00E57E0E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E382E"/>
    <w:rsid w:val="00F01EB0"/>
    <w:rsid w:val="00F042BF"/>
    <w:rsid w:val="00F0473C"/>
    <w:rsid w:val="00F05DEA"/>
    <w:rsid w:val="00F13FAB"/>
    <w:rsid w:val="00F15715"/>
    <w:rsid w:val="00F23B7B"/>
    <w:rsid w:val="00F37831"/>
    <w:rsid w:val="00F37D72"/>
    <w:rsid w:val="00F4289A"/>
    <w:rsid w:val="00F436FB"/>
    <w:rsid w:val="00F523EF"/>
    <w:rsid w:val="00F54398"/>
    <w:rsid w:val="00F57136"/>
    <w:rsid w:val="00F5749D"/>
    <w:rsid w:val="00F57ED6"/>
    <w:rsid w:val="00F83805"/>
    <w:rsid w:val="00FA0C8F"/>
    <w:rsid w:val="00FA6407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64063E"/>
    <w:pPr>
      <w:widowControl w:val="0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a7">
    <w:name w:val="footer"/>
    <w:basedOn w:val="a"/>
    <w:link w:val="a8"/>
    <w:uiPriority w:val="99"/>
    <w:rsid w:val="009502D3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Calibri"/>
      <w:sz w:val="20"/>
    </w:rPr>
  </w:style>
  <w:style w:type="character" w:customStyle="1" w:styleId="a8">
    <w:name w:val="Нижний колонтитул Знак"/>
    <w:basedOn w:val="a0"/>
    <w:link w:val="a7"/>
    <w:uiPriority w:val="99"/>
    <w:rsid w:val="009502D3"/>
    <w:rPr>
      <w:rFonts w:ascii="Times New Roman" w:hAnsi="Times New Roman"/>
    </w:rPr>
  </w:style>
  <w:style w:type="character" w:styleId="a9">
    <w:name w:val="Hyperlink"/>
    <w:rsid w:val="00A62857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64063E"/>
    <w:pPr>
      <w:widowControl w:val="0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a7">
    <w:name w:val="footer"/>
    <w:basedOn w:val="a"/>
    <w:link w:val="a8"/>
    <w:uiPriority w:val="99"/>
    <w:rsid w:val="009502D3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Calibri"/>
      <w:sz w:val="20"/>
    </w:rPr>
  </w:style>
  <w:style w:type="character" w:customStyle="1" w:styleId="a8">
    <w:name w:val="Нижний колонтитул Знак"/>
    <w:basedOn w:val="a0"/>
    <w:link w:val="a7"/>
    <w:uiPriority w:val="99"/>
    <w:rsid w:val="009502D3"/>
    <w:rPr>
      <w:rFonts w:ascii="Times New Roman" w:hAnsi="Times New Roman"/>
    </w:rPr>
  </w:style>
  <w:style w:type="character" w:styleId="a9">
    <w:name w:val="Hyperlink"/>
    <w:rsid w:val="00A6285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6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44199-9D8F-4536-ADAD-A3986FDD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ПГУПС</Company>
  <LinksUpToDate>false</LinksUpToDate>
  <CharactersWithSpaces>13560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VVS</cp:lastModifiedBy>
  <cp:revision>7</cp:revision>
  <cp:lastPrinted>2017-09-26T11:34:00Z</cp:lastPrinted>
  <dcterms:created xsi:type="dcterms:W3CDTF">2016-10-03T08:19:00Z</dcterms:created>
  <dcterms:modified xsi:type="dcterms:W3CDTF">2017-11-02T09:49:00Z</dcterms:modified>
</cp:coreProperties>
</file>