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E" w:rsidRPr="00524BCE" w:rsidRDefault="00524BCE" w:rsidP="00524BCE">
      <w:pPr>
        <w:pStyle w:val="3"/>
        <w:shd w:val="clear" w:color="auto" w:fill="auto"/>
        <w:spacing w:before="0" w:line="240" w:lineRule="auto"/>
        <w:ind w:right="60" w:firstLine="0"/>
        <w:rPr>
          <w:rStyle w:val="1"/>
          <w:sz w:val="28"/>
          <w:szCs w:val="28"/>
        </w:rPr>
      </w:pPr>
      <w:r w:rsidRPr="00524BCE">
        <w:rPr>
          <w:rStyle w:val="1"/>
          <w:sz w:val="28"/>
          <w:szCs w:val="28"/>
        </w:rPr>
        <w:t>АННОТАЦИЯ</w:t>
      </w:r>
    </w:p>
    <w:p w:rsidR="00524BCE" w:rsidRPr="00524BCE" w:rsidRDefault="00524BCE" w:rsidP="00524BCE">
      <w:pPr>
        <w:pStyle w:val="3"/>
        <w:shd w:val="clear" w:color="auto" w:fill="auto"/>
        <w:spacing w:before="0" w:line="240" w:lineRule="auto"/>
        <w:ind w:right="60" w:firstLine="0"/>
        <w:rPr>
          <w:sz w:val="28"/>
          <w:szCs w:val="28"/>
        </w:rPr>
      </w:pPr>
      <w:r w:rsidRPr="00524BCE">
        <w:rPr>
          <w:rStyle w:val="1"/>
          <w:sz w:val="28"/>
          <w:szCs w:val="28"/>
        </w:rPr>
        <w:t>Дисциплины</w:t>
      </w:r>
    </w:p>
    <w:p w:rsidR="00524BCE" w:rsidRDefault="00524BCE" w:rsidP="00524BCE">
      <w:pPr>
        <w:pStyle w:val="3"/>
        <w:shd w:val="clear" w:color="auto" w:fill="auto"/>
        <w:spacing w:before="0" w:line="240" w:lineRule="auto"/>
        <w:ind w:right="60" w:firstLine="0"/>
        <w:rPr>
          <w:rStyle w:val="1"/>
          <w:sz w:val="28"/>
          <w:szCs w:val="28"/>
        </w:rPr>
      </w:pPr>
      <w:r w:rsidRPr="00524BCE">
        <w:rPr>
          <w:rStyle w:val="1"/>
          <w:sz w:val="28"/>
          <w:szCs w:val="28"/>
        </w:rPr>
        <w:t>«ЭКОЛОГИЯ»</w:t>
      </w:r>
    </w:p>
    <w:p w:rsidR="00524BCE" w:rsidRPr="00524BCE" w:rsidRDefault="00524BCE" w:rsidP="00524BCE">
      <w:pPr>
        <w:pStyle w:val="3"/>
        <w:shd w:val="clear" w:color="auto" w:fill="auto"/>
        <w:spacing w:before="0" w:line="240" w:lineRule="auto"/>
        <w:ind w:right="60" w:firstLine="0"/>
        <w:rPr>
          <w:sz w:val="28"/>
          <w:szCs w:val="28"/>
        </w:rPr>
      </w:pPr>
    </w:p>
    <w:p w:rsidR="00524BCE" w:rsidRPr="00524BCE" w:rsidRDefault="00524BCE" w:rsidP="00524BCE">
      <w:pPr>
        <w:pStyle w:val="3"/>
        <w:shd w:val="clear" w:color="auto" w:fill="auto"/>
        <w:spacing w:before="0" w:line="200" w:lineRule="exact"/>
        <w:ind w:right="60" w:firstLine="0"/>
        <w:jc w:val="both"/>
        <w:rPr>
          <w:sz w:val="28"/>
          <w:szCs w:val="28"/>
        </w:rPr>
      </w:pPr>
      <w:r w:rsidRPr="00524BCE">
        <w:rPr>
          <w:rStyle w:val="1"/>
          <w:sz w:val="28"/>
          <w:szCs w:val="28"/>
        </w:rPr>
        <w:t>Направление подготовки - 37.03.01 «Психология»</w:t>
      </w:r>
    </w:p>
    <w:p w:rsidR="00524BCE" w:rsidRDefault="00524BCE" w:rsidP="00524BCE">
      <w:pPr>
        <w:pStyle w:val="3"/>
        <w:shd w:val="clear" w:color="auto" w:fill="auto"/>
        <w:spacing w:before="0" w:line="446" w:lineRule="exact"/>
        <w:ind w:right="60" w:firstLine="0"/>
        <w:jc w:val="both"/>
        <w:rPr>
          <w:rStyle w:val="1"/>
          <w:sz w:val="28"/>
          <w:szCs w:val="28"/>
        </w:rPr>
      </w:pPr>
      <w:r w:rsidRPr="00524BCE">
        <w:rPr>
          <w:rStyle w:val="1"/>
          <w:sz w:val="28"/>
          <w:szCs w:val="28"/>
        </w:rPr>
        <w:t xml:space="preserve">Квалификация (степень) выпускника - бакалавр Профиль </w:t>
      </w:r>
      <w:r w:rsidRPr="00524BCE">
        <w:rPr>
          <w:rStyle w:val="21"/>
          <w:sz w:val="28"/>
          <w:szCs w:val="28"/>
        </w:rPr>
        <w:t xml:space="preserve">- </w:t>
      </w:r>
      <w:r w:rsidRPr="00524BCE">
        <w:rPr>
          <w:rStyle w:val="1"/>
          <w:sz w:val="28"/>
          <w:szCs w:val="28"/>
        </w:rPr>
        <w:t>«Психология»</w:t>
      </w:r>
    </w:p>
    <w:p w:rsidR="00524BCE" w:rsidRPr="00524BCE" w:rsidRDefault="00524BCE" w:rsidP="00524BCE">
      <w:pPr>
        <w:pStyle w:val="3"/>
        <w:shd w:val="clear" w:color="auto" w:fill="auto"/>
        <w:spacing w:before="0" w:line="446" w:lineRule="exact"/>
        <w:ind w:right="60" w:firstLine="0"/>
        <w:jc w:val="both"/>
        <w:rPr>
          <w:sz w:val="28"/>
          <w:szCs w:val="28"/>
        </w:rPr>
      </w:pPr>
    </w:p>
    <w:p w:rsidR="00524BCE" w:rsidRPr="00524BCE" w:rsidRDefault="00524BCE" w:rsidP="00524BCE">
      <w:pPr>
        <w:widowControl w:val="0"/>
        <w:numPr>
          <w:ilvl w:val="0"/>
          <w:numId w:val="16"/>
        </w:numPr>
        <w:tabs>
          <w:tab w:val="left" w:pos="250"/>
        </w:tabs>
        <w:spacing w:after="149" w:line="230" w:lineRule="exact"/>
        <w:ind w:left="20" w:right="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524BCE">
        <w:rPr>
          <w:rStyle w:val="11"/>
          <w:sz w:val="28"/>
          <w:szCs w:val="28"/>
        </w:rPr>
        <w:t>Место дисциплины в структуре основной профессиональной образовательной программы</w:t>
      </w:r>
      <w:bookmarkEnd w:id="0"/>
    </w:p>
    <w:p w:rsidR="00524BCE" w:rsidRPr="00524BCE" w:rsidRDefault="00524BCE" w:rsidP="00524BCE">
      <w:pPr>
        <w:pStyle w:val="3"/>
        <w:shd w:val="clear" w:color="auto" w:fill="auto"/>
        <w:spacing w:before="0" w:after="235" w:line="269" w:lineRule="exact"/>
        <w:ind w:left="20" w:right="20" w:firstLine="0"/>
        <w:jc w:val="both"/>
        <w:rPr>
          <w:sz w:val="28"/>
          <w:szCs w:val="28"/>
        </w:rPr>
      </w:pPr>
      <w:r w:rsidRPr="00524BCE">
        <w:rPr>
          <w:rStyle w:val="1"/>
          <w:sz w:val="28"/>
          <w:szCs w:val="28"/>
        </w:rPr>
        <w:t xml:space="preserve">Дисциплина «Экология» (Б1.В.ДВ.6.1) относится к базовой части и является </w:t>
      </w:r>
      <w:proofErr w:type="gramStart"/>
      <w:r w:rsidRPr="00524BCE">
        <w:rPr>
          <w:rStyle w:val="1"/>
          <w:sz w:val="28"/>
          <w:szCs w:val="28"/>
        </w:rPr>
        <w:t>дисциплиной</w:t>
      </w:r>
      <w:proofErr w:type="gramEnd"/>
      <w:r w:rsidRPr="00524BCE">
        <w:rPr>
          <w:rStyle w:val="1"/>
          <w:sz w:val="28"/>
          <w:szCs w:val="28"/>
        </w:rPr>
        <w:t xml:space="preserve"> но выбору.</w:t>
      </w:r>
    </w:p>
    <w:p w:rsidR="00524BCE" w:rsidRPr="00524BCE" w:rsidRDefault="00524BCE" w:rsidP="00524BCE">
      <w:pPr>
        <w:widowControl w:val="0"/>
        <w:numPr>
          <w:ilvl w:val="0"/>
          <w:numId w:val="16"/>
        </w:numPr>
        <w:tabs>
          <w:tab w:val="left" w:pos="260"/>
        </w:tabs>
        <w:spacing w:after="213" w:line="200" w:lineRule="exact"/>
        <w:ind w:left="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524BCE">
        <w:rPr>
          <w:rStyle w:val="11"/>
          <w:sz w:val="28"/>
          <w:szCs w:val="28"/>
        </w:rPr>
        <w:t>Цель и задачи дисциплины</w:t>
      </w:r>
      <w:bookmarkEnd w:id="1"/>
    </w:p>
    <w:p w:rsidR="00524BCE" w:rsidRPr="00524BCE" w:rsidRDefault="00524BCE" w:rsidP="00524BCE">
      <w:pPr>
        <w:pStyle w:val="3"/>
        <w:shd w:val="clear" w:color="auto" w:fill="auto"/>
        <w:spacing w:before="0" w:after="254" w:line="293" w:lineRule="exact"/>
        <w:ind w:left="20" w:right="20" w:firstLine="0"/>
        <w:jc w:val="both"/>
        <w:rPr>
          <w:sz w:val="28"/>
          <w:szCs w:val="28"/>
        </w:rPr>
      </w:pPr>
      <w:r w:rsidRPr="00524BCE">
        <w:rPr>
          <w:rStyle w:val="1"/>
          <w:sz w:val="28"/>
          <w:szCs w:val="28"/>
        </w:rPr>
        <w:t xml:space="preserve">Целью изучения дисциплины "Экология" является обучение студентов законам взаимодействия живого и неживого в экосистемах; законам взаимодействия между гидросферой, атмосферой литосферой и </w:t>
      </w:r>
      <w:proofErr w:type="spellStart"/>
      <w:r w:rsidRPr="00524BCE">
        <w:rPr>
          <w:rStyle w:val="1"/>
          <w:sz w:val="28"/>
          <w:szCs w:val="28"/>
        </w:rPr>
        <w:t>техносферами</w:t>
      </w:r>
      <w:proofErr w:type="spellEnd"/>
      <w:r w:rsidRPr="00524BCE">
        <w:rPr>
          <w:rStyle w:val="1"/>
          <w:sz w:val="28"/>
          <w:szCs w:val="28"/>
        </w:rPr>
        <w:t>; видам антропогенного воздействия на окружающую среду; оценке воздействия объектов различного назначения на окружающую среду; мерам по сохранению и защите экосистем в ходе общественной и профессиональной деятельности.</w:t>
      </w:r>
    </w:p>
    <w:p w:rsidR="00524BCE" w:rsidRPr="00524BCE" w:rsidRDefault="00524BCE" w:rsidP="00524BCE">
      <w:pPr>
        <w:pStyle w:val="3"/>
        <w:shd w:val="clear" w:color="auto" w:fill="auto"/>
        <w:spacing w:before="0" w:after="258" w:line="200" w:lineRule="exact"/>
        <w:ind w:left="20" w:firstLine="0"/>
        <w:jc w:val="both"/>
        <w:rPr>
          <w:sz w:val="28"/>
          <w:szCs w:val="28"/>
        </w:rPr>
      </w:pPr>
      <w:r w:rsidRPr="00524BCE">
        <w:rPr>
          <w:rStyle w:val="1"/>
          <w:sz w:val="28"/>
          <w:szCs w:val="28"/>
        </w:rPr>
        <w:t>Для достижения поставленных целей решаются следующие задачи:</w:t>
      </w:r>
    </w:p>
    <w:p w:rsidR="00524BCE" w:rsidRPr="00524BCE" w:rsidRDefault="00524BCE" w:rsidP="00524BCE">
      <w:pPr>
        <w:pStyle w:val="3"/>
        <w:numPr>
          <w:ilvl w:val="0"/>
          <w:numId w:val="17"/>
        </w:numPr>
        <w:shd w:val="clear" w:color="auto" w:fill="auto"/>
        <w:tabs>
          <w:tab w:val="left" w:pos="341"/>
        </w:tabs>
        <w:spacing w:before="0" w:after="14" w:line="200" w:lineRule="exact"/>
        <w:ind w:right="60" w:firstLine="284"/>
        <w:jc w:val="both"/>
        <w:rPr>
          <w:sz w:val="28"/>
          <w:szCs w:val="28"/>
        </w:rPr>
      </w:pPr>
      <w:r w:rsidRPr="00524BCE">
        <w:rPr>
          <w:rStyle w:val="1"/>
          <w:sz w:val="28"/>
          <w:szCs w:val="28"/>
        </w:rPr>
        <w:t>изучение состава окружающей среды: гидросферы, атмосферы, почв и грунтов;</w:t>
      </w:r>
    </w:p>
    <w:p w:rsidR="00524BCE" w:rsidRPr="00524BCE" w:rsidRDefault="00524BCE" w:rsidP="00524BCE">
      <w:pPr>
        <w:pStyle w:val="3"/>
        <w:numPr>
          <w:ilvl w:val="0"/>
          <w:numId w:val="17"/>
        </w:numPr>
        <w:shd w:val="clear" w:color="auto" w:fill="auto"/>
        <w:tabs>
          <w:tab w:val="left" w:pos="701"/>
        </w:tabs>
        <w:spacing w:before="0" w:line="200" w:lineRule="exact"/>
        <w:ind w:left="680" w:hanging="320"/>
        <w:jc w:val="both"/>
        <w:rPr>
          <w:sz w:val="28"/>
          <w:szCs w:val="28"/>
        </w:rPr>
      </w:pPr>
      <w:r w:rsidRPr="00524BCE">
        <w:rPr>
          <w:rStyle w:val="1"/>
          <w:sz w:val="28"/>
          <w:szCs w:val="28"/>
        </w:rPr>
        <w:t>изучение законов взаимодействия живого и неживого в экосистемах;</w:t>
      </w:r>
    </w:p>
    <w:p w:rsidR="00524BCE" w:rsidRPr="00524BCE" w:rsidRDefault="00524BCE" w:rsidP="00524BCE">
      <w:pPr>
        <w:pStyle w:val="3"/>
        <w:numPr>
          <w:ilvl w:val="0"/>
          <w:numId w:val="17"/>
        </w:numPr>
        <w:shd w:val="clear" w:color="auto" w:fill="auto"/>
        <w:tabs>
          <w:tab w:val="left" w:pos="701"/>
        </w:tabs>
        <w:spacing w:before="0" w:line="240" w:lineRule="exact"/>
        <w:ind w:left="680" w:right="20" w:hanging="320"/>
        <w:jc w:val="both"/>
        <w:rPr>
          <w:sz w:val="28"/>
          <w:szCs w:val="28"/>
        </w:rPr>
      </w:pPr>
      <w:r w:rsidRPr="00524BCE">
        <w:rPr>
          <w:rStyle w:val="1"/>
          <w:sz w:val="28"/>
          <w:szCs w:val="28"/>
        </w:rPr>
        <w:t xml:space="preserve">изучение законов взаимодействия между гидросферой, атмосферой, литосферой и </w:t>
      </w:r>
      <w:proofErr w:type="spellStart"/>
      <w:r w:rsidRPr="00524BCE">
        <w:rPr>
          <w:rStyle w:val="1"/>
          <w:sz w:val="28"/>
          <w:szCs w:val="28"/>
        </w:rPr>
        <w:t>техносферами</w:t>
      </w:r>
      <w:proofErr w:type="spellEnd"/>
      <w:r w:rsidRPr="00524BCE">
        <w:rPr>
          <w:rStyle w:val="1"/>
          <w:sz w:val="28"/>
          <w:szCs w:val="28"/>
        </w:rPr>
        <w:t>.</w:t>
      </w:r>
    </w:p>
    <w:p w:rsidR="00524BCE" w:rsidRPr="00524BCE" w:rsidRDefault="00524BCE" w:rsidP="00524BCE">
      <w:pPr>
        <w:widowControl w:val="0"/>
        <w:numPr>
          <w:ilvl w:val="0"/>
          <w:numId w:val="16"/>
        </w:numPr>
        <w:tabs>
          <w:tab w:val="left" w:pos="260"/>
        </w:tabs>
        <w:spacing w:after="0" w:line="283" w:lineRule="exact"/>
        <w:ind w:left="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524BCE">
        <w:rPr>
          <w:rStyle w:val="11"/>
          <w:sz w:val="28"/>
          <w:szCs w:val="28"/>
        </w:rPr>
        <w:t>Перечень планируемых результатов обучения по дисциплине</w:t>
      </w:r>
      <w:bookmarkEnd w:id="2"/>
    </w:p>
    <w:p w:rsidR="00524BCE" w:rsidRPr="00524BCE" w:rsidRDefault="00524BCE" w:rsidP="00524BCE">
      <w:pPr>
        <w:pStyle w:val="3"/>
        <w:shd w:val="clear" w:color="auto" w:fill="auto"/>
        <w:spacing w:before="0" w:after="30" w:line="283" w:lineRule="exact"/>
        <w:ind w:left="20" w:right="20" w:firstLine="0"/>
        <w:jc w:val="both"/>
        <w:rPr>
          <w:sz w:val="28"/>
          <w:szCs w:val="28"/>
        </w:rPr>
      </w:pPr>
      <w:r w:rsidRPr="00524BCE">
        <w:rPr>
          <w:rStyle w:val="1"/>
          <w:sz w:val="28"/>
          <w:szCs w:val="28"/>
        </w:rPr>
        <w:t>Изучение дисциплины направлено на формирование следующих компетенций: ОК-7, ОК- 9, ПК-9, ПК-14.</w:t>
      </w:r>
    </w:p>
    <w:p w:rsidR="00524BCE" w:rsidRPr="00524BCE" w:rsidRDefault="00524BCE" w:rsidP="00524BCE">
      <w:pPr>
        <w:pStyle w:val="3"/>
        <w:shd w:val="clear" w:color="auto" w:fill="auto"/>
        <w:spacing w:before="0" w:line="470" w:lineRule="exact"/>
        <w:ind w:left="20" w:right="3200" w:firstLine="0"/>
        <w:jc w:val="both"/>
        <w:rPr>
          <w:sz w:val="28"/>
          <w:szCs w:val="28"/>
        </w:rPr>
      </w:pPr>
      <w:r w:rsidRPr="00524BCE">
        <w:rPr>
          <w:rStyle w:val="1"/>
          <w:sz w:val="28"/>
          <w:szCs w:val="28"/>
        </w:rPr>
        <w:t>В результате освоения дисциплины обучающийся должен ЗНАТЬ:</w:t>
      </w:r>
    </w:p>
    <w:p w:rsidR="00524BCE" w:rsidRPr="00524BCE" w:rsidRDefault="00524BCE" w:rsidP="00524BCE">
      <w:pPr>
        <w:pStyle w:val="3"/>
        <w:numPr>
          <w:ilvl w:val="0"/>
          <w:numId w:val="17"/>
        </w:numPr>
        <w:shd w:val="clear" w:color="auto" w:fill="auto"/>
        <w:tabs>
          <w:tab w:val="left" w:pos="682"/>
        </w:tabs>
        <w:spacing w:before="0" w:line="379" w:lineRule="exact"/>
        <w:ind w:left="680" w:right="20" w:hanging="320"/>
        <w:jc w:val="both"/>
        <w:rPr>
          <w:sz w:val="28"/>
          <w:szCs w:val="28"/>
        </w:rPr>
      </w:pPr>
      <w:r w:rsidRPr="00524BCE">
        <w:rPr>
          <w:rStyle w:val="1"/>
          <w:sz w:val="28"/>
          <w:szCs w:val="28"/>
        </w:rPr>
        <w:t>современные концепции картины мира на основе сформированного мировоззрения, овладения достижениями естественных и общественных наук, культурологии;</w:t>
      </w:r>
    </w:p>
    <w:p w:rsidR="00524BCE" w:rsidRPr="00524BCE" w:rsidRDefault="00524BCE" w:rsidP="00524BCE">
      <w:pPr>
        <w:pStyle w:val="3"/>
        <w:numPr>
          <w:ilvl w:val="0"/>
          <w:numId w:val="17"/>
        </w:numPr>
        <w:shd w:val="clear" w:color="auto" w:fill="auto"/>
        <w:tabs>
          <w:tab w:val="left" w:pos="682"/>
        </w:tabs>
        <w:spacing w:before="0" w:line="200" w:lineRule="exact"/>
        <w:ind w:left="680" w:hanging="320"/>
        <w:jc w:val="both"/>
        <w:rPr>
          <w:sz w:val="28"/>
          <w:szCs w:val="28"/>
        </w:rPr>
      </w:pPr>
      <w:r w:rsidRPr="00524BCE">
        <w:rPr>
          <w:rStyle w:val="1"/>
          <w:sz w:val="28"/>
          <w:szCs w:val="28"/>
        </w:rPr>
        <w:t>состав окружающей среды: гидросферы, атмосферы, почв и грунтов;</w:t>
      </w:r>
    </w:p>
    <w:p w:rsidR="002B02E5" w:rsidRPr="00524BCE" w:rsidRDefault="002B02E5" w:rsidP="00524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50" w:rsidRPr="00524BCE" w:rsidRDefault="00CD0D50" w:rsidP="00524BCE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законы взаимодействия живого и неживого в экосистемах;</w:t>
      </w:r>
    </w:p>
    <w:p w:rsidR="00CD0D50" w:rsidRPr="00524BCE" w:rsidRDefault="00CD0D50" w:rsidP="00524BCE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 xml:space="preserve">законы взаимодействия между гидросферой, </w:t>
      </w:r>
      <w:r w:rsidRPr="00524BCE">
        <w:rPr>
          <w:rFonts w:ascii="Times New Roman" w:hAnsi="Times New Roman" w:cs="Times New Roman"/>
          <w:sz w:val="28"/>
          <w:szCs w:val="28"/>
        </w:rPr>
        <w:tab/>
        <w:t xml:space="preserve">атмосферой, литосферой и </w:t>
      </w:r>
      <w:proofErr w:type="spellStart"/>
      <w:r w:rsidRPr="00524BCE">
        <w:rPr>
          <w:rFonts w:ascii="Times New Roman" w:hAnsi="Times New Roman" w:cs="Times New Roman"/>
          <w:sz w:val="28"/>
          <w:szCs w:val="28"/>
        </w:rPr>
        <w:t>техносферами</w:t>
      </w:r>
      <w:proofErr w:type="spellEnd"/>
      <w:r w:rsidRPr="00524BCE">
        <w:rPr>
          <w:rFonts w:ascii="Times New Roman" w:hAnsi="Times New Roman" w:cs="Times New Roman"/>
          <w:sz w:val="28"/>
          <w:szCs w:val="28"/>
        </w:rPr>
        <w:t>;</w:t>
      </w:r>
    </w:p>
    <w:p w:rsidR="00CD0D50" w:rsidRPr="00524BCE" w:rsidRDefault="00CD0D50" w:rsidP="00524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УМЕТЬ:</w:t>
      </w:r>
    </w:p>
    <w:p w:rsidR="00CD0D50" w:rsidRPr="00524BCE" w:rsidRDefault="00CD0D50" w:rsidP="00524B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 xml:space="preserve">распознавать элементы экосистемы на </w:t>
      </w:r>
      <w:proofErr w:type="spellStart"/>
      <w:r w:rsidRPr="00524BCE">
        <w:rPr>
          <w:rFonts w:ascii="Times New Roman" w:hAnsi="Times New Roman" w:cs="Times New Roman"/>
          <w:sz w:val="28"/>
          <w:szCs w:val="28"/>
        </w:rPr>
        <w:t>топопланах</w:t>
      </w:r>
      <w:proofErr w:type="spellEnd"/>
      <w:r w:rsidRPr="00524BCE">
        <w:rPr>
          <w:rFonts w:ascii="Times New Roman" w:hAnsi="Times New Roman" w:cs="Times New Roman"/>
          <w:sz w:val="28"/>
          <w:szCs w:val="28"/>
        </w:rPr>
        <w:t>, профилях и разрезах;</w:t>
      </w:r>
    </w:p>
    <w:p w:rsidR="00CD0D50" w:rsidRPr="00524BCE" w:rsidRDefault="00CD0D50" w:rsidP="00524B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 xml:space="preserve">районировать территорию по экологическим условиям; </w:t>
      </w:r>
    </w:p>
    <w:p w:rsidR="00CD0D50" w:rsidRPr="00524BCE" w:rsidRDefault="00CD0D50" w:rsidP="00524BC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 xml:space="preserve">оценивать изменения окружающей среды под воздействием строительства; </w:t>
      </w:r>
    </w:p>
    <w:p w:rsidR="00CD0D50" w:rsidRPr="00524BCE" w:rsidRDefault="00CD0D50" w:rsidP="00524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lastRenderedPageBreak/>
        <w:t>ВЛАДЕТЬ:</w:t>
      </w:r>
    </w:p>
    <w:p w:rsidR="00CD0D50" w:rsidRPr="00524BCE" w:rsidRDefault="00CD0D50" w:rsidP="00524B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культурой научного мышления, обобщением, анализом и синтезом фактов и теоретических положений;</w:t>
      </w:r>
    </w:p>
    <w:p w:rsidR="00CD0D50" w:rsidRPr="00524BCE" w:rsidRDefault="00CD0D50" w:rsidP="00524B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методами экологического обеспечения производства и инженерной защиты окружающей среды;</w:t>
      </w:r>
    </w:p>
    <w:p w:rsidR="00CD0D50" w:rsidRPr="00524BCE" w:rsidRDefault="00CD0D50" w:rsidP="00524BC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достижениями общественных и естественных наук.</w:t>
      </w:r>
    </w:p>
    <w:p w:rsidR="00CD0D50" w:rsidRPr="00524BCE" w:rsidRDefault="00CD0D50" w:rsidP="00524BCE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BCE">
        <w:rPr>
          <w:rFonts w:ascii="Times New Roman" w:hAnsi="Times New Roman" w:cs="Times New Roman"/>
          <w:b/>
          <w:bCs/>
          <w:sz w:val="28"/>
          <w:szCs w:val="28"/>
        </w:rPr>
        <w:t>4. Содержание и структура дисциплины</w:t>
      </w:r>
    </w:p>
    <w:p w:rsidR="00CD0D50" w:rsidRPr="00524BCE" w:rsidRDefault="00CD0D50" w:rsidP="00524BC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Законы взаимодействия живого и неживого в экосистемах (</w:t>
      </w:r>
      <w:r w:rsidRPr="00524BCE">
        <w:rPr>
          <w:rFonts w:ascii="Times New Roman" w:hAnsi="Times New Roman" w:cs="Times New Roman"/>
          <w:i/>
          <w:iCs/>
          <w:sz w:val="28"/>
          <w:szCs w:val="28"/>
        </w:rPr>
        <w:t>Живые системы, уровни организации живых систем, биосфера. Основные экологические факторы среды. Основные принципы функционирования природных экосистем).</w:t>
      </w:r>
    </w:p>
    <w:p w:rsidR="00CD0D50" w:rsidRPr="00524BCE" w:rsidRDefault="00CD0D50" w:rsidP="00524BC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Состав окружающей среды (</w:t>
      </w:r>
      <w:r w:rsidRPr="00524BCE">
        <w:rPr>
          <w:rFonts w:ascii="Times New Roman" w:hAnsi="Times New Roman" w:cs="Times New Roman"/>
          <w:i/>
          <w:iCs/>
          <w:sz w:val="28"/>
          <w:szCs w:val="28"/>
        </w:rPr>
        <w:t>Состав гидросферы. Состав атмосферы. Состав почв и грунтов.)</w:t>
      </w:r>
    </w:p>
    <w:p w:rsidR="00CD0D50" w:rsidRPr="00524BCE" w:rsidRDefault="00CD0D50" w:rsidP="00524BC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 xml:space="preserve">Законы взаимодействия между гидросферой, атмосферой, литосферой и </w:t>
      </w:r>
      <w:proofErr w:type="spellStart"/>
      <w:r w:rsidRPr="00524BCE">
        <w:rPr>
          <w:rFonts w:ascii="Times New Roman" w:hAnsi="Times New Roman" w:cs="Times New Roman"/>
          <w:sz w:val="28"/>
          <w:szCs w:val="28"/>
        </w:rPr>
        <w:t>техносферами</w:t>
      </w:r>
      <w:proofErr w:type="spellEnd"/>
      <w:r w:rsidRPr="00524BCE">
        <w:rPr>
          <w:rFonts w:ascii="Times New Roman" w:hAnsi="Times New Roman" w:cs="Times New Roman"/>
          <w:sz w:val="28"/>
          <w:szCs w:val="28"/>
        </w:rPr>
        <w:t xml:space="preserve"> (</w:t>
      </w:r>
      <w:r w:rsidRPr="00524BCE">
        <w:rPr>
          <w:rFonts w:ascii="Times New Roman" w:hAnsi="Times New Roman" w:cs="Times New Roman"/>
          <w:i/>
          <w:iCs/>
          <w:sz w:val="28"/>
          <w:szCs w:val="28"/>
        </w:rPr>
        <w:t>Антропогенное нарушение законов функционирования экосистем. Глобальные экологические проблемы. Система обеспечения экологической безопасности</w:t>
      </w:r>
      <w:r w:rsidRPr="00524BCE">
        <w:rPr>
          <w:rFonts w:ascii="Times New Roman" w:hAnsi="Times New Roman" w:cs="Times New Roman"/>
          <w:sz w:val="28"/>
          <w:szCs w:val="28"/>
        </w:rPr>
        <w:t>.)</w:t>
      </w:r>
      <w:r w:rsidRPr="00524B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0D50" w:rsidRPr="00524BCE" w:rsidRDefault="00CD0D50" w:rsidP="00524B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BCE">
        <w:rPr>
          <w:rFonts w:ascii="Times New Roman" w:hAnsi="Times New Roman" w:cs="Times New Roman"/>
          <w:b/>
          <w:bCs/>
          <w:sz w:val="28"/>
          <w:szCs w:val="28"/>
        </w:rPr>
        <w:t>5. Объем дисциплины и виды учебной работы</w:t>
      </w:r>
    </w:p>
    <w:p w:rsidR="00CD0D50" w:rsidRPr="00524BCE" w:rsidRDefault="00CD0D50" w:rsidP="00524BCE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BCE">
        <w:rPr>
          <w:rFonts w:ascii="Times New Roman" w:hAnsi="Times New Roman" w:cs="Times New Roman"/>
          <w:i/>
          <w:iCs/>
          <w:sz w:val="28"/>
          <w:szCs w:val="28"/>
        </w:rPr>
        <w:t>Для очной формы обучения:</w:t>
      </w:r>
    </w:p>
    <w:p w:rsidR="00CD0D50" w:rsidRPr="00524BCE" w:rsidRDefault="00CD0D50" w:rsidP="00524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CD0D50" w:rsidRPr="00524BCE" w:rsidRDefault="00CD0D50" w:rsidP="00524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лекции – 1</w:t>
      </w:r>
      <w:r w:rsidR="00E87041">
        <w:rPr>
          <w:rFonts w:ascii="Times New Roman" w:hAnsi="Times New Roman" w:cs="Times New Roman"/>
          <w:sz w:val="28"/>
          <w:szCs w:val="28"/>
        </w:rPr>
        <w:t>6</w:t>
      </w:r>
      <w:r w:rsidRPr="00524BC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D0D50" w:rsidRPr="00524BCE" w:rsidRDefault="00CD0D50" w:rsidP="00524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 xml:space="preserve">лабораторные работы – </w:t>
      </w:r>
      <w:r w:rsidR="00E87041">
        <w:rPr>
          <w:rFonts w:ascii="Times New Roman" w:hAnsi="Times New Roman" w:cs="Times New Roman"/>
          <w:sz w:val="28"/>
          <w:szCs w:val="28"/>
        </w:rPr>
        <w:t>16</w:t>
      </w:r>
      <w:r w:rsidRPr="00524BC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D0D50" w:rsidRDefault="00CD0D50" w:rsidP="00524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E87041">
        <w:rPr>
          <w:rFonts w:ascii="Times New Roman" w:hAnsi="Times New Roman" w:cs="Times New Roman"/>
          <w:sz w:val="28"/>
          <w:szCs w:val="28"/>
        </w:rPr>
        <w:t>31</w:t>
      </w:r>
      <w:r w:rsidRPr="00524BC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87041" w:rsidRPr="00524BCE" w:rsidRDefault="00E87041" w:rsidP="00E870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24BCE">
        <w:rPr>
          <w:rFonts w:ascii="Times New Roman" w:hAnsi="Times New Roman" w:cs="Times New Roman"/>
          <w:sz w:val="28"/>
          <w:szCs w:val="28"/>
        </w:rPr>
        <w:t xml:space="preserve">онтроль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24BC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D0D50" w:rsidRPr="00524BCE" w:rsidRDefault="00CD0D50" w:rsidP="00524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Форма контроля знаний - Зачет</w:t>
      </w:r>
    </w:p>
    <w:p w:rsidR="00CD0D50" w:rsidRPr="00524BCE" w:rsidRDefault="00CD0D50" w:rsidP="00524BCE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4BCE">
        <w:rPr>
          <w:rFonts w:ascii="Times New Roman" w:hAnsi="Times New Roman" w:cs="Times New Roman"/>
          <w:i/>
          <w:iCs/>
          <w:sz w:val="28"/>
          <w:szCs w:val="28"/>
        </w:rPr>
        <w:t>Для заочной формы обучения:</w:t>
      </w:r>
    </w:p>
    <w:p w:rsidR="00CD0D50" w:rsidRPr="00524BCE" w:rsidRDefault="00CD0D50" w:rsidP="00524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Объем дисциплины – 2 зачетные единицы (72 час.), в том числе:</w:t>
      </w:r>
    </w:p>
    <w:p w:rsidR="00CD0D50" w:rsidRPr="00524BCE" w:rsidRDefault="00CD0D50" w:rsidP="00524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лекции – 4 час.</w:t>
      </w:r>
    </w:p>
    <w:p w:rsidR="00CD0D50" w:rsidRPr="00524BCE" w:rsidRDefault="00CD0D50" w:rsidP="00524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лабораторные работы – 4 час.</w:t>
      </w:r>
    </w:p>
    <w:p w:rsidR="00CD0D50" w:rsidRPr="00524BCE" w:rsidRDefault="00CD0D50" w:rsidP="00524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самостоятельная работа – 60 час.</w:t>
      </w:r>
    </w:p>
    <w:p w:rsidR="00CD0D50" w:rsidRPr="00524BCE" w:rsidRDefault="00CD0D50" w:rsidP="00524B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Контроль – 4 час.</w:t>
      </w:r>
      <w:bookmarkStart w:id="3" w:name="_GoBack"/>
      <w:bookmarkEnd w:id="3"/>
    </w:p>
    <w:p w:rsidR="00CD0D50" w:rsidRPr="00524BCE" w:rsidRDefault="00CD0D50" w:rsidP="00524BCE">
      <w:pPr>
        <w:jc w:val="both"/>
        <w:rPr>
          <w:rFonts w:ascii="Times New Roman" w:hAnsi="Times New Roman" w:cs="Times New Roman"/>
          <w:sz w:val="28"/>
          <w:szCs w:val="28"/>
        </w:rPr>
      </w:pPr>
      <w:r w:rsidRPr="00524BCE">
        <w:rPr>
          <w:rFonts w:ascii="Times New Roman" w:hAnsi="Times New Roman" w:cs="Times New Roman"/>
          <w:sz w:val="28"/>
          <w:szCs w:val="28"/>
        </w:rPr>
        <w:t>Форма контроля знаний – Зачет + КЛР</w:t>
      </w:r>
    </w:p>
    <w:sectPr w:rsidR="00CD0D50" w:rsidRPr="00524BCE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C01"/>
    <w:multiLevelType w:val="hybridMultilevel"/>
    <w:tmpl w:val="0740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BBD"/>
    <w:multiLevelType w:val="hybridMultilevel"/>
    <w:tmpl w:val="24089C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982763"/>
    <w:multiLevelType w:val="hybridMultilevel"/>
    <w:tmpl w:val="81A40134"/>
    <w:lvl w:ilvl="0" w:tplc="900CC5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235F98"/>
    <w:multiLevelType w:val="multilevel"/>
    <w:tmpl w:val="33DCE1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7A7AC9"/>
    <w:multiLevelType w:val="hybridMultilevel"/>
    <w:tmpl w:val="7FC2AA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A403DE"/>
    <w:multiLevelType w:val="multilevel"/>
    <w:tmpl w:val="04DE0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E5F86"/>
    <w:multiLevelType w:val="hybridMultilevel"/>
    <w:tmpl w:val="CE32E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C03E87"/>
    <w:multiLevelType w:val="hybridMultilevel"/>
    <w:tmpl w:val="641C0164"/>
    <w:lvl w:ilvl="0" w:tplc="A98CED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7C684E"/>
    <w:multiLevelType w:val="hybridMultilevel"/>
    <w:tmpl w:val="5BB241FE"/>
    <w:lvl w:ilvl="0" w:tplc="FBCA22C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5F63D3A"/>
    <w:multiLevelType w:val="hybridMultilevel"/>
    <w:tmpl w:val="18A4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6"/>
  </w:num>
  <w:num w:numId="5">
    <w:abstractNumId w:val="7"/>
  </w:num>
  <w:num w:numId="6">
    <w:abstractNumId w:val="9"/>
  </w:num>
  <w:num w:numId="7">
    <w:abstractNumId w:val="12"/>
  </w:num>
  <w:num w:numId="8">
    <w:abstractNumId w:val="1"/>
  </w:num>
  <w:num w:numId="9">
    <w:abstractNumId w:val="15"/>
  </w:num>
  <w:num w:numId="10">
    <w:abstractNumId w:val="13"/>
  </w:num>
  <w:num w:numId="11">
    <w:abstractNumId w:val="5"/>
  </w:num>
  <w:num w:numId="12">
    <w:abstractNumId w:val="0"/>
  </w:num>
  <w:num w:numId="13">
    <w:abstractNumId w:val="3"/>
  </w:num>
  <w:num w:numId="14">
    <w:abstractNumId w:val="14"/>
  </w:num>
  <w:num w:numId="15">
    <w:abstractNumId w:val="1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17E9A"/>
    <w:rsid w:val="0009557F"/>
    <w:rsid w:val="000B35B5"/>
    <w:rsid w:val="00142E74"/>
    <w:rsid w:val="00152A7C"/>
    <w:rsid w:val="001C6B64"/>
    <w:rsid w:val="002134A3"/>
    <w:rsid w:val="002B02E5"/>
    <w:rsid w:val="002E70CF"/>
    <w:rsid w:val="003A4E67"/>
    <w:rsid w:val="003E0D42"/>
    <w:rsid w:val="00416BC7"/>
    <w:rsid w:val="00524BCE"/>
    <w:rsid w:val="005C6435"/>
    <w:rsid w:val="00625279"/>
    <w:rsid w:val="00632136"/>
    <w:rsid w:val="00717870"/>
    <w:rsid w:val="007E3C95"/>
    <w:rsid w:val="008306FA"/>
    <w:rsid w:val="00A848EE"/>
    <w:rsid w:val="00CA35C1"/>
    <w:rsid w:val="00CD0D50"/>
    <w:rsid w:val="00D06585"/>
    <w:rsid w:val="00D5166C"/>
    <w:rsid w:val="00E623D2"/>
    <w:rsid w:val="00E87041"/>
    <w:rsid w:val="00F4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B51CEB-7AFF-46FF-95BE-DDC5BBC8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E623D2"/>
    <w:pPr>
      <w:keepNext/>
      <w:spacing w:after="0" w:line="240" w:lineRule="auto"/>
      <w:jc w:val="center"/>
      <w:outlineLvl w:val="1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623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character" w:customStyle="1" w:styleId="a5">
    <w:name w:val="Основной текст_"/>
    <w:basedOn w:val="a0"/>
    <w:link w:val="3"/>
    <w:rsid w:val="00524BCE"/>
    <w:rPr>
      <w:rFonts w:ascii="Times New Roman" w:hAnsi="Times New Roman"/>
      <w:spacing w:val="4"/>
      <w:sz w:val="20"/>
      <w:szCs w:val="20"/>
      <w:shd w:val="clear" w:color="auto" w:fill="FFFFFF"/>
    </w:rPr>
  </w:style>
  <w:style w:type="character" w:customStyle="1" w:styleId="1">
    <w:name w:val="Основной текст1"/>
    <w:basedOn w:val="a5"/>
    <w:rsid w:val="00524BCE"/>
    <w:rPr>
      <w:rFonts w:ascii="Times New Roman" w:hAnsi="Times New Roman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Основной текст2"/>
    <w:basedOn w:val="a5"/>
    <w:rsid w:val="00524BCE"/>
    <w:rPr>
      <w:rFonts w:ascii="Times New Roman" w:hAnsi="Times New Roman"/>
      <w:color w:val="000000"/>
      <w:spacing w:val="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524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11">
    <w:name w:val="Заголовок №1"/>
    <w:basedOn w:val="10"/>
    <w:rsid w:val="00524B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paragraph" w:customStyle="1" w:styleId="3">
    <w:name w:val="Основной текст3"/>
    <w:basedOn w:val="a"/>
    <w:link w:val="a5"/>
    <w:rsid w:val="00524BCE"/>
    <w:pPr>
      <w:widowControl w:val="0"/>
      <w:shd w:val="clear" w:color="auto" w:fill="FFFFFF"/>
      <w:spacing w:before="180" w:after="0" w:line="490" w:lineRule="exact"/>
      <w:ind w:hanging="360"/>
      <w:jc w:val="center"/>
    </w:pPr>
    <w:rPr>
      <w:rFonts w:ascii="Times New Roman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пси</cp:lastModifiedBy>
  <cp:revision>2</cp:revision>
  <cp:lastPrinted>2017-12-12T07:06:00Z</cp:lastPrinted>
  <dcterms:created xsi:type="dcterms:W3CDTF">2017-12-12T07:14:00Z</dcterms:created>
  <dcterms:modified xsi:type="dcterms:W3CDTF">2017-12-12T07:14:00Z</dcterms:modified>
</cp:coreProperties>
</file>