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AC46D6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632136" w:rsidRPr="00AC46D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632136" w:rsidRDefault="00823463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«</w:t>
      </w:r>
      <w:r w:rsidRPr="00823463">
        <w:rPr>
          <w:rFonts w:ascii="Times New Roman" w:hAnsi="Times New Roman"/>
          <w:sz w:val="24"/>
          <w:szCs w:val="24"/>
        </w:rPr>
        <w:t>ПСИХОЛОГИЯ ДЕЯТЕЛЬНОСТИ В ЭКСТРЕМАЛЬНЫХ УСЛОВИЯХ</w:t>
      </w:r>
      <w:r w:rsidRPr="00AC46D6">
        <w:rPr>
          <w:rFonts w:ascii="Times New Roman" w:hAnsi="Times New Roman"/>
          <w:sz w:val="24"/>
          <w:szCs w:val="24"/>
        </w:rPr>
        <w:t>»</w:t>
      </w:r>
    </w:p>
    <w:p w:rsidR="00DD6CCA" w:rsidRPr="00AC46D6" w:rsidRDefault="00DD6CCA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AC46D6" w:rsidRDefault="00632136" w:rsidP="00DD6C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C5A50" w:rsidRPr="00AC46D6">
        <w:rPr>
          <w:rFonts w:ascii="Times New Roman" w:hAnsi="Times New Roman"/>
          <w:sz w:val="24"/>
          <w:szCs w:val="24"/>
        </w:rPr>
        <w:t>3</w:t>
      </w:r>
      <w:r w:rsidR="00B632BF" w:rsidRPr="00AC46D6">
        <w:rPr>
          <w:rFonts w:ascii="Times New Roman" w:hAnsi="Times New Roman"/>
          <w:sz w:val="24"/>
          <w:szCs w:val="24"/>
        </w:rPr>
        <w:t>7</w:t>
      </w:r>
      <w:r w:rsidR="00CC5A50" w:rsidRPr="00AC46D6">
        <w:rPr>
          <w:rFonts w:ascii="Times New Roman" w:hAnsi="Times New Roman"/>
          <w:sz w:val="24"/>
          <w:szCs w:val="24"/>
        </w:rPr>
        <w:t>.0</w:t>
      </w:r>
      <w:r w:rsidR="007250AF">
        <w:rPr>
          <w:rFonts w:ascii="Times New Roman" w:hAnsi="Times New Roman"/>
          <w:sz w:val="24"/>
          <w:szCs w:val="24"/>
        </w:rPr>
        <w:t>3</w:t>
      </w:r>
      <w:r w:rsidR="00CC5A50" w:rsidRPr="00AC46D6">
        <w:rPr>
          <w:rFonts w:ascii="Times New Roman" w:hAnsi="Times New Roman"/>
          <w:sz w:val="24"/>
          <w:szCs w:val="24"/>
        </w:rPr>
        <w:t>.01 «</w:t>
      </w:r>
      <w:r w:rsidR="00B632BF" w:rsidRPr="00AC46D6">
        <w:rPr>
          <w:rFonts w:ascii="Times New Roman" w:hAnsi="Times New Roman"/>
          <w:sz w:val="24"/>
          <w:szCs w:val="24"/>
        </w:rPr>
        <w:t>Психология</w:t>
      </w:r>
      <w:r w:rsidR="00CC5A50" w:rsidRPr="00AC46D6">
        <w:rPr>
          <w:rFonts w:ascii="Times New Roman" w:hAnsi="Times New Roman"/>
          <w:sz w:val="24"/>
          <w:szCs w:val="24"/>
        </w:rPr>
        <w:t>»</w:t>
      </w:r>
    </w:p>
    <w:p w:rsidR="00632136" w:rsidRDefault="00632136" w:rsidP="00DD6C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B632BF" w:rsidRPr="00AC46D6">
        <w:rPr>
          <w:rFonts w:ascii="Times New Roman" w:hAnsi="Times New Roman"/>
          <w:sz w:val="24"/>
          <w:szCs w:val="24"/>
        </w:rPr>
        <w:t>бакалавр</w:t>
      </w:r>
    </w:p>
    <w:p w:rsidR="0041070E" w:rsidRPr="00AC46D6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AC46D6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3463" w:rsidRDefault="000C7919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Дисциплина «</w:t>
      </w:r>
      <w:r w:rsidR="00823463" w:rsidRPr="00823463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Психология деятельности в экстремальных условиях» Б1.В.ДВ.9.2 </w:t>
      </w:r>
      <w:r w:rsidR="00823463" w:rsidRPr="00823463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дисциплиной по выбору обучающегося </w:t>
      </w:r>
    </w:p>
    <w:p w:rsidR="00202BA4" w:rsidRPr="00AC46D6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Целью курса является получение студентами углубленных знаний, умений и навыков относительно психологического состояния человека, осуществляющего деятельность в экстремальных условиях, а также ознакомиться с теоретическими представлениями о методах диагностики и поддержки людей в этих условиях. 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 Для достижения поставленных целей решаются следующие задачи: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формирование представлений о психологических особенностях человека, осуществляющего деятельность в экстремальных условиях;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освоение методов оценки состояния человека, производящего деятельность в экстремальных условиях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обучение методам и навыкам поддержания эффективной деятельности в экстремальных условиях;</w:t>
      </w:r>
    </w:p>
    <w:p w:rsidR="00AC46D6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обучение методам восстановления психологических и физиологических ресурсов при выходе из деятельности, осуществлявшейся в экстремальных условиях</w:t>
      </w:r>
    </w:p>
    <w:p w:rsidR="00823463" w:rsidRPr="00823463" w:rsidRDefault="00823463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AC46D6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23463" w:rsidRPr="00823463" w:rsidRDefault="00823463" w:rsidP="00823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23463">
        <w:rPr>
          <w:rFonts w:ascii="Times New Roman" w:eastAsia="Calibri" w:hAnsi="Times New Roman"/>
          <w:bCs/>
          <w:sz w:val="24"/>
          <w:szCs w:val="24"/>
        </w:rPr>
        <w:t>Изучение дисциплины направлено на формирование следующих компетенций: ПК-1; ПК-3; ПК-9; ПК-1</w:t>
      </w:r>
      <w:r w:rsidR="00DD6CCA">
        <w:rPr>
          <w:rFonts w:ascii="Times New Roman" w:eastAsia="Calibri" w:hAnsi="Times New Roman"/>
          <w:bCs/>
          <w:sz w:val="24"/>
          <w:szCs w:val="24"/>
        </w:rPr>
        <w:t>1.</w:t>
      </w:r>
    </w:p>
    <w:p w:rsidR="00823463" w:rsidRPr="00823463" w:rsidRDefault="00823463" w:rsidP="00823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23463" w:rsidRPr="00823463" w:rsidRDefault="00823463" w:rsidP="0082346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23463">
        <w:rPr>
          <w:rFonts w:ascii="Times New Roman" w:eastAsia="Calibri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3463">
        <w:rPr>
          <w:rFonts w:ascii="Times New Roman" w:hAnsi="Times New Roman"/>
          <w:b/>
          <w:sz w:val="24"/>
          <w:szCs w:val="24"/>
        </w:rPr>
        <w:t>ЗНАТЬ: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предмет, задачи и область применения психологии экстремальных ситуаций;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основные понятия и их взаимосвязь (стрессовая, напряженная, экстремальная ситуация);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типы напряженных и экстремальных ситуаций;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первичные реакции и поведение человека, группы в экстремальных ситуациях;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адаптационные реакции организма на экстремальную ситуацию;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способы преодоления трудных ситуаций;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закономерности надежности профессиональной деятельности человека в экстремальных ситуациях;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динамику поведения и психического состояния людей при стихийных бедствиях и технических катастрофах;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симптомы посттравматических стрессовых нарушений;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способы оказания психологической помощи людям, подвергшимся воздействию экстремальных ситуаций.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3463">
        <w:rPr>
          <w:rFonts w:ascii="Times New Roman" w:hAnsi="Times New Roman"/>
          <w:b/>
          <w:sz w:val="24"/>
          <w:szCs w:val="24"/>
        </w:rPr>
        <w:t>УМЕТЬ: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свободно и адекватно использовать специальные термины;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lastRenderedPageBreak/>
        <w:t xml:space="preserve">- ориентироваться в различных типах экстремальных ситуаций и формах поведения людей в этих ситуациях;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ориентироваться в методах диагностики психических состояний, поведения человека в экстремальных ситуациях.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3463">
        <w:rPr>
          <w:rFonts w:ascii="Times New Roman" w:hAnsi="Times New Roman"/>
          <w:b/>
          <w:sz w:val="24"/>
          <w:szCs w:val="24"/>
        </w:rPr>
        <w:t>ВЛАДЕТЬ: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навыками для самостоятельной организации и проведения исследования по проблемам, возникающим в экстремальной ситуации;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навыками анализа конфликтного взаимодействия, профилактики конфликтов в межличностной и социальной сфере, управления конфликтами;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- технологиями оказания психологической помощи населению в экстремальных и чрезвычайных ситуациях, 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технологиями обеспечения высокой эффективность управления человеческими ресурсами в экстремальных и чрезвычайных ситуациях;</w:t>
      </w:r>
    </w:p>
    <w:p w:rsidR="00823463" w:rsidRPr="00823463" w:rsidRDefault="00823463" w:rsidP="008234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- психодиагностическим инструментарием для изучения психических состояний человека, осуществляющего деятельность в экстремальных условиях.</w:t>
      </w:r>
    </w:p>
    <w:p w:rsidR="00AC46D6" w:rsidRDefault="00AC46D6" w:rsidP="00AC46D6">
      <w:pPr>
        <w:pStyle w:val="zag"/>
        <w:ind w:firstLine="709"/>
        <w:jc w:val="both"/>
        <w:rPr>
          <w:sz w:val="24"/>
          <w:szCs w:val="24"/>
        </w:rPr>
      </w:pPr>
    </w:p>
    <w:p w:rsidR="00632136" w:rsidRPr="00AC46D6" w:rsidRDefault="00632136" w:rsidP="00AC46D6">
      <w:pPr>
        <w:pStyle w:val="zag"/>
        <w:ind w:firstLine="709"/>
        <w:jc w:val="both"/>
        <w:rPr>
          <w:sz w:val="24"/>
          <w:szCs w:val="24"/>
        </w:rPr>
      </w:pPr>
      <w:r w:rsidRPr="00AC46D6">
        <w:rPr>
          <w:sz w:val="24"/>
          <w:szCs w:val="24"/>
        </w:rPr>
        <w:t>4. Содержание и структура дисциплины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1. Предмет и структура психологии деятельности в экстремальных условиях. 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2. Виды напряженных и экстремальных ситуаций. Стихийные бедствия и технические катастрофы.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3. Переживание и поведение людей в напряженных и экстремальных ситуациях.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4. Надежность деятельности человека в напряженных и экстремальных ситуациях. Устойчивость личности к экстремальным ситуациям.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5. Поведение  группы в напряженных и экстремальных ситуациях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 xml:space="preserve">Надежность деятельности группы в напряженных и экстремальных ситуациях. </w:t>
      </w:r>
    </w:p>
    <w:p w:rsidR="00823463" w:rsidRPr="00823463" w:rsidRDefault="00823463" w:rsidP="0082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6. Социальные и межличностные конфликты как разновидность напряженной ситуации</w:t>
      </w:r>
    </w:p>
    <w:p w:rsidR="00823463" w:rsidRDefault="00823463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7. Изменение личности под воздействием экстремальных факторов.</w:t>
      </w:r>
    </w:p>
    <w:p w:rsidR="00823463" w:rsidRPr="00823463" w:rsidRDefault="00823463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AC46D6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3463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Объем дисциплины – 2 зачетных единицы (72 час.), в том числе: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лекции – 8 час.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лабораторные занятия – 1</w:t>
      </w:r>
      <w:r w:rsidR="00DD6CCA">
        <w:rPr>
          <w:rFonts w:ascii="Times New Roman" w:hAnsi="Times New Roman"/>
          <w:sz w:val="24"/>
          <w:szCs w:val="24"/>
        </w:rPr>
        <w:t>6</w:t>
      </w:r>
      <w:r w:rsidRPr="00823463">
        <w:rPr>
          <w:rFonts w:ascii="Times New Roman" w:hAnsi="Times New Roman"/>
          <w:sz w:val="24"/>
          <w:szCs w:val="24"/>
        </w:rPr>
        <w:t xml:space="preserve"> час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самостоятельная работа – 3</w:t>
      </w:r>
      <w:r w:rsidR="00DD6CCA">
        <w:rPr>
          <w:rFonts w:ascii="Times New Roman" w:hAnsi="Times New Roman"/>
          <w:sz w:val="24"/>
          <w:szCs w:val="24"/>
        </w:rPr>
        <w:t>1</w:t>
      </w:r>
      <w:r w:rsidRPr="00823463">
        <w:rPr>
          <w:rFonts w:ascii="Times New Roman" w:hAnsi="Times New Roman"/>
          <w:sz w:val="24"/>
          <w:szCs w:val="24"/>
        </w:rPr>
        <w:t xml:space="preserve"> час.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3463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Объем дисциплины – 2 зачетная единица (72 час.), в том числе: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лекции – 4 час.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Лабораторные занятия – 4 час</w:t>
      </w:r>
    </w:p>
    <w:p w:rsidR="00823463" w:rsidRPr="00823463" w:rsidRDefault="00823463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3463">
        <w:rPr>
          <w:rFonts w:ascii="Times New Roman" w:hAnsi="Times New Roman"/>
          <w:sz w:val="24"/>
          <w:szCs w:val="24"/>
        </w:rPr>
        <w:t>самостоятельная работа – 56 час.</w:t>
      </w:r>
    </w:p>
    <w:p w:rsidR="00823463" w:rsidRPr="00823463" w:rsidRDefault="00B8132E" w:rsidP="008234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зачет, контрольная работа.</w:t>
      </w:r>
    </w:p>
    <w:p w:rsidR="00940101" w:rsidRPr="00AC46D6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AC46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4921"/>
    <w:rsid w:val="00022CE8"/>
    <w:rsid w:val="00041245"/>
    <w:rsid w:val="000472DF"/>
    <w:rsid w:val="000C7919"/>
    <w:rsid w:val="00103374"/>
    <w:rsid w:val="00152960"/>
    <w:rsid w:val="001D576C"/>
    <w:rsid w:val="00202BA4"/>
    <w:rsid w:val="00244BA2"/>
    <w:rsid w:val="002458C6"/>
    <w:rsid w:val="002460A6"/>
    <w:rsid w:val="00251E54"/>
    <w:rsid w:val="00264404"/>
    <w:rsid w:val="0027374F"/>
    <w:rsid w:val="002B0761"/>
    <w:rsid w:val="002E794A"/>
    <w:rsid w:val="0035633F"/>
    <w:rsid w:val="003C7F4E"/>
    <w:rsid w:val="0041070E"/>
    <w:rsid w:val="00480EB3"/>
    <w:rsid w:val="00496501"/>
    <w:rsid w:val="004C1E0A"/>
    <w:rsid w:val="004D0388"/>
    <w:rsid w:val="0055642B"/>
    <w:rsid w:val="00617296"/>
    <w:rsid w:val="00632136"/>
    <w:rsid w:val="00671DCD"/>
    <w:rsid w:val="006828DF"/>
    <w:rsid w:val="007250AF"/>
    <w:rsid w:val="007E3C95"/>
    <w:rsid w:val="00823463"/>
    <w:rsid w:val="00836D64"/>
    <w:rsid w:val="00837B01"/>
    <w:rsid w:val="008D33E6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B632BF"/>
    <w:rsid w:val="00B8132E"/>
    <w:rsid w:val="00BD6898"/>
    <w:rsid w:val="00C61C77"/>
    <w:rsid w:val="00CA35C1"/>
    <w:rsid w:val="00CC5A50"/>
    <w:rsid w:val="00CE7797"/>
    <w:rsid w:val="00D06585"/>
    <w:rsid w:val="00D515B4"/>
    <w:rsid w:val="00D5166C"/>
    <w:rsid w:val="00D639F0"/>
    <w:rsid w:val="00D90B15"/>
    <w:rsid w:val="00D9221E"/>
    <w:rsid w:val="00DC36F2"/>
    <w:rsid w:val="00DD6CCA"/>
    <w:rsid w:val="00E04266"/>
    <w:rsid w:val="00E90A9C"/>
    <w:rsid w:val="00E91621"/>
    <w:rsid w:val="00EB0017"/>
    <w:rsid w:val="00EE2546"/>
    <w:rsid w:val="00EF3589"/>
    <w:rsid w:val="00F3345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4257C-9C8B-4C32-BBE8-584AC69B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2016-02-15T14:00:00Z</cp:lastPrinted>
  <dcterms:created xsi:type="dcterms:W3CDTF">2017-11-20T06:21:00Z</dcterms:created>
  <dcterms:modified xsi:type="dcterms:W3CDTF">2017-11-20T06:21:00Z</dcterms:modified>
</cp:coreProperties>
</file>