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59" w:rsidRDefault="00CE5359" w:rsidP="00CE5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E5359" w:rsidRDefault="00CE5359" w:rsidP="00CE5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E5359" w:rsidRPr="003E0DA8" w:rsidRDefault="00CE5359" w:rsidP="00CE5359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Б1.В.ДВ.6.2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ЭКОЛОГИЯ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59" w:rsidRPr="003E0DA8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E5359" w:rsidRPr="003E0DA8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482F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E5359" w:rsidRPr="00482F92" w:rsidRDefault="00CE5359" w:rsidP="00CE5359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Дисциплина «Социальная экология» (Б1.В.ДВ.6.2) относится к базовой части и является дисциплиной по выбору.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9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Default="00CE5359" w:rsidP="00CE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 w:rsidRPr="0048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92">
        <w:rPr>
          <w:rFonts w:ascii="Times New Roman" w:hAnsi="Times New Roman" w:cs="Times New Roman"/>
          <w:sz w:val="24"/>
          <w:szCs w:val="24"/>
        </w:rPr>
        <w:t xml:space="preserve">«Социальная экология»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482F92">
        <w:rPr>
          <w:rFonts w:ascii="Times New Roman" w:hAnsi="Times New Roman" w:cs="Times New Roman"/>
          <w:sz w:val="24"/>
          <w:szCs w:val="24"/>
        </w:rPr>
        <w:t>всестороннее рассмотрение экологических основ рационального природопользования, современного состояния природных ресурсов, окружающей природной среды и ее охраны. Единый экологический подход позволяет последовательно рассмотреть важнейшие проблемы, возникающие в биосфере из-за нарушения человеком экологических закономерностей при использовании природных ресурсов.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E7" w:rsidRDefault="00CE5359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практических навыков для применения их в сфере профессиональной деятельности и позволяющих обеспечивать экологическую безопасность антропогенной деятельности;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овладение приемами проведения экспертизы для оценки экологического риска и разработки природоохранных мероприятий;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готовности применения профессиональных знаний для минимизации негативных техногенных последствий, обеспечения безопасности и улучшения экологических условий в сфере своей профессиональной деятельности;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мотивации и способностей для самостоятельного повышения уровня культуры экологической безопасности;</w:t>
      </w:r>
    </w:p>
    <w:p w:rsidR="00CE5359" w:rsidRPr="00611190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способностей для аргументированного обоснования своих решений с точки зрения экологической безопасности.</w:t>
      </w:r>
    </w:p>
    <w:p w:rsidR="00CE5359" w:rsidRDefault="00CE5359" w:rsidP="00CE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ОК-7; ОК-9; ПК-9; ПК-14.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CE5359" w:rsidRPr="00371A12" w:rsidRDefault="00CE5359" w:rsidP="00CE53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</w:t>
      </w:r>
      <w:r>
        <w:rPr>
          <w:rFonts w:ascii="Times New Roman" w:hAnsi="Times New Roman" w:cs="Times New Roman"/>
          <w:sz w:val="24"/>
          <w:szCs w:val="24"/>
        </w:rPr>
        <w:t>стественных и общественных наук</w:t>
      </w:r>
      <w:r w:rsidRPr="00371A12">
        <w:rPr>
          <w:rFonts w:ascii="Times New Roman" w:hAnsi="Times New Roman" w:cs="Times New Roman"/>
          <w:sz w:val="24"/>
          <w:szCs w:val="24"/>
        </w:rPr>
        <w:t>;</w:t>
      </w:r>
    </w:p>
    <w:p w:rsidR="00CE5359" w:rsidRPr="00371A12" w:rsidRDefault="00CE5359" w:rsidP="00CE53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71A12">
        <w:rPr>
          <w:sz w:val="24"/>
          <w:szCs w:val="24"/>
        </w:rPr>
        <w:t>отклонения в социальном и личностном статусе и развитии, в функционировании людей с ограниченными возможностями, а также профессиональны</w:t>
      </w:r>
      <w:r>
        <w:rPr>
          <w:sz w:val="24"/>
          <w:szCs w:val="24"/>
        </w:rPr>
        <w:t>е</w:t>
      </w:r>
      <w:r w:rsidRPr="00371A12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371A12">
        <w:rPr>
          <w:sz w:val="24"/>
          <w:szCs w:val="24"/>
        </w:rPr>
        <w:t xml:space="preserve"> в различных видах деятельности;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УМЕТЬ:</w:t>
      </w:r>
    </w:p>
    <w:p w:rsidR="00CE5359" w:rsidRPr="00371A12" w:rsidRDefault="00CE5359" w:rsidP="00CE53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экологические задачи в различных сферах жизнедеятельности человека</w:t>
      </w:r>
      <w:r w:rsidRPr="00371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оказывать экологическую помощь</w:t>
      </w:r>
      <w:r w:rsidRPr="00371A12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ВЛАДЕТЬ: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достижениями общественных и естественных наук.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1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1. Экология в системе научных знаний. Формирование этических норм отношения человека к природе: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исторические этапы отношений человека к природе.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Экологическая этика в современном обществе.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2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F7E">
        <w:rPr>
          <w:rFonts w:ascii="Times New Roman" w:hAnsi="Times New Roman" w:cs="Times New Roman"/>
          <w:sz w:val="24"/>
          <w:szCs w:val="24"/>
        </w:rPr>
        <w:t xml:space="preserve"> Экологические катастрофы и бедствия. Определение и прогноз экологического риска: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термины и понятия.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риск. Анализ, оценка и управление рисками.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Прогнозирование экологических рисков и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AD">
        <w:rPr>
          <w:rFonts w:ascii="Times New Roman" w:eastAsia="Times New Roman" w:hAnsi="Times New Roman" w:cs="Times New Roman"/>
          <w:sz w:val="24"/>
          <w:szCs w:val="24"/>
        </w:rPr>
        <w:t>Модуль 3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3. Системы обеспечения экологической безопасности: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Нормирования факторов природных сред.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менеджмент и экологический маркетинг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72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E5359" w:rsidRPr="00007EDD" w:rsidRDefault="00CE5359" w:rsidP="00CE5359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DE7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 час.,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EE4DE7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4DE7">
        <w:rPr>
          <w:rFonts w:ascii="Times New Roman" w:hAnsi="Times New Roman" w:cs="Times New Roman"/>
          <w:sz w:val="24"/>
          <w:szCs w:val="24"/>
        </w:rPr>
        <w:t>1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EE4DE7" w:rsidRPr="00007EDD" w:rsidRDefault="00EE4DE7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 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CE5359" w:rsidRPr="003E0DA8" w:rsidRDefault="00CE5359" w:rsidP="00CE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59" w:rsidRDefault="00CE5359" w:rsidP="00CE5359"/>
    <w:p w:rsidR="004542EF" w:rsidRPr="00CE5359" w:rsidRDefault="004542EF" w:rsidP="00CE5359"/>
    <w:sectPr w:rsidR="004542EF" w:rsidRPr="00CE5359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2A7"/>
    <w:multiLevelType w:val="hybridMultilevel"/>
    <w:tmpl w:val="75442F90"/>
    <w:lvl w:ilvl="0" w:tplc="6CB86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098A"/>
    <w:rsid w:val="004542EF"/>
    <w:rsid w:val="00CE5359"/>
    <w:rsid w:val="00EE4DE7"/>
    <w:rsid w:val="00F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098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E535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E535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535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2017-12-13T04:40:00Z</dcterms:created>
  <dcterms:modified xsi:type="dcterms:W3CDTF">2017-12-13T05:17:00Z</dcterms:modified>
</cp:coreProperties>
</file>