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1F" w:rsidRPr="008C63CA" w:rsidRDefault="00D97C1F" w:rsidP="00F24B1C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8C63CA">
        <w:rPr>
          <w:rFonts w:ascii="Times New Roman" w:hAnsi="Times New Roman"/>
          <w:sz w:val="24"/>
          <w:szCs w:val="24"/>
        </w:rPr>
        <w:t>АННОТАЦИЯ</w:t>
      </w:r>
    </w:p>
    <w:p w:rsidR="00D97C1F" w:rsidRPr="008C63CA" w:rsidRDefault="00D97C1F" w:rsidP="00F24B1C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D97C1F" w:rsidRDefault="00D97C1F" w:rsidP="00F24B1C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«УЧЕБНАЯ ПРАКТИКА ПО ПОЧВОВЕДЕНИЮ</w:t>
      </w:r>
      <w:r w:rsidRPr="00EC54FB">
        <w:rPr>
          <w:rFonts w:ascii="Times New Roman" w:hAnsi="Times New Roman"/>
          <w:sz w:val="24"/>
          <w:szCs w:val="24"/>
        </w:rPr>
        <w:t>»</w:t>
      </w:r>
    </w:p>
    <w:p w:rsidR="00D97C1F" w:rsidRPr="00E468C4" w:rsidRDefault="00D97C1F" w:rsidP="005F391A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97C1F" w:rsidRPr="00E468C4" w:rsidRDefault="00D97C1F" w:rsidP="00F24B1C">
      <w:pPr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468C4">
        <w:rPr>
          <w:rFonts w:ascii="Times New Roman" w:hAnsi="Times New Roman"/>
          <w:sz w:val="24"/>
          <w:szCs w:val="24"/>
        </w:rPr>
        <w:t>Направление подготовки – 21.03.02 «</w:t>
      </w:r>
      <w:r>
        <w:rPr>
          <w:rFonts w:ascii="Times New Roman" w:hAnsi="Times New Roman"/>
          <w:sz w:val="24"/>
          <w:szCs w:val="24"/>
        </w:rPr>
        <w:t>Землеустройство и кадастр</w:t>
      </w:r>
      <w:r w:rsidRPr="00E468C4">
        <w:rPr>
          <w:rFonts w:ascii="Times New Roman" w:hAnsi="Times New Roman"/>
          <w:sz w:val="24"/>
          <w:szCs w:val="24"/>
        </w:rPr>
        <w:t>»</w:t>
      </w:r>
    </w:p>
    <w:p w:rsidR="00D97C1F" w:rsidRPr="00E468C4" w:rsidRDefault="00D97C1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468C4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97C1F" w:rsidRPr="00E468C4" w:rsidRDefault="00D97C1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468C4">
        <w:rPr>
          <w:rFonts w:ascii="Times New Roman" w:hAnsi="Times New Roman"/>
          <w:sz w:val="24"/>
          <w:szCs w:val="24"/>
        </w:rPr>
        <w:t>Профиль – «Кадастр недвижимости»</w:t>
      </w:r>
    </w:p>
    <w:p w:rsidR="00D97C1F" w:rsidRPr="00152A7C" w:rsidRDefault="00D97C1F" w:rsidP="00F24B1C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68C4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  <w:bookmarkStart w:id="0" w:name="_GoBack"/>
      <w:bookmarkEnd w:id="0"/>
    </w:p>
    <w:p w:rsidR="00D97C1F" w:rsidRPr="00244A1F" w:rsidRDefault="00D97C1F" w:rsidP="00065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A1F">
        <w:rPr>
          <w:rFonts w:ascii="Times New Roman" w:hAnsi="Times New Roman"/>
          <w:sz w:val="24"/>
          <w:szCs w:val="24"/>
        </w:rPr>
        <w:t>Вид практики: учебная.</w:t>
      </w:r>
    </w:p>
    <w:p w:rsidR="00D97C1F" w:rsidRPr="00244A1F" w:rsidRDefault="00D97C1F" w:rsidP="000655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A1F">
        <w:rPr>
          <w:rFonts w:ascii="Times New Roman" w:hAnsi="Times New Roman"/>
          <w:sz w:val="24"/>
          <w:szCs w:val="24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97C1F" w:rsidRPr="00244A1F" w:rsidRDefault="00D97C1F" w:rsidP="000655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44A1F">
        <w:rPr>
          <w:rFonts w:ascii="Times New Roman" w:hAnsi="Times New Roman"/>
          <w:sz w:val="24"/>
          <w:szCs w:val="24"/>
        </w:rPr>
        <w:t>Способ проведения практики</w:t>
      </w:r>
      <w:r w:rsidRPr="0006554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стационарная</w:t>
      </w:r>
      <w:r w:rsidRPr="00244A1F">
        <w:rPr>
          <w:rFonts w:ascii="Times New Roman" w:hAnsi="Times New Roman"/>
          <w:sz w:val="24"/>
          <w:szCs w:val="24"/>
        </w:rPr>
        <w:t>.</w:t>
      </w:r>
    </w:p>
    <w:p w:rsidR="00D97C1F" w:rsidRPr="00244A1F" w:rsidRDefault="00D97C1F" w:rsidP="00065546">
      <w:pPr>
        <w:pStyle w:val="1"/>
        <w:widowControl/>
        <w:tabs>
          <w:tab w:val="left" w:pos="1080"/>
        </w:tabs>
        <w:spacing w:line="240" w:lineRule="auto"/>
        <w:ind w:left="0" w:firstLine="0"/>
        <w:rPr>
          <w:bCs/>
          <w:i/>
          <w:sz w:val="24"/>
          <w:szCs w:val="24"/>
        </w:rPr>
      </w:pPr>
      <w:r w:rsidRPr="00244A1F">
        <w:rPr>
          <w:sz w:val="24"/>
          <w:szCs w:val="24"/>
        </w:rPr>
        <w:t>Форма проведения: практика проводится дискретно 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D97C1F" w:rsidRPr="00152A7C" w:rsidRDefault="00D97C1F" w:rsidP="00F24B1C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D97C1F" w:rsidRPr="00152A7C" w:rsidRDefault="00D97C1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/>
          <w:sz w:val="24"/>
          <w:szCs w:val="24"/>
        </w:rPr>
        <w:t xml:space="preserve">компетенций: </w:t>
      </w:r>
      <w:r>
        <w:rPr>
          <w:rFonts w:ascii="Times New Roman" w:hAnsi="Times New Roman"/>
          <w:sz w:val="24"/>
          <w:szCs w:val="24"/>
        </w:rPr>
        <w:t xml:space="preserve">ОК-9; </w:t>
      </w:r>
      <w:r w:rsidRPr="007E3C95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D97C1F" w:rsidRPr="00152A7C" w:rsidRDefault="00D97C1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>прохождения практики</w:t>
      </w:r>
      <w:r w:rsidRPr="00152A7C">
        <w:rPr>
          <w:rFonts w:ascii="Times New Roman" w:hAnsi="Times New Roman"/>
          <w:sz w:val="24"/>
          <w:szCs w:val="24"/>
        </w:rPr>
        <w:t xml:space="preserve"> обучающийся </w:t>
      </w:r>
      <w:r w:rsidRPr="002C134C">
        <w:rPr>
          <w:rFonts w:ascii="Times New Roman" w:hAnsi="Times New Roman"/>
          <w:sz w:val="24"/>
          <w:szCs w:val="24"/>
        </w:rPr>
        <w:t>должен</w:t>
      </w:r>
      <w:r w:rsidRPr="00152A7C">
        <w:rPr>
          <w:rFonts w:ascii="Times New Roman" w:hAnsi="Times New Roman"/>
          <w:sz w:val="24"/>
          <w:szCs w:val="24"/>
        </w:rPr>
        <w:t>:</w:t>
      </w:r>
    </w:p>
    <w:p w:rsidR="00D97C1F" w:rsidRPr="00152A7C" w:rsidRDefault="00D97C1F" w:rsidP="00F24B1C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состав окружающей среды: гидросферы, атмосферы, почвы и грунтов, законы взаимодействия живого и неживого в экосистемах, а также законы взаимодействия между гидро-, атмо-, лито- и техносферами;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 xml:space="preserve">законы геологии, гидрогеологии, генезис и классификацию пород и классификацию грунтов, иметь представление об инженерно-геологических изысканиях; 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породообразующие минералы, их состав, распространение, свойства, использование;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горные породы, их свойства, область рационального использования как материала, основания и среды размещения сооружений;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показатели физико-механических свойств грунтов и строительные классификации на их основе;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разновидности подземных вод, их свойства и значение, законы движения;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условия развития опасных геологических процессов, их причины, методы прогноза и контроля, защитные мероприятия;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задачи, содержание инженерно-геологических изысканий, основные виды работ; нормативную базу инженерно-геологических изысканий и почвоведения;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задачи и методику проведения полевых почвенных исследований;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условия почвообразования и специфику почвообразовательных процессов на обследуемой территории.</w:t>
      </w:r>
    </w:p>
    <w:p w:rsidR="00D97C1F" w:rsidRPr="00152A7C" w:rsidRDefault="00D97C1F" w:rsidP="00F24B1C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распознавать элементы экосистемы на топопланах, профилях и разрезах, районировать территорию по экологическим условиям, оценивать изменения окружающей среды под воздействием строительства;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определять горные породы, элементы их залегания в природных условиях, оценивать возможность использования как материала сооружения, его основания или среды размещения;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оценивать степень выветрелости и трещиноватости горных пород, устанавливать природу трещин;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проводить обследование почв и горных пород и использовать его результаты;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выполнять обстоятельное полевое описание почвы и грунта;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отбирать почвенный материал и горные породы и проводить их лабораторный анализ;</w:t>
      </w:r>
    </w:p>
    <w:p w:rsidR="00D97C1F" w:rsidRPr="00EE52B5" w:rsidRDefault="00D97C1F" w:rsidP="00065546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обосновать и предложить защитные мероприятия против опасного развития геологических процессов.</w:t>
      </w:r>
    </w:p>
    <w:p w:rsidR="00D97C1F" w:rsidRPr="00152A7C" w:rsidRDefault="00D97C1F" w:rsidP="00F24B1C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D97C1F" w:rsidRPr="00EE52B5" w:rsidRDefault="00D97C1F" w:rsidP="00065546">
      <w:pPr>
        <w:tabs>
          <w:tab w:val="num" w:pos="135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понятийно-терминологическим аппаратом в области почвенно-географической зональности и инженерно-геологических изысканий;</w:t>
      </w:r>
    </w:p>
    <w:p w:rsidR="00D97C1F" w:rsidRPr="00EE52B5" w:rsidRDefault="00D97C1F" w:rsidP="00065546">
      <w:pPr>
        <w:tabs>
          <w:tab w:val="num" w:pos="135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 xml:space="preserve">навыками диагностики почв различных природных зон, а также горных пород распространенных в Ленинградской области; </w:t>
      </w:r>
    </w:p>
    <w:p w:rsidR="00D97C1F" w:rsidRPr="00EE52B5" w:rsidRDefault="00D97C1F" w:rsidP="00065546">
      <w:pPr>
        <w:tabs>
          <w:tab w:val="num" w:pos="135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методикой графического оформления материалов проведенных исследований, практическими навыками построения и анализа инженерно-геологических карт и разрезов</w:t>
      </w:r>
    </w:p>
    <w:p w:rsidR="00D97C1F" w:rsidRPr="00EE52B5" w:rsidRDefault="00D97C1F" w:rsidP="00065546">
      <w:pPr>
        <w:tabs>
          <w:tab w:val="num" w:pos="135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методами оценки возможностей рационального использования горных пород и прогноза изменения их свойств;</w:t>
      </w:r>
    </w:p>
    <w:p w:rsidR="00D97C1F" w:rsidRPr="00EE52B5" w:rsidRDefault="00D97C1F" w:rsidP="00065546">
      <w:pPr>
        <w:tabs>
          <w:tab w:val="num" w:pos="1353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EE52B5">
        <w:rPr>
          <w:rFonts w:ascii="Times New Roman" w:hAnsi="Times New Roman"/>
          <w:sz w:val="24"/>
          <w:szCs w:val="24"/>
        </w:rPr>
        <w:t>методами анализа инженерно-геологических условий.</w:t>
      </w:r>
    </w:p>
    <w:p w:rsidR="00D97C1F" w:rsidRPr="00152A7C" w:rsidRDefault="00D97C1F" w:rsidP="00F24B1C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D97C1F" w:rsidRPr="00EE52B5" w:rsidRDefault="00D97C1F" w:rsidP="00EE5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</w:rPr>
        <w:t>Первый день</w:t>
      </w:r>
      <w:r w:rsidRPr="00EE52B5">
        <w:rPr>
          <w:rFonts w:ascii="Times New Roman" w:hAnsi="Times New Roman"/>
          <w:sz w:val="24"/>
          <w:szCs w:val="24"/>
        </w:rPr>
        <w:t>: знакомство с природными и геологическими условиями района Санкт-Петербурга и Ленинградской области, изучения структуры и содержание инженерно-геологических изысканий и почвенных исследований, проведение организационного собрания и инструктаж по технике безопасности, распределение обучающихся по бригадам.</w:t>
      </w:r>
    </w:p>
    <w:p w:rsidR="00D97C1F" w:rsidRPr="00EE52B5" w:rsidRDefault="00D97C1F" w:rsidP="00EE5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</w:rPr>
        <w:t>Второй день</w:t>
      </w:r>
      <w:r w:rsidRPr="00EE52B5">
        <w:rPr>
          <w:rFonts w:ascii="Times New Roman" w:hAnsi="Times New Roman"/>
          <w:sz w:val="24"/>
          <w:szCs w:val="24"/>
        </w:rPr>
        <w:t>:</w:t>
      </w:r>
      <w:r w:rsidRPr="00EE52B5">
        <w:rPr>
          <w:rFonts w:ascii="Times New Roman" w:hAnsi="Times New Roman"/>
          <w:b/>
          <w:sz w:val="24"/>
          <w:szCs w:val="24"/>
        </w:rPr>
        <w:t xml:space="preserve"> </w:t>
      </w:r>
      <w:r w:rsidRPr="00EE52B5">
        <w:rPr>
          <w:rFonts w:ascii="Times New Roman" w:hAnsi="Times New Roman"/>
          <w:sz w:val="24"/>
          <w:szCs w:val="24"/>
        </w:rPr>
        <w:t>посещение музея почвоведения им. В.В. Докучаева, знакомство с факторами почвообразования, почвенно-биоклиматической зональностью территории России, почвами Ленинградской области, закрепляя и углубляя знания, полученные на аудиторных занятиях.</w:t>
      </w:r>
    </w:p>
    <w:p w:rsidR="00D97C1F" w:rsidRPr="00EE52B5" w:rsidRDefault="00D97C1F" w:rsidP="00EE5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</w:rPr>
        <w:t>Третий день</w:t>
      </w:r>
      <w:r w:rsidRPr="00EE52B5">
        <w:rPr>
          <w:rFonts w:ascii="Times New Roman" w:hAnsi="Times New Roman"/>
          <w:sz w:val="24"/>
          <w:szCs w:val="24"/>
        </w:rPr>
        <w:t>: инженерно-геологическая и почвенная съемка участка долины реки Поповка в пригороде г. Павловска, на территории ВИР (Всесоюзный институт растениеводства).</w:t>
      </w:r>
    </w:p>
    <w:p w:rsidR="00D97C1F" w:rsidRPr="00EE52B5" w:rsidRDefault="00D97C1F" w:rsidP="00EE5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</w:rPr>
        <w:t>Четвертый день</w:t>
      </w:r>
      <w:r w:rsidRPr="00EE52B5">
        <w:rPr>
          <w:rFonts w:ascii="Times New Roman" w:hAnsi="Times New Roman"/>
          <w:sz w:val="24"/>
          <w:szCs w:val="24"/>
        </w:rPr>
        <w:t>:</w:t>
      </w:r>
      <w:r w:rsidRPr="00EE52B5">
        <w:rPr>
          <w:rFonts w:ascii="Times New Roman" w:hAnsi="Times New Roman"/>
          <w:b/>
          <w:sz w:val="24"/>
          <w:szCs w:val="24"/>
        </w:rPr>
        <w:t xml:space="preserve"> </w:t>
      </w:r>
      <w:r w:rsidRPr="00EE52B5">
        <w:rPr>
          <w:rFonts w:ascii="Times New Roman" w:hAnsi="Times New Roman"/>
          <w:sz w:val="24"/>
          <w:szCs w:val="24"/>
        </w:rPr>
        <w:t xml:space="preserve">проведение полевых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Pr="00EE52B5">
        <w:rPr>
          <w:rFonts w:ascii="Times New Roman" w:hAnsi="Times New Roman"/>
          <w:sz w:val="24"/>
          <w:szCs w:val="24"/>
        </w:rPr>
        <w:t>в долине р. Саблинка и р. Тосно, закладка почвенного разреза, его описание, зарисовка и фотографирование, выполнение необходимых измерений и отбор образцов для лабораторного анализа.</w:t>
      </w:r>
    </w:p>
    <w:p w:rsidR="00D97C1F" w:rsidRPr="00EE52B5" w:rsidRDefault="00D97C1F" w:rsidP="00EE5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</w:rPr>
        <w:t>Пятый день</w:t>
      </w:r>
      <w:r w:rsidRPr="00EE52B5">
        <w:rPr>
          <w:rFonts w:ascii="Times New Roman" w:hAnsi="Times New Roman"/>
          <w:sz w:val="24"/>
          <w:szCs w:val="24"/>
        </w:rPr>
        <w:t>: проведение полевых гидрогеологических исследований с замером уровня поземной воды в скважинах и определением коэффициента фильтрации.</w:t>
      </w:r>
    </w:p>
    <w:p w:rsidR="00D97C1F" w:rsidRPr="00EE52B5" w:rsidRDefault="00D97C1F" w:rsidP="00EE5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</w:rPr>
        <w:t>Шестой день</w:t>
      </w:r>
      <w:r w:rsidRPr="00EE52B5">
        <w:rPr>
          <w:rFonts w:ascii="Times New Roman" w:hAnsi="Times New Roman"/>
          <w:sz w:val="24"/>
          <w:szCs w:val="24"/>
        </w:rPr>
        <w:t>: лабораторное определение гранулометрического состава и физических свойств почв.</w:t>
      </w:r>
    </w:p>
    <w:p w:rsidR="00D97C1F" w:rsidRPr="00EE52B5" w:rsidRDefault="00D97C1F" w:rsidP="00EE52B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</w:rPr>
        <w:t>Седьмой день</w:t>
      </w:r>
      <w:r w:rsidRPr="00EE52B5">
        <w:rPr>
          <w:rFonts w:ascii="Times New Roman" w:hAnsi="Times New Roman"/>
          <w:sz w:val="24"/>
          <w:szCs w:val="24"/>
        </w:rPr>
        <w:t>: выполнение камеральной работы и составление отчета по практике.</w:t>
      </w:r>
    </w:p>
    <w:p w:rsidR="00D97C1F" w:rsidRPr="00EE52B5" w:rsidRDefault="00D97C1F" w:rsidP="00EE52B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2B5">
        <w:rPr>
          <w:rFonts w:ascii="Times New Roman" w:hAnsi="Times New Roman"/>
          <w:i/>
          <w:sz w:val="24"/>
          <w:szCs w:val="24"/>
        </w:rPr>
        <w:t>Восьмой день</w:t>
      </w:r>
      <w:r>
        <w:rPr>
          <w:rFonts w:ascii="Times New Roman" w:hAnsi="Times New Roman"/>
          <w:sz w:val="24"/>
          <w:szCs w:val="24"/>
        </w:rPr>
        <w:t>: Консультации</w:t>
      </w:r>
      <w:r w:rsidRPr="00EE52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D97C1F" w:rsidRPr="00065546" w:rsidRDefault="00D97C1F" w:rsidP="00065546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D97C1F" w:rsidRPr="00152A7C" w:rsidRDefault="00D97C1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52A7C">
        <w:rPr>
          <w:rFonts w:ascii="Times New Roman" w:hAnsi="Times New Roman"/>
          <w:sz w:val="24"/>
          <w:szCs w:val="24"/>
        </w:rPr>
        <w:t xml:space="preserve">бъем </w:t>
      </w:r>
      <w:r>
        <w:rPr>
          <w:rFonts w:ascii="Times New Roman" w:hAnsi="Times New Roman"/>
          <w:sz w:val="24"/>
          <w:szCs w:val="24"/>
        </w:rPr>
        <w:t>практики</w:t>
      </w:r>
      <w:r w:rsidRPr="00152A7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152A7C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,  1 1/3 нед.).</w:t>
      </w:r>
    </w:p>
    <w:p w:rsidR="00D97C1F" w:rsidRDefault="00D97C1F" w:rsidP="005F391A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 xml:space="preserve">орма контроля знаний - </w:t>
      </w:r>
      <w:r>
        <w:rPr>
          <w:rFonts w:ascii="Times New Roman" w:hAnsi="Times New Roman"/>
          <w:sz w:val="24"/>
          <w:szCs w:val="24"/>
        </w:rPr>
        <w:t>зачет.</w:t>
      </w:r>
    </w:p>
    <w:sectPr w:rsidR="00D97C1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D1BC6"/>
    <w:multiLevelType w:val="hybridMultilevel"/>
    <w:tmpl w:val="776CFF50"/>
    <w:lvl w:ilvl="0" w:tplc="688E760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65546"/>
    <w:rsid w:val="00152A7C"/>
    <w:rsid w:val="00197B15"/>
    <w:rsid w:val="00244A1F"/>
    <w:rsid w:val="002C134C"/>
    <w:rsid w:val="002D0A50"/>
    <w:rsid w:val="00466CBD"/>
    <w:rsid w:val="005271E6"/>
    <w:rsid w:val="00577A75"/>
    <w:rsid w:val="005A0FF0"/>
    <w:rsid w:val="005C071C"/>
    <w:rsid w:val="005F391A"/>
    <w:rsid w:val="00605804"/>
    <w:rsid w:val="00632136"/>
    <w:rsid w:val="0076675D"/>
    <w:rsid w:val="00790DD7"/>
    <w:rsid w:val="007E3C95"/>
    <w:rsid w:val="008716BA"/>
    <w:rsid w:val="008C021A"/>
    <w:rsid w:val="008C63CA"/>
    <w:rsid w:val="008D3D80"/>
    <w:rsid w:val="009146B7"/>
    <w:rsid w:val="009C492B"/>
    <w:rsid w:val="00AC58B9"/>
    <w:rsid w:val="00BD0749"/>
    <w:rsid w:val="00C22822"/>
    <w:rsid w:val="00CA35C1"/>
    <w:rsid w:val="00D06585"/>
    <w:rsid w:val="00D5166C"/>
    <w:rsid w:val="00D97C1F"/>
    <w:rsid w:val="00E175B0"/>
    <w:rsid w:val="00E441CA"/>
    <w:rsid w:val="00E468C4"/>
    <w:rsid w:val="00EC54FB"/>
    <w:rsid w:val="00EE52B5"/>
    <w:rsid w:val="00F2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6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7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F2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24B1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065546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726</Words>
  <Characters>4142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BRYN</cp:lastModifiedBy>
  <cp:revision>2</cp:revision>
  <cp:lastPrinted>2016-06-10T08:19:00Z</cp:lastPrinted>
  <dcterms:created xsi:type="dcterms:W3CDTF">2018-01-25T15:25:00Z</dcterms:created>
  <dcterms:modified xsi:type="dcterms:W3CDTF">2018-01-25T15:25:00Z</dcterms:modified>
</cp:coreProperties>
</file>