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A9803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1B966CA8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74D31A08" w14:textId="77777777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Pr="00036C82">
        <w:rPr>
          <w:rFonts w:eastAsia="Times New Roman" w:cs="Times New Roman"/>
          <w:caps/>
          <w:szCs w:val="24"/>
          <w:lang w:eastAsia="ru-RU"/>
        </w:rPr>
        <w:t>Управление эксплуатационной работой</w:t>
      </w:r>
      <w:r w:rsidRPr="00036C82">
        <w:rPr>
          <w:rFonts w:cs="Times New Roman"/>
          <w:szCs w:val="24"/>
        </w:rPr>
        <w:t>»</w:t>
      </w:r>
    </w:p>
    <w:p w14:paraId="619A9D2A" w14:textId="77777777" w:rsidR="00BA2599" w:rsidRPr="00152A7C" w:rsidRDefault="00BA2599" w:rsidP="00BA2599">
      <w:pPr>
        <w:contextualSpacing/>
        <w:rPr>
          <w:rFonts w:cs="Times New Roman"/>
          <w:szCs w:val="24"/>
        </w:rPr>
      </w:pPr>
    </w:p>
    <w:p w14:paraId="038C42A2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23.05.04</w:t>
      </w:r>
      <w:r w:rsidRPr="007E3C95">
        <w:rPr>
          <w:rFonts w:cs="Times New Roman"/>
          <w:szCs w:val="24"/>
        </w:rPr>
        <w:t xml:space="preserve"> «</w:t>
      </w:r>
      <w:r w:rsidRPr="00591DC4"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6B97EC43" w14:textId="652C64BE" w:rsidR="00172381" w:rsidRPr="00172381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172381">
        <w:rPr>
          <w:rFonts w:cs="Times New Roman"/>
          <w:szCs w:val="24"/>
        </w:rPr>
        <w:t>и</w:t>
      </w:r>
      <w:r w:rsidRPr="007E3C95">
        <w:rPr>
          <w:rFonts w:cs="Times New Roman"/>
          <w:szCs w:val="24"/>
        </w:rPr>
        <w:t xml:space="preserve"> – </w:t>
      </w:r>
      <w:r w:rsidR="00172381" w:rsidRPr="00172381">
        <w:rPr>
          <w:rFonts w:cs="Times New Roman"/>
          <w:szCs w:val="24"/>
        </w:rPr>
        <w:t>«Транспортный бизнес и логистика»</w:t>
      </w:r>
    </w:p>
    <w:p w14:paraId="1E3681A6" w14:textId="57A91DA7" w:rsidR="00BA2599" w:rsidRPr="00152A7C" w:rsidRDefault="00BA2599" w:rsidP="00172381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</w:t>
      </w:r>
      <w:r w:rsidRPr="00152A7C">
        <w:rPr>
          <w:rFonts w:cs="Times New Roman"/>
          <w:b/>
          <w:szCs w:val="24"/>
        </w:rPr>
        <w:t>о</w:t>
      </w:r>
      <w:r w:rsidRPr="00152A7C">
        <w:rPr>
          <w:rFonts w:cs="Times New Roman"/>
          <w:b/>
          <w:szCs w:val="24"/>
        </w:rPr>
        <w:t>граммы</w:t>
      </w:r>
    </w:p>
    <w:p w14:paraId="2C188337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У</w:t>
      </w:r>
      <w:r w:rsidRPr="00591DC4">
        <w:rPr>
          <w:rFonts w:cs="Times New Roman"/>
          <w:szCs w:val="24"/>
        </w:rPr>
        <w:t>правление эксплуатационной работой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29</w:t>
      </w:r>
      <w:r w:rsidRPr="005A2389">
        <w:rPr>
          <w:rFonts w:cs="Times New Roman"/>
          <w:szCs w:val="24"/>
        </w:rPr>
        <w:t>) относится к базовой ч</w:t>
      </w:r>
      <w:r w:rsidRPr="005A2389">
        <w:rPr>
          <w:rFonts w:cs="Times New Roman"/>
          <w:szCs w:val="24"/>
        </w:rPr>
        <w:t>а</w:t>
      </w:r>
      <w:r w:rsidRPr="005A2389">
        <w:rPr>
          <w:rFonts w:cs="Times New Roman"/>
          <w:szCs w:val="24"/>
        </w:rPr>
        <w:t>сти и является обязательной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17238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052A8303" w14:textId="77777777" w:rsidR="00BA2599" w:rsidRPr="00036C82" w:rsidRDefault="00BA2599" w:rsidP="0017238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036C82">
        <w:rPr>
          <w:rFonts w:cs="Times New Roman"/>
          <w:szCs w:val="24"/>
        </w:rPr>
        <w:t>формирование у студентов знаний, умений и представлений в области теории и практики организации, управления и технологии п</w:t>
      </w:r>
      <w:r w:rsidRPr="00036C82">
        <w:rPr>
          <w:rFonts w:cs="Times New Roman"/>
          <w:szCs w:val="24"/>
        </w:rPr>
        <w:t>о</w:t>
      </w:r>
      <w:r w:rsidRPr="00036C82">
        <w:rPr>
          <w:rFonts w:cs="Times New Roman"/>
          <w:szCs w:val="24"/>
        </w:rPr>
        <w:t>ездной, сортировочной, маневровой работы на станциях, узлах, участках и полигонах с</w:t>
      </w:r>
      <w:r w:rsidRPr="00036C82">
        <w:rPr>
          <w:rFonts w:cs="Times New Roman"/>
          <w:szCs w:val="24"/>
        </w:rPr>
        <w:t>е</w:t>
      </w:r>
      <w:r w:rsidRPr="00036C82">
        <w:rPr>
          <w:rFonts w:cs="Times New Roman"/>
          <w:szCs w:val="24"/>
        </w:rPr>
        <w:t>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AF0C163" w14:textId="77777777" w:rsidR="00BA2599" w:rsidRPr="00036C82" w:rsidRDefault="00BA2599" w:rsidP="0017238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Для достижения поставленной цели решаются в соответствии с видами професс</w:t>
      </w:r>
      <w:r w:rsidRPr="00036C82">
        <w:rPr>
          <w:rFonts w:eastAsia="Times New Roman" w:cs="Times New Roman"/>
          <w:szCs w:val="24"/>
          <w:lang w:eastAsia="ru-RU"/>
        </w:rPr>
        <w:t>и</w:t>
      </w:r>
      <w:r w:rsidRPr="00036C82">
        <w:rPr>
          <w:rFonts w:eastAsia="Times New Roman" w:cs="Times New Roman"/>
          <w:szCs w:val="24"/>
          <w:lang w:eastAsia="ru-RU"/>
        </w:rPr>
        <w:t>ональной деятельности, на которые ориентирована программа специалитета решаются следующие задачи:</w:t>
      </w:r>
    </w:p>
    <w:p w14:paraId="1137CEC1" w14:textId="77777777" w:rsidR="00BA2599" w:rsidRPr="00036C82" w:rsidRDefault="00BA2599" w:rsidP="0017238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производственно-технологической деятельности:</w:t>
      </w:r>
    </w:p>
    <w:p w14:paraId="25038926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формирование и проведение единой технической политики в области орг</w:t>
      </w:r>
      <w:r w:rsidRPr="00036C82">
        <w:rPr>
          <w:rFonts w:eastAsia="Times New Roman" w:cs="Times New Roman"/>
          <w:szCs w:val="24"/>
          <w:lang w:eastAsia="ru-RU"/>
        </w:rPr>
        <w:t>а</w:t>
      </w:r>
      <w:r w:rsidRPr="00036C82">
        <w:rPr>
          <w:rFonts w:eastAsia="Times New Roman" w:cs="Times New Roman"/>
          <w:szCs w:val="24"/>
          <w:lang w:eastAsia="ru-RU"/>
        </w:rPr>
        <w:t xml:space="preserve">низации перевозок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багажа, коммерческой работы в сфере грузовых перевозок и таможенно-брокерской деятельности;</w:t>
      </w:r>
    </w:p>
    <w:p w14:paraId="13B131C7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 учетом требований рыночной конъюнктуры и с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временных достижений науки и техники мер по совершенствованию систем управления на железнодорожном транспорте;</w:t>
      </w:r>
    </w:p>
    <w:p w14:paraId="0FCF50E6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реализация стратегии предприятия и достижение наибольшей эффективн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 xml:space="preserve">сти производства и качества работ при организации перевозок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багажа;</w:t>
      </w:r>
    </w:p>
    <w:p w14:paraId="1F5F4479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обеспечение реализации действующих технических регламентов и станда</w:t>
      </w:r>
      <w:r w:rsidRPr="00036C82">
        <w:rPr>
          <w:rFonts w:eastAsia="Times New Roman" w:cs="Times New Roman"/>
          <w:szCs w:val="24"/>
          <w:lang w:eastAsia="ru-RU"/>
        </w:rPr>
        <w:t>р</w:t>
      </w:r>
      <w:r w:rsidRPr="00036C82">
        <w:rPr>
          <w:rFonts w:eastAsia="Times New Roman" w:cs="Times New Roman"/>
          <w:szCs w:val="24"/>
          <w:lang w:eastAsia="ru-RU"/>
        </w:rPr>
        <w:t xml:space="preserve">тов в области железнодорожного транспорта при перевозках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</w:t>
      </w:r>
      <w:r w:rsidRPr="00036C82">
        <w:rPr>
          <w:rFonts w:eastAsia="Times New Roman" w:cs="Times New Roman"/>
          <w:szCs w:val="24"/>
          <w:lang w:eastAsia="ru-RU"/>
        </w:rPr>
        <w:t>а</w:t>
      </w:r>
      <w:r w:rsidRPr="00036C82">
        <w:rPr>
          <w:rFonts w:eastAsia="Times New Roman" w:cs="Times New Roman"/>
          <w:szCs w:val="24"/>
          <w:lang w:eastAsia="ru-RU"/>
        </w:rPr>
        <w:t>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багажа;</w:t>
      </w:r>
    </w:p>
    <w:p w14:paraId="24D2A349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3FCEEC61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04F1C4F" w14:textId="77777777" w:rsidR="00BA2599" w:rsidRPr="00036C82" w:rsidRDefault="00BA2599" w:rsidP="0017238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организационно-управленческой деятельности:</w:t>
      </w:r>
    </w:p>
    <w:p w14:paraId="75FDB8B8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организация и управление перевозочным процессом;</w:t>
      </w:r>
    </w:p>
    <w:p w14:paraId="21A469A0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3B74EDE0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нахождение компромисса между различными требованиями (стоимости, к</w:t>
      </w:r>
      <w:r w:rsidRPr="00036C82">
        <w:rPr>
          <w:rFonts w:eastAsia="Times New Roman" w:cs="Times New Roman"/>
          <w:szCs w:val="24"/>
          <w:lang w:eastAsia="ru-RU"/>
        </w:rPr>
        <w:t>а</w:t>
      </w:r>
      <w:r w:rsidRPr="00036C82">
        <w:rPr>
          <w:rFonts w:eastAsia="Times New Roman" w:cs="Times New Roman"/>
          <w:szCs w:val="24"/>
          <w:lang w:eastAsia="ru-RU"/>
        </w:rPr>
        <w:t>чества, безопасности и сроков исполнения) при долгосрочном и краткосрочном планир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вании эксплуатационной работы железнодорожного транспорта и выбор рационального решения;</w:t>
      </w:r>
    </w:p>
    <w:p w14:paraId="0FD6808C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осуществление контроля и управления системами организации движения поездов и маневровой работы;</w:t>
      </w:r>
    </w:p>
    <w:p w14:paraId="330E29FE" w14:textId="77777777" w:rsidR="00BA2599" w:rsidRPr="00036C82" w:rsidRDefault="00BA2599" w:rsidP="0017238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проектной деятельности:</w:t>
      </w:r>
    </w:p>
    <w:p w14:paraId="416DB26A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lastRenderedPageBreak/>
        <w:t>формирование целей проекта решения транспортных задач, критериев и п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казателей достижения целей, построение структуры их взаимосвязей, выявление приор</w:t>
      </w:r>
      <w:r w:rsidRPr="00036C82">
        <w:rPr>
          <w:rFonts w:eastAsia="Times New Roman" w:cs="Times New Roman"/>
          <w:szCs w:val="24"/>
          <w:lang w:eastAsia="ru-RU"/>
        </w:rPr>
        <w:t>и</w:t>
      </w:r>
      <w:r w:rsidRPr="00036C82">
        <w:rPr>
          <w:rFonts w:eastAsia="Times New Roman" w:cs="Times New Roman"/>
          <w:szCs w:val="24"/>
          <w:lang w:eastAsia="ru-RU"/>
        </w:rPr>
        <w:t>тетов решения задач с учетом показателей экономической и экологической безопасности;</w:t>
      </w:r>
    </w:p>
    <w:p w14:paraId="28626EBE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обобщенных вариантов решения проблемы, анализ этих вариа</w:t>
      </w:r>
      <w:r w:rsidRPr="00036C82">
        <w:rPr>
          <w:rFonts w:eastAsia="Times New Roman" w:cs="Times New Roman"/>
          <w:szCs w:val="24"/>
          <w:lang w:eastAsia="ru-RU"/>
        </w:rPr>
        <w:t>н</w:t>
      </w:r>
      <w:r w:rsidRPr="00036C82">
        <w:rPr>
          <w:rFonts w:eastAsia="Times New Roman" w:cs="Times New Roman"/>
          <w:szCs w:val="24"/>
          <w:lang w:eastAsia="ru-RU"/>
        </w:rPr>
        <w:t>тов, прогнозирование последствий, нахождение компромиссных решений в условиях мн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гокритериальности, неопределенности, планирование реализации проекта;</w:t>
      </w:r>
    </w:p>
    <w:p w14:paraId="633F2784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планов развития транспорта регионов, городов, предприятий, с</w:t>
      </w:r>
      <w:r w:rsidRPr="00036C82">
        <w:rPr>
          <w:rFonts w:eastAsia="Times New Roman" w:cs="Times New Roman"/>
          <w:szCs w:val="24"/>
          <w:lang w:eastAsia="ru-RU"/>
        </w:rPr>
        <w:t>и</w:t>
      </w:r>
      <w:r w:rsidRPr="00036C82">
        <w:rPr>
          <w:rFonts w:eastAsia="Times New Roman" w:cs="Times New Roman"/>
          <w:szCs w:val="24"/>
          <w:lang w:eastAsia="ru-RU"/>
        </w:rPr>
        <w:t>стем организации движения;</w:t>
      </w:r>
    </w:p>
    <w:p w14:paraId="08DBF183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развитие скоростного и высокоскоростного движения поездов в пассажи</w:t>
      </w:r>
      <w:r w:rsidRPr="00036C82">
        <w:rPr>
          <w:rFonts w:eastAsia="Times New Roman" w:cs="Times New Roman"/>
          <w:szCs w:val="24"/>
          <w:lang w:eastAsia="ru-RU"/>
        </w:rPr>
        <w:t>р</w:t>
      </w:r>
      <w:r w:rsidRPr="00036C82">
        <w:rPr>
          <w:rFonts w:eastAsia="Times New Roman" w:cs="Times New Roman"/>
          <w:szCs w:val="24"/>
          <w:lang w:eastAsia="ru-RU"/>
        </w:rPr>
        <w:t>ских сообщениях;</w:t>
      </w:r>
    </w:p>
    <w:p w14:paraId="78CCDA0C" w14:textId="77777777" w:rsidR="00BA2599" w:rsidRPr="00036C82" w:rsidRDefault="00BA2599" w:rsidP="0017238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научно-исследовательской деятельности:</w:t>
      </w:r>
    </w:p>
    <w:p w14:paraId="65D5E5AF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участие в фундаментальных и прикладных исследованиях в области профе</w:t>
      </w:r>
      <w:r w:rsidRPr="00036C82">
        <w:rPr>
          <w:rFonts w:eastAsia="Times New Roman" w:cs="Times New Roman"/>
          <w:szCs w:val="24"/>
          <w:lang w:eastAsia="ru-RU"/>
        </w:rPr>
        <w:t>с</w:t>
      </w:r>
      <w:r w:rsidRPr="00036C82">
        <w:rPr>
          <w:rFonts w:eastAsia="Times New Roman" w:cs="Times New Roman"/>
          <w:szCs w:val="24"/>
          <w:lang w:eastAsia="ru-RU"/>
        </w:rPr>
        <w:t>сиональной деятельности;</w:t>
      </w:r>
    </w:p>
    <w:p w14:paraId="59D956FF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состояния и динамики показателей качества систем организации п</w:t>
      </w:r>
      <w:r w:rsidRPr="00036C82">
        <w:rPr>
          <w:rFonts w:eastAsia="Times New Roman" w:cs="Times New Roman"/>
          <w:szCs w:val="24"/>
          <w:lang w:eastAsia="ru-RU"/>
        </w:rPr>
        <w:t>е</w:t>
      </w:r>
      <w:r w:rsidRPr="00036C82">
        <w:rPr>
          <w:rFonts w:eastAsia="Times New Roman" w:cs="Times New Roman"/>
          <w:szCs w:val="24"/>
          <w:lang w:eastAsia="ru-RU"/>
        </w:rPr>
        <w:t xml:space="preserve">ревозок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 с использованием современных мет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дов исследований;</w:t>
      </w:r>
    </w:p>
    <w:p w14:paraId="01EB481C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ляющих прогнозировать их свойства;</w:t>
      </w:r>
    </w:p>
    <w:p w14:paraId="3A3A1AFC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результатов исследований и разработка предложений по их внедр</w:t>
      </w:r>
      <w:r w:rsidRPr="00036C82">
        <w:rPr>
          <w:rFonts w:eastAsia="Times New Roman" w:cs="Times New Roman"/>
          <w:szCs w:val="24"/>
          <w:lang w:eastAsia="ru-RU"/>
        </w:rPr>
        <w:t>е</w:t>
      </w:r>
      <w:r w:rsidRPr="00036C82">
        <w:rPr>
          <w:rFonts w:eastAsia="Times New Roman" w:cs="Times New Roman"/>
          <w:szCs w:val="24"/>
          <w:lang w:eastAsia="ru-RU"/>
        </w:rPr>
        <w:t>нию;</w:t>
      </w:r>
    </w:p>
    <w:p w14:paraId="622A13F5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прогнозирование развития региональных транспортных систем;</w:t>
      </w:r>
    </w:p>
    <w:p w14:paraId="034C89C1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экономически обоснованных предложений по развитию и реко</w:t>
      </w:r>
      <w:r w:rsidRPr="00036C82">
        <w:rPr>
          <w:rFonts w:eastAsia="Times New Roman" w:cs="Times New Roman"/>
          <w:szCs w:val="24"/>
          <w:lang w:eastAsia="ru-RU"/>
        </w:rPr>
        <w:t>н</w:t>
      </w:r>
      <w:r w:rsidRPr="00036C82">
        <w:rPr>
          <w:rFonts w:eastAsia="Times New Roman" w:cs="Times New Roman"/>
          <w:szCs w:val="24"/>
          <w:lang w:eastAsia="ru-RU"/>
        </w:rPr>
        <w:t xml:space="preserve">струкции железнодорожных станций и узлов, в том числе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предпортовых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пограничных, увеличению пропускной способности транспортных коридоров, линий, участков и ста</w:t>
      </w:r>
      <w:r w:rsidRPr="00036C82">
        <w:rPr>
          <w:rFonts w:eastAsia="Times New Roman" w:cs="Times New Roman"/>
          <w:szCs w:val="24"/>
          <w:lang w:eastAsia="ru-RU"/>
        </w:rPr>
        <w:t>н</w:t>
      </w:r>
      <w:r w:rsidRPr="00036C82">
        <w:rPr>
          <w:rFonts w:eastAsia="Times New Roman" w:cs="Times New Roman"/>
          <w:szCs w:val="24"/>
          <w:lang w:eastAsia="ru-RU"/>
        </w:rPr>
        <w:t>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2A4D6C3C" w14:textId="77777777" w:rsidR="00BA2599" w:rsidRPr="00152A7C" w:rsidRDefault="00BA2599" w:rsidP="00172381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73DF956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rFonts w:cs="Times New Roman"/>
          <w:szCs w:val="24"/>
        </w:rPr>
        <w:t>ОПК-11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ОПК-13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ПК-6</w:t>
      </w:r>
      <w:r>
        <w:rPr>
          <w:rFonts w:cs="Times New Roman"/>
          <w:szCs w:val="24"/>
        </w:rPr>
        <w:t xml:space="preserve">, ПК-11, </w:t>
      </w:r>
      <w:r w:rsidRPr="006355DA">
        <w:rPr>
          <w:rFonts w:cs="Times New Roman"/>
          <w:szCs w:val="24"/>
        </w:rPr>
        <w:t>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ПК-25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ПК-29</w:t>
      </w:r>
      <w:r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172381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35E8BACA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организацию работы железнодорожных узлов, специализацию станций в у</w:t>
      </w:r>
      <w:r w:rsidRPr="004C1D4C">
        <w:rPr>
          <w:rFonts w:eastAsia="Times New Roman" w:cs="Times New Roman"/>
          <w:szCs w:val="24"/>
        </w:rPr>
        <w:t>з</w:t>
      </w:r>
      <w:r w:rsidRPr="004C1D4C">
        <w:rPr>
          <w:rFonts w:eastAsia="Times New Roman" w:cs="Times New Roman"/>
          <w:szCs w:val="24"/>
        </w:rPr>
        <w:t xml:space="preserve">ле и организацию </w:t>
      </w:r>
      <w:proofErr w:type="spellStart"/>
      <w:r w:rsidRPr="004C1D4C">
        <w:rPr>
          <w:rFonts w:eastAsia="Times New Roman" w:cs="Times New Roman"/>
          <w:szCs w:val="24"/>
        </w:rPr>
        <w:t>вагонопотоков</w:t>
      </w:r>
      <w:proofErr w:type="spellEnd"/>
      <w:r w:rsidRPr="004C1D4C">
        <w:rPr>
          <w:rFonts w:eastAsia="Times New Roman" w:cs="Times New Roman"/>
          <w:szCs w:val="24"/>
        </w:rPr>
        <w:t>; организацию движения поездов в узле; выбор опт</w:t>
      </w:r>
      <w:r w:rsidRPr="004C1D4C">
        <w:rPr>
          <w:rFonts w:eastAsia="Times New Roman" w:cs="Times New Roman"/>
          <w:szCs w:val="24"/>
        </w:rPr>
        <w:t>и</w:t>
      </w:r>
      <w:r w:rsidRPr="004C1D4C">
        <w:rPr>
          <w:rFonts w:eastAsia="Times New Roman" w:cs="Times New Roman"/>
          <w:szCs w:val="24"/>
        </w:rPr>
        <w:t xml:space="preserve">мальных параметров системы освоения </w:t>
      </w:r>
      <w:proofErr w:type="spellStart"/>
      <w:r w:rsidRPr="004C1D4C">
        <w:rPr>
          <w:rFonts w:eastAsia="Times New Roman" w:cs="Times New Roman"/>
          <w:szCs w:val="24"/>
        </w:rPr>
        <w:t>вагонопотоков</w:t>
      </w:r>
      <w:proofErr w:type="spellEnd"/>
      <w:r w:rsidRPr="004C1D4C">
        <w:rPr>
          <w:rFonts w:eastAsia="Times New Roman" w:cs="Times New Roman"/>
          <w:szCs w:val="24"/>
        </w:rPr>
        <w:t xml:space="preserve">; организацию </w:t>
      </w:r>
      <w:proofErr w:type="spellStart"/>
      <w:r w:rsidRPr="004C1D4C">
        <w:rPr>
          <w:rFonts w:eastAsia="Times New Roman" w:cs="Times New Roman"/>
          <w:szCs w:val="24"/>
        </w:rPr>
        <w:t>вагонопотоков</w:t>
      </w:r>
      <w:proofErr w:type="spellEnd"/>
      <w:r w:rsidRPr="004C1D4C">
        <w:rPr>
          <w:rFonts w:eastAsia="Times New Roman" w:cs="Times New Roman"/>
          <w:szCs w:val="24"/>
        </w:rPr>
        <w:t xml:space="preserve"> с мест погрузки; расчет плана формирования поездов; составление графика движения пое</w:t>
      </w:r>
      <w:r w:rsidRPr="004C1D4C">
        <w:rPr>
          <w:rFonts w:eastAsia="Times New Roman" w:cs="Times New Roman"/>
          <w:szCs w:val="24"/>
        </w:rPr>
        <w:t>з</w:t>
      </w:r>
      <w:r w:rsidRPr="004C1D4C">
        <w:rPr>
          <w:rFonts w:eastAsia="Times New Roman" w:cs="Times New Roman"/>
          <w:szCs w:val="24"/>
        </w:rPr>
        <w:t>дов; выбор массы и скорости движения поездов; расчет пропускной и провозной спосо</w:t>
      </w:r>
      <w:r w:rsidRPr="004C1D4C">
        <w:rPr>
          <w:rFonts w:eastAsia="Times New Roman" w:cs="Times New Roman"/>
          <w:szCs w:val="24"/>
        </w:rPr>
        <w:t>б</w:t>
      </w:r>
      <w:r w:rsidRPr="004C1D4C">
        <w:rPr>
          <w:rFonts w:eastAsia="Times New Roman" w:cs="Times New Roman"/>
          <w:szCs w:val="24"/>
        </w:rPr>
        <w:t>ности линий; управление движением на железнодорожном транспорте; показатели и</w:t>
      </w:r>
      <w:r w:rsidRPr="004C1D4C">
        <w:rPr>
          <w:rFonts w:eastAsia="Times New Roman" w:cs="Times New Roman"/>
          <w:szCs w:val="24"/>
        </w:rPr>
        <w:t>с</w:t>
      </w:r>
      <w:r w:rsidRPr="004C1D4C">
        <w:rPr>
          <w:rFonts w:eastAsia="Times New Roman" w:cs="Times New Roman"/>
          <w:szCs w:val="24"/>
        </w:rPr>
        <w:t>пользования подвижного состава; оперативное управление и анализ эксплуатационной работы железнодорожного транспорта;</w:t>
      </w:r>
    </w:p>
    <w:p w14:paraId="3C52A370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технологию централизованного управления перевозками во взаимодействии с дирекциями ОАО «РЖД»; современные инновационные технологии на железнодоро</w:t>
      </w:r>
      <w:r w:rsidRPr="004C1D4C">
        <w:rPr>
          <w:rFonts w:eastAsia="Times New Roman" w:cs="Times New Roman"/>
          <w:szCs w:val="24"/>
        </w:rPr>
        <w:t>ж</w:t>
      </w:r>
      <w:r w:rsidRPr="004C1D4C">
        <w:rPr>
          <w:rFonts w:eastAsia="Times New Roman" w:cs="Times New Roman"/>
          <w:szCs w:val="24"/>
        </w:rPr>
        <w:t xml:space="preserve">ном транспорте; зарубежные транспортные технологии; </w:t>
      </w:r>
    </w:p>
    <w:p w14:paraId="4954C12D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14:paraId="5383ABBF" w14:textId="77777777" w:rsidR="00BA2599" w:rsidRPr="004C1D4C" w:rsidRDefault="00BA2599" w:rsidP="001723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7D609467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разрабатывать Единые технологические процессы работы станций прим</w:t>
      </w:r>
      <w:r w:rsidRPr="004C1D4C">
        <w:rPr>
          <w:rFonts w:eastAsia="Times New Roman" w:cs="Times New Roman"/>
          <w:szCs w:val="24"/>
        </w:rPr>
        <w:t>ы</w:t>
      </w:r>
      <w:r w:rsidRPr="004C1D4C">
        <w:rPr>
          <w:rFonts w:eastAsia="Times New Roman" w:cs="Times New Roman"/>
          <w:szCs w:val="24"/>
        </w:rPr>
        <w:t xml:space="preserve">кания и путей необщего пользования; </w:t>
      </w:r>
    </w:p>
    <w:p w14:paraId="7D2A2156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2F547FE6" w14:textId="77777777" w:rsidR="006E5CCD" w:rsidRDefault="006E5CCD" w:rsidP="001723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</w:p>
    <w:p w14:paraId="544DCC10" w14:textId="77777777" w:rsidR="00BA2599" w:rsidRPr="004C1D4C" w:rsidRDefault="00BA2599" w:rsidP="001723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ВЛАДЕТЬ:</w:t>
      </w:r>
    </w:p>
    <w:p w14:paraId="479A6A56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приемами сменно-суточного планирования работы железнодорожной ста</w:t>
      </w:r>
      <w:r w:rsidRPr="004C1D4C">
        <w:rPr>
          <w:rFonts w:eastAsia="Times New Roman" w:cs="Times New Roman"/>
          <w:szCs w:val="24"/>
        </w:rPr>
        <w:t>н</w:t>
      </w:r>
      <w:r w:rsidRPr="004C1D4C">
        <w:rPr>
          <w:rFonts w:eastAsia="Times New Roman" w:cs="Times New Roman"/>
          <w:szCs w:val="24"/>
        </w:rPr>
        <w:t>ции, способами обоснования показателей качества обслуживания клиентов железнод</w:t>
      </w:r>
      <w:r w:rsidRPr="004C1D4C">
        <w:rPr>
          <w:rFonts w:eastAsia="Times New Roman" w:cs="Times New Roman"/>
          <w:szCs w:val="24"/>
        </w:rPr>
        <w:t>о</w:t>
      </w:r>
      <w:r w:rsidRPr="004C1D4C">
        <w:rPr>
          <w:rFonts w:eastAsia="Times New Roman" w:cs="Times New Roman"/>
          <w:szCs w:val="24"/>
        </w:rPr>
        <w:t>рожным транспортом;</w:t>
      </w:r>
    </w:p>
    <w:p w14:paraId="09EE4DFF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методами оперативного планирования и маршрутизации перевозок; </w:t>
      </w:r>
    </w:p>
    <w:p w14:paraId="1632E091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38DDE59B" w14:textId="77777777" w:rsidR="00BA2599" w:rsidRPr="00152A7C" w:rsidRDefault="00BA2599" w:rsidP="0017238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33BE375D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1. </w:t>
      </w:r>
      <w:r w:rsidR="00BA2599" w:rsidRPr="004C1D4C">
        <w:rPr>
          <w:rFonts w:cs="Times New Roman"/>
          <w:szCs w:val="24"/>
        </w:rPr>
        <w:t>Технология работы станций</w:t>
      </w:r>
      <w:r w:rsidR="00BA2599">
        <w:rPr>
          <w:rFonts w:cs="Times New Roman"/>
          <w:szCs w:val="24"/>
        </w:rPr>
        <w:t>.</w:t>
      </w:r>
    </w:p>
    <w:p w14:paraId="235EAC46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2. </w:t>
      </w:r>
      <w:r w:rsidR="00BA2599" w:rsidRPr="004C1D4C">
        <w:rPr>
          <w:rFonts w:cs="Times New Roman"/>
          <w:szCs w:val="24"/>
        </w:rPr>
        <w:t>План формирования поездов</w:t>
      </w:r>
      <w:r w:rsidR="00BA2599">
        <w:rPr>
          <w:rFonts w:cs="Times New Roman"/>
          <w:szCs w:val="24"/>
        </w:rPr>
        <w:t>.</w:t>
      </w:r>
    </w:p>
    <w:p w14:paraId="0203C9D5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3. </w:t>
      </w:r>
      <w:r w:rsidR="00BA2599">
        <w:rPr>
          <w:rFonts w:cs="Times New Roman"/>
          <w:szCs w:val="24"/>
        </w:rPr>
        <w:t>Г</w:t>
      </w:r>
      <w:r w:rsidR="00BA2599" w:rsidRPr="004C1D4C">
        <w:rPr>
          <w:rFonts w:cs="Times New Roman"/>
          <w:szCs w:val="24"/>
        </w:rPr>
        <w:t>рафик движения</w:t>
      </w:r>
      <w:r w:rsidR="00BA2599">
        <w:rPr>
          <w:rFonts w:cs="Times New Roman"/>
          <w:szCs w:val="24"/>
        </w:rPr>
        <w:t xml:space="preserve"> поездов.</w:t>
      </w:r>
    </w:p>
    <w:p w14:paraId="6662A008" w14:textId="238B85EA" w:rsidR="00BA2599" w:rsidRDefault="00577BA9" w:rsidP="00172381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Модуль 4. </w:t>
      </w:r>
      <w:r w:rsidR="00BA2599" w:rsidRPr="004C1D4C">
        <w:rPr>
          <w:rFonts w:cs="Times New Roman"/>
          <w:szCs w:val="24"/>
        </w:rPr>
        <w:t>Управление движением</w:t>
      </w:r>
      <w:r w:rsidR="00BA2599">
        <w:rPr>
          <w:rFonts w:cs="Times New Roman"/>
          <w:b/>
          <w:szCs w:val="24"/>
        </w:rPr>
        <w:t>.</w:t>
      </w:r>
    </w:p>
    <w:p w14:paraId="3A9D2897" w14:textId="140DCBA8" w:rsidR="00172381" w:rsidRPr="00172381" w:rsidRDefault="00172381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172381">
        <w:rPr>
          <w:rFonts w:cs="Times New Roman"/>
          <w:szCs w:val="24"/>
        </w:rPr>
        <w:t>Модуль 5. Пассажирские перевозки</w:t>
      </w:r>
      <w:r>
        <w:rPr>
          <w:rFonts w:cs="Times New Roman"/>
          <w:szCs w:val="24"/>
        </w:rPr>
        <w:t>.</w:t>
      </w:r>
    </w:p>
    <w:p w14:paraId="70A240D3" w14:textId="77777777" w:rsidR="00BA2599" w:rsidRPr="00152A7C" w:rsidRDefault="00BA2599" w:rsidP="0017238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B9DE168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BA2599" w:rsidRPr="00960B5F">
        <w:rPr>
          <w:rFonts w:cs="Times New Roman"/>
          <w:szCs w:val="24"/>
        </w:rPr>
        <w:t>Для очной формы обучения:</w:t>
      </w:r>
    </w:p>
    <w:p w14:paraId="12DD04E9" w14:textId="2848B662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6104C6">
        <w:rPr>
          <w:rFonts w:cs="Times New Roman"/>
          <w:szCs w:val="24"/>
        </w:rPr>
        <w:t>20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 w:rsidR="006104C6">
        <w:rPr>
          <w:rFonts w:cs="Times New Roman"/>
          <w:szCs w:val="24"/>
        </w:rPr>
        <w:t>720</w:t>
      </w:r>
      <w:bookmarkStart w:id="0" w:name="_GoBack"/>
      <w:bookmarkEnd w:id="0"/>
      <w:r w:rsidRPr="007E3C95">
        <w:rPr>
          <w:rFonts w:cs="Times New Roman"/>
          <w:szCs w:val="24"/>
        </w:rPr>
        <w:t xml:space="preserve"> час.), в том числе:</w:t>
      </w:r>
    </w:p>
    <w:p w14:paraId="441225FA" w14:textId="002A38B8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6104C6">
        <w:rPr>
          <w:rFonts w:cs="Times New Roman"/>
          <w:szCs w:val="24"/>
        </w:rPr>
        <w:t>154</w:t>
      </w:r>
      <w:r>
        <w:rPr>
          <w:rFonts w:cs="Times New Roman"/>
          <w:szCs w:val="24"/>
        </w:rPr>
        <w:t xml:space="preserve"> час.</w:t>
      </w:r>
    </w:p>
    <w:p w14:paraId="0747BEAA" w14:textId="6B5DC6CE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6104C6">
        <w:rPr>
          <w:rFonts w:cs="Times New Roman"/>
          <w:szCs w:val="24"/>
        </w:rPr>
        <w:t>138</w:t>
      </w:r>
      <w:r w:rsidRPr="007E3C95">
        <w:rPr>
          <w:rFonts w:cs="Times New Roman"/>
          <w:szCs w:val="24"/>
        </w:rPr>
        <w:t xml:space="preserve"> час.</w:t>
      </w:r>
    </w:p>
    <w:p w14:paraId="666A473D" w14:textId="5E8FF722" w:rsidR="00BA2599" w:rsidRPr="007E3C95" w:rsidRDefault="006104C6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88</w:t>
      </w:r>
      <w:r w:rsidR="00BA2599">
        <w:rPr>
          <w:rFonts w:cs="Times New Roman"/>
          <w:szCs w:val="24"/>
        </w:rPr>
        <w:t xml:space="preserve"> час.</w:t>
      </w:r>
    </w:p>
    <w:p w14:paraId="163BD3F1" w14:textId="04AFB6BA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6104C6">
        <w:rPr>
          <w:rFonts w:cs="Times New Roman"/>
          <w:szCs w:val="24"/>
        </w:rPr>
        <w:t>187</w:t>
      </w:r>
      <w:r w:rsidRPr="007E3C95">
        <w:rPr>
          <w:rFonts w:cs="Times New Roman"/>
          <w:szCs w:val="24"/>
        </w:rPr>
        <w:t xml:space="preserve"> час.</w:t>
      </w:r>
    </w:p>
    <w:p w14:paraId="103E83CB" w14:textId="3CA01AAE" w:rsidR="00BA2599" w:rsidRPr="007E3C95" w:rsidRDefault="006104C6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153</w:t>
      </w:r>
      <w:r w:rsidR="00BA2599">
        <w:rPr>
          <w:rFonts w:cs="Times New Roman"/>
          <w:szCs w:val="24"/>
        </w:rPr>
        <w:t xml:space="preserve"> час.</w:t>
      </w:r>
    </w:p>
    <w:p w14:paraId="4952C1E9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6, 8 и 9 семестрах, экзамены в 5, 7 и 9 с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местрах, зачёты в 6 и 8 семестрах.</w:t>
      </w:r>
    </w:p>
    <w:sectPr w:rsidR="00BA2599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99"/>
    <w:rsid w:val="001163C4"/>
    <w:rsid w:val="00172381"/>
    <w:rsid w:val="00577BA9"/>
    <w:rsid w:val="006104C6"/>
    <w:rsid w:val="006E5CCD"/>
    <w:rsid w:val="00BA2599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Kotenko</dc:creator>
  <cp:lastModifiedBy>1-326а</cp:lastModifiedBy>
  <cp:revision>2</cp:revision>
  <dcterms:created xsi:type="dcterms:W3CDTF">2017-12-16T10:12:00Z</dcterms:created>
  <dcterms:modified xsi:type="dcterms:W3CDTF">2017-12-16T10:12:00Z</dcterms:modified>
</cp:coreProperties>
</file>