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Pr="00FD3BBE">
        <w:t>ВОЛОКОННО-ОПТИЧЕСКИЕ ЛИНИИ СВЯЗИ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Pr="007E3C95" w:rsidRDefault="00FA2AA4" w:rsidP="00FA2AA4">
      <w:pPr>
        <w:contextualSpacing/>
        <w:jc w:val="both"/>
      </w:pPr>
      <w:r w:rsidRPr="007E3C95">
        <w:t xml:space="preserve">Дисциплина </w:t>
      </w:r>
      <w:r w:rsidR="00D0349A">
        <w:rPr>
          <w:sz w:val="28"/>
          <w:szCs w:val="28"/>
        </w:rPr>
        <w:t>«</w:t>
      </w:r>
      <w:r w:rsidR="00D0349A" w:rsidRPr="00D0349A">
        <w:t>Волоконно-оптические линии связи» (Б</w:t>
      </w:r>
      <w:proofErr w:type="gramStart"/>
      <w:r w:rsidR="00D0349A" w:rsidRPr="00D0349A">
        <w:t>1.В.ОД</w:t>
      </w:r>
      <w:proofErr w:type="gramEnd"/>
      <w:r w:rsidR="00D0349A" w:rsidRPr="00D0349A">
        <w:t>.</w:t>
      </w:r>
      <w:r w:rsidR="005D2881">
        <w:t>5</w:t>
      </w:r>
      <w:r w:rsidR="00D0349A" w:rsidRPr="00D0349A"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FA2AA4" w:rsidRPr="00D051E7" w:rsidRDefault="00FA2AA4" w:rsidP="00FA2AA4">
      <w:pPr>
        <w:pStyle w:val="1"/>
        <w:ind w:left="0"/>
        <w:contextualSpacing w:val="0"/>
        <w:jc w:val="both"/>
        <w:rPr>
          <w:sz w:val="24"/>
          <w:szCs w:val="24"/>
        </w:rPr>
      </w:pPr>
      <w:r w:rsidRPr="00D051E7">
        <w:rPr>
          <w:sz w:val="24"/>
          <w:szCs w:val="24"/>
        </w:rPr>
        <w:t>Целью изучения дисциплины «Волоконно-оптические линии связи» является приобретение навыков и получение студентами знаний по вопросам проектирования, строительства и эксплуатации волоконно-оптических линий передачи и сетей различного назначения на железнодорожном транспорте</w:t>
      </w:r>
    </w:p>
    <w:p w:rsidR="00FA2AA4" w:rsidRPr="00C61DB7" w:rsidRDefault="00FA2AA4" w:rsidP="00FA2AA4">
      <w:pPr>
        <w:jc w:val="both"/>
        <w:rPr>
          <w:rFonts w:cs="Tahoma"/>
        </w:rPr>
      </w:pPr>
      <w:r w:rsidRPr="00C61DB7">
        <w:rPr>
          <w:rFonts w:cs="Tahoma"/>
        </w:rPr>
        <w:t>Для достижения поставленных целей решаются следующие задачи: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эволюции развития волоконно-оптических систем передачи и волоконно-оптических линий связи с учетом особенностей железнодорожного транспорта;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основных элементов и характеристик волоконно-оптических линий связи (активных и пассивных) их классификацию и области применения;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основных принципов проектирования и строительства волоконно-оптических линий связи технологических операторов связи с учетом специфики железнодорожного транспорта;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получение навыков монтажа и различных видов измерения оптических волокон, оптических трактов и оптических кабелей связи;</w:t>
      </w:r>
    </w:p>
    <w:p w:rsidR="00FA2AA4" w:rsidRDefault="00FA2AA4" w:rsidP="00FA2AA4">
      <w:pPr>
        <w:ind w:firstLine="284"/>
        <w:contextualSpacing/>
        <w:jc w:val="both"/>
        <w:rPr>
          <w:rFonts w:cs="Tahoma"/>
        </w:rPr>
      </w:pPr>
      <w:r w:rsidRPr="00C61DB7">
        <w:rPr>
          <w:rFonts w:cs="Tahoma"/>
        </w:rPr>
        <w:t>изучение перспективных компонентов волоконно-оптических сетей связи для построения полностью оптических телекоммуникационных сетей.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FA2AA4" w:rsidRPr="007E3C95" w:rsidRDefault="00FA2AA4" w:rsidP="00FA2AA4">
      <w:pPr>
        <w:contextualSpacing/>
        <w:jc w:val="both"/>
      </w:pPr>
      <w:r w:rsidRPr="007E3C95">
        <w:t xml:space="preserve">Изучение дисциплины направлено на формирование следующих  компетенций: </w:t>
      </w:r>
      <w:r w:rsidRPr="002F7539">
        <w:t>ПСК-3.2</w:t>
      </w:r>
      <w:r w:rsidRPr="007E3C95">
        <w:t>.</w:t>
      </w:r>
    </w:p>
    <w:p w:rsidR="00FA2AA4" w:rsidRPr="007E3C95" w:rsidRDefault="00FA2AA4" w:rsidP="00FA2AA4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ЗНАТЬ: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правила техники безопасности при работе с оптическим волокном и кабелем при эксплуатации волоконно-оптических направляющих систем;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основы технической эксплуатации железнодорожных волоконно-оптических линий передачи;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способы и технологии прокладки оптических кабелей на железнодорожном транспорте;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технологии ремонтно-восстановительных работ ВОЛС; 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назначение оптических кабелей и область их эффективного применения  на линиях и сетях передачи информации;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основные типы оптических волокон, их конструктивные, механические и передаточные характеристики, стойкость к воздействию внешней среды;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основные закономерности распространения электромагнитной энергии по различным типам оптических волокон;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оптические и электрические  характеристики источников и приемников оптического излучения;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факторы, ограничивающие дальность передачи информации по оптическим сетям связи;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lastRenderedPageBreak/>
        <w:t xml:space="preserve">методику инженерного расчета длины регенерационного участка ВОЛС; 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разновидности оптических кабелей и их маркировку;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технологические процессы при строительстве, эксплуатации и ремонте волоконно-оптических линий передачи;  принципы вывода оптического излучения из волокна.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УМЕТЬ: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 xml:space="preserve">оценивать возникающие усилия на растяжения в процессе прокладки, монтажа и эксплуатации оптических кабелей связи; 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>рассчитывать усилия на растяжение самонесущего оптического кабеля при различных метеорологических условиях;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 xml:space="preserve">оценивать характеристики оптических измерительных приборов, влияющих на точность определения измеряемых параметров и разрешающую способность при различных видах измерений; 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>применять правила обращения с оптическими разъемами различных типов и их техническое обслуживание.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ВЛАДЕТЬ: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разделкой оптических кабелей, модулей и оптических волокон; монтажом  оптических муфт и кроссов;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соединения оптических волокон с использование сварки и механических соединителей;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определения характера и расстояний до мест повреждений оптических шнуров  и кабелей связи;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способами оценки  затухания и обратного отражения с использованием оптических рефлектометров; 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измерения затухания регенерационного участка и отдельных его элементов  в проходящем свете; </w:t>
      </w:r>
    </w:p>
    <w:p w:rsidR="00FA2AA4" w:rsidRDefault="00FA2AA4" w:rsidP="00FA2AA4">
      <w:pPr>
        <w:numPr>
          <w:ilvl w:val="0"/>
          <w:numId w:val="2"/>
        </w:numPr>
        <w:ind w:left="360"/>
        <w:jc w:val="both"/>
        <w:rPr>
          <w:bCs/>
        </w:rPr>
      </w:pPr>
      <w:r w:rsidRPr="002F7539">
        <w:t xml:space="preserve">приемами </w:t>
      </w:r>
      <w:proofErr w:type="spellStart"/>
      <w:r w:rsidRPr="002F7539">
        <w:t>оконцевания</w:t>
      </w:r>
      <w:proofErr w:type="spellEnd"/>
      <w:r w:rsidRPr="002F7539">
        <w:t xml:space="preserve"> оптических волокон и кабеля оптическими разъемами и адаптерами; навыками  проектирования  волоконно-оптических линий связи.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Области применения  и принципы построения оптических сетей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Конструкция и типы оптических волокон. Характеристики оптических волокон, определяющие их качество и долговечность.</w:t>
      </w:r>
    </w:p>
    <w:p w:rsidR="00FA2AA4" w:rsidRPr="000F4FDD" w:rsidRDefault="00FA2AA4" w:rsidP="00CC0C76">
      <w:pPr>
        <w:numPr>
          <w:ilvl w:val="0"/>
          <w:numId w:val="11"/>
        </w:numPr>
        <w:tabs>
          <w:tab w:val="left" w:pos="57"/>
        </w:tabs>
      </w:pPr>
      <w:r w:rsidRPr="000F4FDD">
        <w:t>Распространение света в ступенчатых и градиентных  оптических волокнах.</w:t>
      </w:r>
    </w:p>
    <w:p w:rsidR="00FA2AA4" w:rsidRPr="007C7B17" w:rsidRDefault="00FA2AA4" w:rsidP="00CC0C76">
      <w:pPr>
        <w:pStyle w:val="a7"/>
        <w:numPr>
          <w:ilvl w:val="0"/>
          <w:numId w:val="11"/>
        </w:numPr>
        <w:tabs>
          <w:tab w:val="left" w:pos="57"/>
        </w:tabs>
        <w:spacing w:after="0" w:line="276" w:lineRule="auto"/>
        <w:jc w:val="both"/>
      </w:pPr>
      <w:r w:rsidRPr="000F4FDD">
        <w:t>Оптоэлектронные и пассивные  элементы волоконно-оптических направляющих систем, линий и сетей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Конструкции и характеристики оптических кабелей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Проектирование и строительство волоконно-оптических линий связи.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Техническая эксплуатация линий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Элементы оптического тракта для работы систем со спектральным разделением каналов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Характеристики элементов и принципы построения пассивных оптических сетей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Оптические волокна для построения структурированных кабельных систем.</w:t>
      </w:r>
    </w:p>
    <w:p w:rsidR="0013567D" w:rsidRPr="00CC0C76" w:rsidRDefault="00FA2AA4" w:rsidP="00983674">
      <w:pPr>
        <w:numPr>
          <w:ilvl w:val="0"/>
          <w:numId w:val="11"/>
        </w:numPr>
        <w:jc w:val="both"/>
      </w:pPr>
      <w:r w:rsidRPr="000F4FDD">
        <w:t>Волоконно-оптические датчики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>
        <w:t>3</w:t>
      </w:r>
      <w:r w:rsidRPr="007E3C95">
        <w:t xml:space="preserve"> зачетные единицы (</w:t>
      </w:r>
      <w:r>
        <w:t>108</w:t>
      </w:r>
      <w:r w:rsidRPr="007E3C95">
        <w:t xml:space="preserve"> час.), в том числе:</w:t>
      </w:r>
    </w:p>
    <w:p w:rsidR="00AC7063" w:rsidRPr="007E3C95" w:rsidRDefault="00AC7063" w:rsidP="00AC7063">
      <w:pPr>
        <w:ind w:firstLine="284"/>
        <w:contextualSpacing/>
        <w:jc w:val="both"/>
      </w:pPr>
      <w:r w:rsidRPr="00C62AAD">
        <w:t>Для очной формы обучения:</w:t>
      </w:r>
    </w:p>
    <w:p w:rsidR="00AC7063" w:rsidRPr="007E3C95" w:rsidRDefault="00AC7063" w:rsidP="00AC7063">
      <w:pPr>
        <w:contextualSpacing/>
        <w:jc w:val="both"/>
      </w:pPr>
      <w:r w:rsidRPr="007E3C95">
        <w:t xml:space="preserve">лекции – </w:t>
      </w:r>
      <w:r>
        <w:t>32</w:t>
      </w:r>
      <w:r w:rsidRPr="007E3C95">
        <w:t xml:space="preserve"> час.</w:t>
      </w:r>
    </w:p>
    <w:p w:rsidR="00AC7063" w:rsidRPr="007E3C95" w:rsidRDefault="00AC7063" w:rsidP="00AC7063">
      <w:pPr>
        <w:contextualSpacing/>
        <w:jc w:val="both"/>
      </w:pPr>
      <w:r w:rsidRPr="002F7539">
        <w:t xml:space="preserve">лабораторные работы </w:t>
      </w:r>
      <w:r w:rsidRPr="007E3C95">
        <w:t xml:space="preserve">– </w:t>
      </w:r>
      <w:r>
        <w:t>16</w:t>
      </w:r>
      <w:r w:rsidRPr="007E3C95">
        <w:t xml:space="preserve"> час.</w:t>
      </w:r>
    </w:p>
    <w:p w:rsidR="00AC7063" w:rsidRDefault="00AC7063" w:rsidP="00AC7063">
      <w:pPr>
        <w:contextualSpacing/>
        <w:jc w:val="both"/>
      </w:pPr>
      <w:r w:rsidRPr="007E3C95">
        <w:t xml:space="preserve">самостоятельная работа – </w:t>
      </w:r>
      <w:r>
        <w:t>33</w:t>
      </w:r>
      <w:r w:rsidRPr="007E3C95">
        <w:t xml:space="preserve"> час.</w:t>
      </w:r>
      <w:r w:rsidRPr="001F72B7">
        <w:t xml:space="preserve"> </w:t>
      </w:r>
    </w:p>
    <w:p w:rsidR="005D2881" w:rsidRDefault="005D2881" w:rsidP="00AC7063">
      <w:pPr>
        <w:contextualSpacing/>
        <w:jc w:val="both"/>
      </w:pPr>
      <w:r>
        <w:t>контроль – 27 час.</w:t>
      </w:r>
    </w:p>
    <w:p w:rsidR="00AC7063" w:rsidRDefault="00AC7063" w:rsidP="00AC7063">
      <w:pPr>
        <w:contextualSpacing/>
        <w:jc w:val="both"/>
      </w:pPr>
      <w:r w:rsidRPr="007E3C95">
        <w:t xml:space="preserve">Форма контроля знаний – </w:t>
      </w:r>
      <w:r>
        <w:t>экзамен, КП.</w:t>
      </w:r>
    </w:p>
    <w:p w:rsidR="005D2881" w:rsidRDefault="00AC7063" w:rsidP="00AC7063">
      <w:pPr>
        <w:jc w:val="both"/>
      </w:pPr>
      <w:r w:rsidRPr="00CB4280">
        <w:t xml:space="preserve"> </w:t>
      </w:r>
    </w:p>
    <w:p w:rsidR="00AC7063" w:rsidRPr="00CB4280" w:rsidRDefault="00AC7063" w:rsidP="00AC7063">
      <w:pPr>
        <w:jc w:val="both"/>
      </w:pPr>
      <w:r w:rsidRPr="00CB4280">
        <w:lastRenderedPageBreak/>
        <w:t xml:space="preserve">   Для очно-заочной формы обучения</w:t>
      </w:r>
      <w:r w:rsidR="005D2881">
        <w:t xml:space="preserve"> (2012 год набора)</w:t>
      </w:r>
      <w:r w:rsidRPr="00CB4280">
        <w:t>:</w:t>
      </w:r>
    </w:p>
    <w:p w:rsidR="00AC7063" w:rsidRPr="00CB4280" w:rsidRDefault="00AC7063" w:rsidP="00AC7063">
      <w:pPr>
        <w:jc w:val="both"/>
      </w:pPr>
      <w:r w:rsidRPr="00CB4280">
        <w:t xml:space="preserve">лекции – </w:t>
      </w:r>
      <w:r>
        <w:t>18</w:t>
      </w:r>
      <w:r w:rsidRPr="00CB4280">
        <w:t xml:space="preserve"> час.</w:t>
      </w:r>
    </w:p>
    <w:p w:rsidR="00AC7063" w:rsidRDefault="00AC7063" w:rsidP="00AC7063">
      <w:pPr>
        <w:jc w:val="both"/>
      </w:pPr>
      <w:r w:rsidRPr="00CB4280">
        <w:rPr>
          <w:szCs w:val="28"/>
        </w:rPr>
        <w:t xml:space="preserve">лабораторные работы </w:t>
      </w:r>
      <w:r w:rsidRPr="00CB4280">
        <w:t xml:space="preserve">– </w:t>
      </w:r>
      <w:r>
        <w:t>18</w:t>
      </w:r>
      <w:r w:rsidRPr="00CB4280">
        <w:t xml:space="preserve"> час.</w:t>
      </w:r>
    </w:p>
    <w:p w:rsidR="00AC7063" w:rsidRDefault="00AC7063" w:rsidP="00AC7063">
      <w:pPr>
        <w:jc w:val="both"/>
      </w:pPr>
      <w:r w:rsidRPr="00CB4280">
        <w:t xml:space="preserve">самостоятельная работа – </w:t>
      </w:r>
      <w:r>
        <w:t>36</w:t>
      </w:r>
      <w:r w:rsidRPr="00CB4280">
        <w:t xml:space="preserve"> час.</w:t>
      </w:r>
    </w:p>
    <w:p w:rsidR="005D2881" w:rsidRPr="00CB4280" w:rsidRDefault="005D2881" w:rsidP="00AC7063">
      <w:pPr>
        <w:jc w:val="both"/>
      </w:pPr>
      <w:r>
        <w:t>контроль – 36 час.</w:t>
      </w:r>
    </w:p>
    <w:p w:rsidR="00AC7063" w:rsidRDefault="00AC7063" w:rsidP="00AC7063">
      <w:pPr>
        <w:jc w:val="both"/>
      </w:pPr>
      <w:r w:rsidRPr="00CB4280">
        <w:t xml:space="preserve">Форма контроля знаний– </w:t>
      </w:r>
      <w:r>
        <w:t>экзамен, КП.</w:t>
      </w:r>
    </w:p>
    <w:p w:rsidR="005D2881" w:rsidRPr="00CB4280" w:rsidRDefault="005D2881" w:rsidP="005D2881">
      <w:pPr>
        <w:jc w:val="both"/>
      </w:pPr>
      <w:r w:rsidRPr="00CB4280">
        <w:t xml:space="preserve">   Для очно-заочной формы обучения</w:t>
      </w:r>
      <w:r>
        <w:t xml:space="preserve"> (2013 год набора)</w:t>
      </w:r>
      <w:r w:rsidRPr="00CB4280">
        <w:t>:</w:t>
      </w:r>
    </w:p>
    <w:p w:rsidR="005D2881" w:rsidRPr="00CB4280" w:rsidRDefault="005D2881" w:rsidP="005D2881">
      <w:pPr>
        <w:jc w:val="both"/>
      </w:pPr>
      <w:r w:rsidRPr="00CB4280">
        <w:t xml:space="preserve">лекции – </w:t>
      </w:r>
      <w:r>
        <w:t>1</w:t>
      </w:r>
      <w:r>
        <w:t>6</w:t>
      </w:r>
      <w:r w:rsidRPr="00CB4280">
        <w:t xml:space="preserve"> час.</w:t>
      </w:r>
    </w:p>
    <w:p w:rsidR="005D2881" w:rsidRDefault="005D2881" w:rsidP="005D2881">
      <w:pPr>
        <w:jc w:val="both"/>
      </w:pPr>
      <w:r w:rsidRPr="00CB4280">
        <w:rPr>
          <w:szCs w:val="28"/>
        </w:rPr>
        <w:t xml:space="preserve">лабораторные работы </w:t>
      </w:r>
      <w:r w:rsidRPr="00CB4280">
        <w:t xml:space="preserve">– </w:t>
      </w:r>
      <w:r>
        <w:t>1</w:t>
      </w:r>
      <w:r>
        <w:t>6</w:t>
      </w:r>
      <w:r w:rsidRPr="00CB4280">
        <w:t xml:space="preserve"> час.</w:t>
      </w:r>
    </w:p>
    <w:p w:rsidR="005D2881" w:rsidRDefault="005D2881" w:rsidP="005D2881">
      <w:pPr>
        <w:jc w:val="both"/>
      </w:pPr>
      <w:r w:rsidRPr="00CB4280">
        <w:t xml:space="preserve">самостоятельная работа – </w:t>
      </w:r>
      <w:r>
        <w:t>40</w:t>
      </w:r>
      <w:r w:rsidRPr="00CB4280">
        <w:t xml:space="preserve"> час.</w:t>
      </w:r>
    </w:p>
    <w:p w:rsidR="005D2881" w:rsidRPr="00CB4280" w:rsidRDefault="005D2881" w:rsidP="005D2881">
      <w:pPr>
        <w:jc w:val="both"/>
      </w:pPr>
      <w:r>
        <w:t>контроль – 36 час.</w:t>
      </w:r>
    </w:p>
    <w:p w:rsidR="005D2881" w:rsidRPr="00CB4280" w:rsidRDefault="005D2881" w:rsidP="005D2881">
      <w:pPr>
        <w:jc w:val="both"/>
      </w:pPr>
      <w:r w:rsidRPr="00CB4280">
        <w:t xml:space="preserve">Форма контроля знаний– </w:t>
      </w:r>
      <w:r>
        <w:t>экзамен, КП.</w:t>
      </w:r>
    </w:p>
    <w:p w:rsidR="00AC7063" w:rsidRPr="001627B0" w:rsidRDefault="00AC7063" w:rsidP="00AC7063">
      <w:pPr>
        <w:overflowPunct w:val="0"/>
        <w:autoSpaceDE w:val="0"/>
        <w:autoSpaceDN w:val="0"/>
        <w:adjustRightInd w:val="0"/>
        <w:jc w:val="both"/>
        <w:textAlignment w:val="baseline"/>
      </w:pPr>
      <w:r w:rsidRPr="001627B0">
        <w:t xml:space="preserve">    Для заочной формы обучения:</w:t>
      </w:r>
    </w:p>
    <w:p w:rsidR="00AC7063" w:rsidRPr="00C62AAD" w:rsidRDefault="00AC7063" w:rsidP="00AC7063">
      <w:pPr>
        <w:jc w:val="both"/>
      </w:pPr>
      <w:r w:rsidRPr="00C62AAD">
        <w:t xml:space="preserve">лекции – </w:t>
      </w:r>
      <w:r>
        <w:t>8</w:t>
      </w:r>
      <w:r w:rsidRPr="00C62AAD">
        <w:t xml:space="preserve"> час.</w:t>
      </w:r>
    </w:p>
    <w:p w:rsidR="00AC7063" w:rsidRPr="00C62AAD" w:rsidRDefault="00AC7063" w:rsidP="00AC7063">
      <w:pPr>
        <w:jc w:val="both"/>
      </w:pPr>
      <w:r w:rsidRPr="00C62AAD">
        <w:rPr>
          <w:szCs w:val="28"/>
        </w:rPr>
        <w:t xml:space="preserve">лабораторные работы </w:t>
      </w:r>
      <w:r w:rsidRPr="00C62AAD">
        <w:t xml:space="preserve">– </w:t>
      </w:r>
      <w:r>
        <w:t>4</w:t>
      </w:r>
      <w:r w:rsidRPr="00C62AAD">
        <w:t xml:space="preserve"> час.</w:t>
      </w:r>
    </w:p>
    <w:p w:rsidR="00AC7063" w:rsidRDefault="00AC7063" w:rsidP="00AC7063">
      <w:pPr>
        <w:jc w:val="both"/>
      </w:pPr>
      <w:r w:rsidRPr="00C62AAD">
        <w:t xml:space="preserve">самостоятельная работа – </w:t>
      </w:r>
      <w:r>
        <w:t>87</w:t>
      </w:r>
      <w:r w:rsidRPr="00C62AAD">
        <w:t xml:space="preserve"> час.</w:t>
      </w:r>
    </w:p>
    <w:p w:rsidR="005D2881" w:rsidRPr="00C62AAD" w:rsidRDefault="005D2881" w:rsidP="00AC7063">
      <w:pPr>
        <w:jc w:val="both"/>
      </w:pPr>
      <w:r>
        <w:t>контроль – 9 час.</w:t>
      </w:r>
      <w:bookmarkStart w:id="0" w:name="_GoBack"/>
      <w:bookmarkEnd w:id="0"/>
    </w:p>
    <w:p w:rsidR="00AC7063" w:rsidRDefault="00AC7063" w:rsidP="00AC7063">
      <w:pPr>
        <w:jc w:val="both"/>
      </w:pPr>
      <w:r w:rsidRPr="001627B0">
        <w:t xml:space="preserve">Форма контроля знаний – </w:t>
      </w:r>
      <w:r>
        <w:t>экзамен, КП</w:t>
      </w:r>
      <w:r w:rsidRPr="001627B0">
        <w:t>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53DFD"/>
    <w:rsid w:val="00420AA4"/>
    <w:rsid w:val="00481D85"/>
    <w:rsid w:val="004E789B"/>
    <w:rsid w:val="00564247"/>
    <w:rsid w:val="005722E4"/>
    <w:rsid w:val="005D2881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C0C76"/>
    <w:rsid w:val="00CD7DC3"/>
    <w:rsid w:val="00D0349A"/>
    <w:rsid w:val="00D843CF"/>
    <w:rsid w:val="00DB5250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4079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8</cp:revision>
  <cp:lastPrinted>2016-02-26T10:59:00Z</cp:lastPrinted>
  <dcterms:created xsi:type="dcterms:W3CDTF">2017-10-30T15:13:00Z</dcterms:created>
  <dcterms:modified xsi:type="dcterms:W3CDTF">2017-12-18T15:31:00Z</dcterms:modified>
</cp:coreProperties>
</file>