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д</w:t>
      </w:r>
      <w:r w:rsidR="00D06585" w:rsidRPr="007E3C95">
        <w:rPr>
          <w:rFonts w:cs="Times New Roman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cs="Times New Roman"/>
          <w:szCs w:val="24"/>
        </w:rPr>
      </w:pPr>
      <w:r w:rsidRPr="00403D4E">
        <w:rPr>
          <w:rFonts w:cs="Times New Roman"/>
          <w:szCs w:val="24"/>
        </w:rPr>
        <w:t>«</w:t>
      </w:r>
      <w:r w:rsidR="000A22EA">
        <w:rPr>
          <w:rFonts w:cs="Times New Roman"/>
          <w:szCs w:val="24"/>
        </w:rPr>
        <w:t>ЭКСПЛУАТАЦИЯ ТЕХНИЧЕСКИХ СРЕДСТВ ОБЕСПЕЧЕНИЯ ДВИЖЕНИЯ ПОЕЗДОВ</w:t>
      </w:r>
      <w:r w:rsidRPr="00403D4E">
        <w:rPr>
          <w:rFonts w:cs="Times New Roman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cs="Times New Roman"/>
          <w:szCs w:val="24"/>
        </w:rPr>
      </w:pPr>
    </w:p>
    <w:p w:rsidR="00D06585" w:rsidRPr="007E3C95" w:rsidRDefault="005A2389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Специальность</w:t>
      </w:r>
      <w:r w:rsidR="00D06585" w:rsidRPr="007E3C95">
        <w:rPr>
          <w:rFonts w:cs="Times New Roman"/>
          <w:szCs w:val="24"/>
        </w:rPr>
        <w:t xml:space="preserve"> – </w:t>
      </w:r>
      <w:r w:rsidR="00B520D6">
        <w:rPr>
          <w:rFonts w:cs="Times New Roman"/>
          <w:szCs w:val="24"/>
        </w:rPr>
        <w:t>23.05.05</w:t>
      </w:r>
      <w:r w:rsidR="00D06585" w:rsidRPr="007E3C95">
        <w:rPr>
          <w:rFonts w:cs="Times New Roman"/>
          <w:szCs w:val="24"/>
        </w:rPr>
        <w:t xml:space="preserve"> «</w:t>
      </w:r>
      <w:r w:rsidR="00B520D6" w:rsidRPr="00B520D6">
        <w:rPr>
          <w:bCs/>
          <w:iCs/>
          <w:szCs w:val="24"/>
        </w:rPr>
        <w:t>Системы обеспечения движения поездов</w:t>
      </w:r>
      <w:r w:rsidR="00D06585" w:rsidRPr="007E3C95">
        <w:rPr>
          <w:rFonts w:cs="Times New Roman"/>
          <w:szCs w:val="24"/>
        </w:rPr>
        <w:t>»</w:t>
      </w:r>
    </w:p>
    <w:p w:rsidR="00D06585" w:rsidRPr="007E3C95" w:rsidRDefault="00D06585" w:rsidP="008711AB">
      <w:pPr>
        <w:spacing w:line="252" w:lineRule="auto"/>
        <w:contextualSpacing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Квалификация </w:t>
      </w:r>
      <w:r w:rsidR="007E3C95">
        <w:rPr>
          <w:rFonts w:cs="Times New Roman"/>
          <w:szCs w:val="24"/>
        </w:rPr>
        <w:t xml:space="preserve">(степень) </w:t>
      </w:r>
      <w:r w:rsidRPr="007E3C95">
        <w:rPr>
          <w:rFonts w:cs="Times New Roman"/>
          <w:szCs w:val="24"/>
        </w:rPr>
        <w:t>выпускника –</w:t>
      </w:r>
      <w:r w:rsidR="00986C3D">
        <w:rPr>
          <w:rFonts w:cs="Times New Roman"/>
          <w:szCs w:val="24"/>
        </w:rPr>
        <w:t xml:space="preserve"> </w:t>
      </w:r>
      <w:r w:rsidR="005A2389">
        <w:rPr>
          <w:rFonts w:cs="Times New Roman"/>
          <w:szCs w:val="24"/>
        </w:rPr>
        <w:t>инженер путей сообщения</w:t>
      </w:r>
    </w:p>
    <w:p w:rsidR="00D06585" w:rsidRPr="007E3C95" w:rsidRDefault="005A2389" w:rsidP="008711AB">
      <w:pPr>
        <w:spacing w:line="252" w:lineRule="auto"/>
        <w:contextualSpacing/>
        <w:rPr>
          <w:rFonts w:cs="Times New Roman"/>
          <w:szCs w:val="24"/>
        </w:rPr>
      </w:pPr>
      <w:r>
        <w:rPr>
          <w:rFonts w:cs="Times New Roman"/>
          <w:szCs w:val="24"/>
        </w:rPr>
        <w:t>Специализация</w:t>
      </w:r>
      <w:r w:rsidR="00D06585" w:rsidRPr="007E3C95">
        <w:rPr>
          <w:rFonts w:cs="Times New Roman"/>
          <w:szCs w:val="24"/>
        </w:rPr>
        <w:t xml:space="preserve"> – </w:t>
      </w:r>
      <w:r w:rsidR="00986C3D" w:rsidRPr="00986C3D">
        <w:rPr>
          <w:rFonts w:cs="Times New Roman"/>
          <w:szCs w:val="24"/>
        </w:rPr>
        <w:t>«</w:t>
      </w:r>
      <w:r w:rsidR="00B520D6">
        <w:rPr>
          <w:rFonts w:cs="Times New Roman"/>
          <w:szCs w:val="24"/>
        </w:rPr>
        <w:t>Электроснабжение железных дорог</w:t>
      </w:r>
      <w:r w:rsidR="00986C3D" w:rsidRPr="00986C3D">
        <w:rPr>
          <w:rFonts w:cs="Times New Roman"/>
          <w:szCs w:val="24"/>
        </w:rPr>
        <w:t>»</w:t>
      </w:r>
    </w:p>
    <w:p w:rsidR="00D06585" w:rsidRPr="007E3C95" w:rsidRDefault="007E3C95" w:rsidP="001B317A">
      <w:pPr>
        <w:spacing w:before="120" w:after="120" w:line="252" w:lineRule="auto"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 xml:space="preserve">1. </w:t>
      </w:r>
      <w:r w:rsidR="00D06585" w:rsidRPr="007E3C95">
        <w:rPr>
          <w:rFonts w:cs="Times New Roman"/>
          <w:b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 w:rsidRPr="005A2389">
        <w:rPr>
          <w:rFonts w:cs="Times New Roman"/>
          <w:szCs w:val="24"/>
        </w:rPr>
        <w:t>Дисциплина «</w:t>
      </w:r>
      <w:r w:rsidR="000A22EA">
        <w:rPr>
          <w:rFonts w:eastAsia="Times New Roman"/>
          <w:szCs w:val="24"/>
        </w:rPr>
        <w:t>Эксплуатация технических средств обеспечения движения поездов</w:t>
      </w:r>
      <w:r w:rsidRPr="005A2389">
        <w:rPr>
          <w:rFonts w:cs="Times New Roman"/>
          <w:szCs w:val="24"/>
        </w:rPr>
        <w:t>» (</w:t>
      </w:r>
      <w:r w:rsidR="000A22EA">
        <w:rPr>
          <w:rFonts w:eastAsia="Times New Roman" w:cs="Times New Roman"/>
          <w:szCs w:val="24"/>
        </w:rPr>
        <w:t>Б</w:t>
      </w:r>
      <w:proofErr w:type="gramStart"/>
      <w:r w:rsidR="000A22EA">
        <w:rPr>
          <w:rFonts w:eastAsia="Times New Roman" w:cs="Times New Roman"/>
          <w:szCs w:val="24"/>
        </w:rPr>
        <w:t>1</w:t>
      </w:r>
      <w:proofErr w:type="gramEnd"/>
      <w:r w:rsidR="000A22EA">
        <w:rPr>
          <w:rFonts w:eastAsia="Times New Roman" w:cs="Times New Roman"/>
          <w:szCs w:val="24"/>
        </w:rPr>
        <w:t>.Б.40</w:t>
      </w:r>
      <w:r w:rsidRPr="005A2389">
        <w:rPr>
          <w:rFonts w:cs="Times New Roman"/>
          <w:szCs w:val="24"/>
        </w:rPr>
        <w:t>) относится к базовой части и является обязательной</w:t>
      </w:r>
      <w:r w:rsidR="001B317A">
        <w:rPr>
          <w:rFonts w:cs="Times New Roman"/>
          <w:szCs w:val="24"/>
        </w:rPr>
        <w:t xml:space="preserve"> для изучения</w:t>
      </w:r>
      <w:r w:rsidR="00986C3D" w:rsidRPr="00986C3D">
        <w:rPr>
          <w:rFonts w:cs="Times New Roman"/>
          <w:szCs w:val="24"/>
        </w:rPr>
        <w:t>.</w:t>
      </w:r>
    </w:p>
    <w:p w:rsidR="00D06585" w:rsidRPr="007E3C95" w:rsidRDefault="007E3C95" w:rsidP="001B317A">
      <w:pPr>
        <w:spacing w:before="120" w:after="120" w:line="252" w:lineRule="auto"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 xml:space="preserve">2. </w:t>
      </w:r>
      <w:r w:rsidR="00D06585" w:rsidRPr="007E3C95">
        <w:rPr>
          <w:rFonts w:cs="Times New Roman"/>
          <w:b/>
          <w:szCs w:val="24"/>
        </w:rPr>
        <w:t>Цель и задачи дисциплины</w:t>
      </w:r>
    </w:p>
    <w:p w:rsidR="0008056A" w:rsidRPr="0008056A" w:rsidRDefault="0008056A" w:rsidP="008711AB">
      <w:pPr>
        <w:pStyle w:val="ConsPlusNormal"/>
        <w:widowControl/>
        <w:spacing w:line="252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8056A">
        <w:rPr>
          <w:rFonts w:ascii="Times New Roman" w:hAnsi="Times New Roman" w:cs="Times New Roman"/>
          <w:sz w:val="24"/>
          <w:szCs w:val="24"/>
        </w:rPr>
        <w:t>Целью изучения дисциплины «Эксплуатация технических средств обеспечения движения поездов» является изучение особенностей проектирования и эксплуатации технических средств обеспечения движения поездов в части контактных сетей, рельсовых сетей, воздушных линий электропередачи, а также других линейных объектов функционально связанных с контактной сетью.</w:t>
      </w:r>
    </w:p>
    <w:p w:rsidR="0008056A" w:rsidRPr="0008056A" w:rsidRDefault="0008056A" w:rsidP="008711AB">
      <w:pPr>
        <w:pStyle w:val="2"/>
        <w:tabs>
          <w:tab w:val="left" w:pos="0"/>
        </w:tabs>
        <w:spacing w:line="252" w:lineRule="auto"/>
        <w:ind w:left="0" w:firstLine="851"/>
        <w:jc w:val="both"/>
        <w:rPr>
          <w:rFonts w:cs="Times New Roman"/>
          <w:sz w:val="24"/>
          <w:szCs w:val="24"/>
        </w:rPr>
      </w:pPr>
      <w:r w:rsidRPr="0008056A">
        <w:rPr>
          <w:rFonts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08056A" w:rsidRPr="0008056A" w:rsidRDefault="0008056A" w:rsidP="008711AB">
      <w:pPr>
        <w:pStyle w:val="2"/>
        <w:numPr>
          <w:ilvl w:val="0"/>
          <w:numId w:val="9"/>
        </w:numPr>
        <w:tabs>
          <w:tab w:val="left" w:pos="851"/>
        </w:tabs>
        <w:spacing w:line="252" w:lineRule="auto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8056A">
        <w:rPr>
          <w:rFonts w:cs="Times New Roman"/>
          <w:sz w:val="24"/>
          <w:szCs w:val="24"/>
        </w:rPr>
        <w:t>изучение механических и электрических процессов, происходящих в устройствах контактной сети, а также воздушных линиях электропередачи;</w:t>
      </w:r>
    </w:p>
    <w:p w:rsidR="0008056A" w:rsidRPr="0008056A" w:rsidRDefault="0008056A" w:rsidP="008711AB">
      <w:pPr>
        <w:pStyle w:val="2"/>
        <w:numPr>
          <w:ilvl w:val="0"/>
          <w:numId w:val="9"/>
        </w:numPr>
        <w:tabs>
          <w:tab w:val="left" w:pos="0"/>
        </w:tabs>
        <w:spacing w:line="252" w:lineRule="auto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8056A">
        <w:rPr>
          <w:rFonts w:cs="Times New Roman"/>
          <w:sz w:val="24"/>
          <w:szCs w:val="24"/>
        </w:rPr>
        <w:t>изучение методик расчета контактных подвесок, проводов и конструкций контактной сети, в том числе с использованием специализированных программных продуктов;</w:t>
      </w:r>
    </w:p>
    <w:p w:rsidR="0008056A" w:rsidRPr="0008056A" w:rsidRDefault="0008056A" w:rsidP="008711AB">
      <w:pPr>
        <w:pStyle w:val="2"/>
        <w:numPr>
          <w:ilvl w:val="0"/>
          <w:numId w:val="9"/>
        </w:numPr>
        <w:tabs>
          <w:tab w:val="left" w:pos="0"/>
        </w:tabs>
        <w:spacing w:line="252" w:lineRule="auto"/>
        <w:ind w:left="0" w:firstLine="851"/>
        <w:contextualSpacing w:val="0"/>
        <w:jc w:val="both"/>
        <w:rPr>
          <w:rFonts w:cs="Times New Roman"/>
          <w:sz w:val="24"/>
          <w:szCs w:val="24"/>
        </w:rPr>
      </w:pPr>
      <w:r w:rsidRPr="0008056A">
        <w:rPr>
          <w:rFonts w:cs="Times New Roman"/>
          <w:sz w:val="24"/>
          <w:szCs w:val="24"/>
        </w:rPr>
        <w:t>выработка умения работать с проектной и нормативной документацией, а также с современными международными стандартами в области контактных сетей и воздушных линий.</w:t>
      </w:r>
    </w:p>
    <w:p w:rsidR="00D06585" w:rsidRPr="007E3C95" w:rsidRDefault="007E3C95" w:rsidP="001B317A">
      <w:pPr>
        <w:spacing w:before="120" w:after="120" w:line="252" w:lineRule="auto"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 xml:space="preserve">3. </w:t>
      </w:r>
      <w:r w:rsidR="00D06585" w:rsidRPr="007E3C95">
        <w:rPr>
          <w:rFonts w:cs="Times New Roman"/>
          <w:b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Изучение дисциплины направлено на формирование следующих  компетенций: </w:t>
      </w:r>
      <w:r w:rsidR="00B520D6">
        <w:rPr>
          <w:rFonts w:cs="Times New Roman"/>
          <w:szCs w:val="24"/>
        </w:rPr>
        <w:t>ПК-1</w:t>
      </w:r>
      <w:r w:rsidR="0008056A">
        <w:rPr>
          <w:rFonts w:cs="Times New Roman"/>
          <w:szCs w:val="24"/>
        </w:rPr>
        <w:t>, ПК-2</w:t>
      </w:r>
      <w:r w:rsidR="00B520D6">
        <w:rPr>
          <w:rFonts w:cs="Times New Roman"/>
          <w:szCs w:val="24"/>
        </w:rPr>
        <w:t>,</w:t>
      </w:r>
      <w:r w:rsidRPr="007E3C95">
        <w:rPr>
          <w:rFonts w:cs="Times New Roman"/>
          <w:szCs w:val="24"/>
        </w:rPr>
        <w:t xml:space="preserve"> ПК-</w:t>
      </w:r>
      <w:r w:rsidR="0008056A">
        <w:rPr>
          <w:rFonts w:cs="Times New Roman"/>
          <w:szCs w:val="24"/>
        </w:rPr>
        <w:t>4, ПК-8, ПК-11.</w:t>
      </w:r>
    </w:p>
    <w:p w:rsidR="00D06585" w:rsidRPr="007E3C95" w:rsidRDefault="00D06585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В результате освоения дисциплины </w:t>
      </w:r>
      <w:proofErr w:type="gramStart"/>
      <w:r w:rsidRPr="007E3C95">
        <w:rPr>
          <w:rFonts w:cs="Times New Roman"/>
          <w:szCs w:val="24"/>
        </w:rPr>
        <w:t>обучающийся</w:t>
      </w:r>
      <w:proofErr w:type="gramEnd"/>
      <w:r w:rsidRPr="007E3C95">
        <w:rPr>
          <w:rFonts w:cs="Times New Roman"/>
          <w:szCs w:val="24"/>
        </w:rPr>
        <w:t xml:space="preserve"> должен:</w:t>
      </w:r>
    </w:p>
    <w:p w:rsidR="0008056A" w:rsidRPr="0008056A" w:rsidRDefault="0008056A" w:rsidP="008711AB">
      <w:pPr>
        <w:spacing w:line="252" w:lineRule="auto"/>
        <w:ind w:firstLine="851"/>
        <w:jc w:val="both"/>
        <w:rPr>
          <w:b/>
          <w:szCs w:val="24"/>
        </w:rPr>
      </w:pPr>
      <w:r w:rsidRPr="0008056A">
        <w:rPr>
          <w:b/>
          <w:szCs w:val="24"/>
        </w:rPr>
        <w:t>ЗНАТЬ: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szCs w:val="24"/>
        </w:rPr>
      </w:pPr>
      <w:r w:rsidRPr="0008056A">
        <w:rPr>
          <w:szCs w:val="24"/>
        </w:rPr>
        <w:t>принципы расчета максимальных длин пролетов цепных подвесок;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szCs w:val="24"/>
        </w:rPr>
      </w:pPr>
      <w:r w:rsidRPr="0008056A">
        <w:rPr>
          <w:szCs w:val="24"/>
        </w:rPr>
        <w:t>принципы построения схем питания и секционирования контактной сети;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szCs w:val="24"/>
        </w:rPr>
      </w:pPr>
      <w:r w:rsidRPr="0008056A">
        <w:rPr>
          <w:szCs w:val="24"/>
        </w:rPr>
        <w:t>принципы работы рельсовых цепей СЦБ, правила подключения отсасывающих линий к рельсовой сети;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szCs w:val="24"/>
        </w:rPr>
      </w:pPr>
      <w:r w:rsidRPr="0008056A">
        <w:rPr>
          <w:szCs w:val="24"/>
        </w:rPr>
        <w:t xml:space="preserve">виды и правила заземления устройств контактной сети и воздушных линий; 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szCs w:val="24"/>
        </w:rPr>
      </w:pPr>
      <w:r w:rsidRPr="0008056A">
        <w:rPr>
          <w:szCs w:val="24"/>
        </w:rPr>
        <w:t>принципы подбора опорных и поддерживающих конструкций;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szCs w:val="24"/>
        </w:rPr>
      </w:pPr>
      <w:r w:rsidRPr="0008056A">
        <w:rPr>
          <w:szCs w:val="24"/>
        </w:rPr>
        <w:t xml:space="preserve">принципы восстановления контактной сети;  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szCs w:val="24"/>
        </w:rPr>
      </w:pPr>
      <w:r w:rsidRPr="0008056A">
        <w:rPr>
          <w:szCs w:val="24"/>
        </w:rPr>
        <w:t>основные правила обеспечения безопасных условий работы на контактной сети и линиях электропередачи;</w:t>
      </w:r>
    </w:p>
    <w:p w:rsidR="0008056A" w:rsidRPr="0008056A" w:rsidRDefault="0008056A" w:rsidP="008711AB">
      <w:pPr>
        <w:tabs>
          <w:tab w:val="left" w:pos="0"/>
        </w:tabs>
        <w:spacing w:line="252" w:lineRule="auto"/>
        <w:ind w:firstLine="851"/>
        <w:jc w:val="both"/>
        <w:rPr>
          <w:b/>
          <w:szCs w:val="24"/>
        </w:rPr>
      </w:pPr>
      <w:r w:rsidRPr="0008056A">
        <w:rPr>
          <w:b/>
          <w:szCs w:val="24"/>
        </w:rPr>
        <w:t>УМЕТЬ: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szCs w:val="24"/>
        </w:rPr>
      </w:pPr>
      <w:r w:rsidRPr="0008056A">
        <w:rPr>
          <w:szCs w:val="24"/>
        </w:rPr>
        <w:t xml:space="preserve">выполнять расчеты ветровой нагрузки на провода и конструкции; 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rStyle w:val="FontStyle37"/>
          <w:sz w:val="24"/>
          <w:szCs w:val="24"/>
        </w:rPr>
      </w:pPr>
      <w:r w:rsidRPr="0008056A">
        <w:rPr>
          <w:szCs w:val="24"/>
        </w:rPr>
        <w:t>выполнять  механические расчеты контактных подвесок, нагрузок на опорные и поддерживающие конструкции</w:t>
      </w:r>
      <w:r w:rsidRPr="0008056A">
        <w:rPr>
          <w:rStyle w:val="FontStyle37"/>
          <w:sz w:val="24"/>
          <w:szCs w:val="24"/>
        </w:rPr>
        <w:t xml:space="preserve">; 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szCs w:val="24"/>
        </w:rPr>
      </w:pPr>
      <w:r w:rsidRPr="0008056A">
        <w:rPr>
          <w:szCs w:val="24"/>
        </w:rPr>
        <w:t>выполнять расчеты температур проводов контактной сети и ЛЭП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szCs w:val="24"/>
        </w:rPr>
      </w:pPr>
      <w:r w:rsidRPr="0008056A">
        <w:rPr>
          <w:szCs w:val="24"/>
        </w:rPr>
        <w:lastRenderedPageBreak/>
        <w:t xml:space="preserve">работать с нормативными документами и литературой, используемой при проектировании; 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szCs w:val="24"/>
        </w:rPr>
      </w:pPr>
      <w:r w:rsidRPr="0008056A">
        <w:rPr>
          <w:szCs w:val="24"/>
        </w:rPr>
        <w:t>читать и понимать техническую и проектную документацию по контактной сети и линиям электропередачи.</w:t>
      </w:r>
    </w:p>
    <w:p w:rsidR="0008056A" w:rsidRPr="0008056A" w:rsidRDefault="0008056A" w:rsidP="008711AB">
      <w:pPr>
        <w:tabs>
          <w:tab w:val="left" w:pos="0"/>
          <w:tab w:val="left" w:pos="142"/>
        </w:tabs>
        <w:spacing w:line="252" w:lineRule="auto"/>
        <w:ind w:firstLine="851"/>
        <w:jc w:val="both"/>
        <w:rPr>
          <w:b/>
          <w:szCs w:val="24"/>
        </w:rPr>
      </w:pPr>
      <w:r w:rsidRPr="0008056A">
        <w:rPr>
          <w:b/>
          <w:szCs w:val="24"/>
        </w:rPr>
        <w:t>ВЛАДЕТЬ: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rStyle w:val="FontStyle36"/>
          <w:i w:val="0"/>
          <w:iCs w:val="0"/>
          <w:sz w:val="24"/>
          <w:szCs w:val="24"/>
        </w:rPr>
      </w:pPr>
      <w:r w:rsidRPr="0008056A">
        <w:rPr>
          <w:rStyle w:val="FontStyle36"/>
          <w:i w:val="0"/>
          <w:sz w:val="24"/>
          <w:szCs w:val="24"/>
        </w:rPr>
        <w:t xml:space="preserve">методиками выбора сечения проводов контактных подвесок; 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rStyle w:val="FontStyle36"/>
          <w:i w:val="0"/>
          <w:iCs w:val="0"/>
          <w:sz w:val="24"/>
          <w:szCs w:val="24"/>
        </w:rPr>
      </w:pPr>
      <w:r w:rsidRPr="0008056A">
        <w:rPr>
          <w:rStyle w:val="FontStyle36"/>
          <w:i w:val="0"/>
          <w:sz w:val="24"/>
          <w:szCs w:val="24"/>
        </w:rPr>
        <w:t xml:space="preserve">методами расчета длин пролетов цепных контактных подвесок; </w:t>
      </w:r>
    </w:p>
    <w:p w:rsidR="0008056A" w:rsidRPr="0008056A" w:rsidRDefault="0008056A" w:rsidP="008711AB">
      <w:pPr>
        <w:numPr>
          <w:ilvl w:val="0"/>
          <w:numId w:val="11"/>
        </w:numPr>
        <w:tabs>
          <w:tab w:val="left" w:pos="0"/>
        </w:tabs>
        <w:spacing w:line="252" w:lineRule="auto"/>
        <w:ind w:left="0" w:firstLine="851"/>
        <w:jc w:val="both"/>
        <w:rPr>
          <w:szCs w:val="24"/>
        </w:rPr>
      </w:pPr>
      <w:r w:rsidRPr="0008056A">
        <w:rPr>
          <w:rStyle w:val="FontStyle36"/>
          <w:i w:val="0"/>
          <w:sz w:val="24"/>
          <w:szCs w:val="24"/>
        </w:rPr>
        <w:t>методиками разработки планов контактной сети и линий электропередачи, составления схем питания и секционирования</w:t>
      </w:r>
      <w:r w:rsidRPr="0008056A">
        <w:rPr>
          <w:szCs w:val="24"/>
        </w:rPr>
        <w:t>.</w:t>
      </w:r>
    </w:p>
    <w:p w:rsidR="00D06585" w:rsidRDefault="007E3C95" w:rsidP="001B317A">
      <w:pPr>
        <w:spacing w:before="120" w:after="120" w:line="252" w:lineRule="auto"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 xml:space="preserve">4. </w:t>
      </w:r>
      <w:r w:rsidR="00D06585" w:rsidRPr="007E3C95">
        <w:rPr>
          <w:rFonts w:cs="Times New Roman"/>
          <w:b/>
          <w:szCs w:val="24"/>
        </w:rPr>
        <w:t>Содержание и структура дисциплины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bCs/>
          <w:szCs w:val="24"/>
        </w:rPr>
        <w:t>Проектирование контактной сети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bCs/>
          <w:szCs w:val="24"/>
        </w:rPr>
      </w:pPr>
      <w:r w:rsidRPr="001B317A">
        <w:rPr>
          <w:bCs/>
          <w:szCs w:val="24"/>
        </w:rPr>
        <w:t>Ветроустойчивость простых контактных подвесок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bCs/>
          <w:szCs w:val="24"/>
        </w:rPr>
      </w:pPr>
      <w:r w:rsidRPr="001B317A">
        <w:rPr>
          <w:bCs/>
          <w:szCs w:val="24"/>
        </w:rPr>
        <w:t>Ветроустойчивость цепных контактных подвесок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szCs w:val="24"/>
        </w:rPr>
        <w:t>Длина пролета цепной контактной подвески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szCs w:val="24"/>
        </w:rPr>
        <w:t>Поддерживающие конструкции контактной сети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szCs w:val="24"/>
        </w:rPr>
        <w:t>Опорные конструкции контактной сети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szCs w:val="24"/>
        </w:rPr>
        <w:t>Закрепление опор и фундаментов в грунте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szCs w:val="24"/>
        </w:rPr>
        <w:t>Контактная сеть в искусственных сооружениях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szCs w:val="24"/>
        </w:rPr>
        <w:t>Принципы построения схем питания и секционирования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szCs w:val="24"/>
        </w:rPr>
        <w:t xml:space="preserve">Элементы схем питания и секционирования 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szCs w:val="24"/>
        </w:rPr>
        <w:t>Рельсовая сеть. Отсасывающие линии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szCs w:val="24"/>
        </w:rPr>
        <w:t>Заземление и защита от перенапряжений устройств контактной сети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szCs w:val="24"/>
        </w:rPr>
        <w:t>Стыкование систем электрической тяги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szCs w:val="24"/>
        </w:rPr>
        <w:t xml:space="preserve">Расчет температур нагрева проводов 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szCs w:val="24"/>
        </w:rPr>
        <w:t xml:space="preserve">Контактная сеть в особых условиях работы 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szCs w:val="24"/>
        </w:rPr>
        <w:t>Причины аварийных ситуаций на контактной сети</w:t>
      </w:r>
    </w:p>
    <w:p w:rsidR="0008056A" w:rsidRPr="001B317A" w:rsidRDefault="0008056A" w:rsidP="001B317A">
      <w:pPr>
        <w:pStyle w:val="a3"/>
        <w:numPr>
          <w:ilvl w:val="0"/>
          <w:numId w:val="14"/>
        </w:numPr>
        <w:tabs>
          <w:tab w:val="left" w:pos="0"/>
        </w:tabs>
        <w:spacing w:line="252" w:lineRule="auto"/>
        <w:ind w:left="426"/>
        <w:rPr>
          <w:szCs w:val="24"/>
        </w:rPr>
      </w:pPr>
      <w:r w:rsidRPr="001B317A">
        <w:rPr>
          <w:szCs w:val="24"/>
        </w:rPr>
        <w:t>Техническое обслуживание контактной сети</w:t>
      </w:r>
    </w:p>
    <w:p w:rsidR="00D06585" w:rsidRPr="007E3C95" w:rsidRDefault="007E3C95" w:rsidP="001B317A">
      <w:pPr>
        <w:spacing w:before="120" w:after="120" w:line="252" w:lineRule="auto"/>
        <w:jc w:val="both"/>
        <w:rPr>
          <w:rFonts w:cs="Times New Roman"/>
          <w:b/>
          <w:szCs w:val="24"/>
        </w:rPr>
      </w:pPr>
      <w:r w:rsidRPr="007E3C95">
        <w:rPr>
          <w:rFonts w:cs="Times New Roman"/>
          <w:b/>
          <w:szCs w:val="24"/>
        </w:rPr>
        <w:t xml:space="preserve">5. </w:t>
      </w:r>
      <w:r w:rsidR="00D06585" w:rsidRPr="007E3C95">
        <w:rPr>
          <w:rFonts w:cs="Times New Roman"/>
          <w:b/>
          <w:szCs w:val="24"/>
        </w:rPr>
        <w:t>Объем дисциплины и виды учебной работы</w:t>
      </w:r>
    </w:p>
    <w:p w:rsidR="00960B5F" w:rsidRDefault="00960B5F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 w:rsidRPr="00960B5F">
        <w:rPr>
          <w:rFonts w:cs="Times New Roman"/>
          <w:szCs w:val="24"/>
        </w:rPr>
        <w:t>Для очной формы обучения:</w:t>
      </w:r>
    </w:p>
    <w:p w:rsidR="00D06585" w:rsidRDefault="00D06585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Объем дисциплины – </w:t>
      </w:r>
      <w:r w:rsidR="0008056A">
        <w:rPr>
          <w:rFonts w:cs="Times New Roman"/>
          <w:szCs w:val="24"/>
        </w:rPr>
        <w:t>6</w:t>
      </w:r>
      <w:r w:rsidRPr="007E3C95">
        <w:rPr>
          <w:rFonts w:cs="Times New Roman"/>
          <w:szCs w:val="24"/>
        </w:rPr>
        <w:t xml:space="preserve"> зачетные единицы (</w:t>
      </w:r>
      <w:r w:rsidR="0008056A">
        <w:rPr>
          <w:rFonts w:cs="Times New Roman"/>
          <w:szCs w:val="24"/>
        </w:rPr>
        <w:t>216</w:t>
      </w:r>
      <w:r w:rsidRPr="007E3C95">
        <w:rPr>
          <w:rFonts w:cs="Times New Roman"/>
          <w:szCs w:val="24"/>
        </w:rPr>
        <w:t xml:space="preserve"> час.), в том числе:</w:t>
      </w:r>
    </w:p>
    <w:p w:rsidR="005A2389" w:rsidRPr="007E3C95" w:rsidRDefault="005A2389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лекции – </w:t>
      </w:r>
      <w:r w:rsidR="0008056A">
        <w:rPr>
          <w:rFonts w:cs="Times New Roman"/>
          <w:szCs w:val="24"/>
        </w:rPr>
        <w:t>3</w:t>
      </w:r>
      <w:r w:rsidR="00233491">
        <w:rPr>
          <w:rFonts w:cs="Times New Roman"/>
          <w:szCs w:val="24"/>
        </w:rPr>
        <w:t>2</w:t>
      </w:r>
      <w:r>
        <w:rPr>
          <w:rFonts w:cs="Times New Roman"/>
          <w:szCs w:val="24"/>
        </w:rPr>
        <w:t xml:space="preserve"> час.</w:t>
      </w:r>
    </w:p>
    <w:p w:rsidR="00D06585" w:rsidRPr="007E3C95" w:rsidRDefault="0008056A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</w:t>
      </w:r>
      <w:r w:rsidR="00DF2643">
        <w:rPr>
          <w:rFonts w:cs="Times New Roman"/>
          <w:szCs w:val="24"/>
        </w:rPr>
        <w:t>абораторные работы</w:t>
      </w:r>
      <w:r w:rsidR="00D06585" w:rsidRPr="007E3C95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16</w:t>
      </w:r>
      <w:r w:rsidR="00D06585" w:rsidRPr="007E3C95">
        <w:rPr>
          <w:rFonts w:cs="Times New Roman"/>
          <w:szCs w:val="24"/>
        </w:rPr>
        <w:t xml:space="preserve"> час.</w:t>
      </w:r>
    </w:p>
    <w:p w:rsidR="00D06585" w:rsidRDefault="00D06585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самостоятельная работа – </w:t>
      </w:r>
      <w:r w:rsidR="00233491">
        <w:rPr>
          <w:rFonts w:cs="Times New Roman"/>
          <w:szCs w:val="24"/>
        </w:rPr>
        <w:t>105</w:t>
      </w:r>
      <w:r w:rsidRPr="007E3C95">
        <w:rPr>
          <w:rFonts w:cs="Times New Roman"/>
          <w:szCs w:val="24"/>
        </w:rPr>
        <w:t xml:space="preserve"> час.</w:t>
      </w:r>
    </w:p>
    <w:p w:rsidR="0008056A" w:rsidRDefault="0008056A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контроль – 63 час.</w:t>
      </w:r>
    </w:p>
    <w:p w:rsidR="00D06585" w:rsidRDefault="00D06585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 w:rsidR="00960B5F">
        <w:rPr>
          <w:rFonts w:cs="Times New Roman"/>
          <w:szCs w:val="24"/>
        </w:rPr>
        <w:t>–</w:t>
      </w:r>
      <w:r w:rsidRPr="007E3C95">
        <w:rPr>
          <w:rFonts w:cs="Times New Roman"/>
          <w:szCs w:val="24"/>
        </w:rPr>
        <w:t xml:space="preserve"> </w:t>
      </w:r>
      <w:r w:rsidR="0008056A">
        <w:rPr>
          <w:rFonts w:cs="Times New Roman"/>
          <w:szCs w:val="24"/>
        </w:rPr>
        <w:t>экзамен</w:t>
      </w:r>
      <w:r w:rsidR="00B713AB">
        <w:rPr>
          <w:rFonts w:cs="Times New Roman"/>
          <w:szCs w:val="24"/>
        </w:rPr>
        <w:t xml:space="preserve"> (9 семестр)</w:t>
      </w:r>
      <w:r w:rsidR="0008056A">
        <w:rPr>
          <w:rFonts w:cs="Times New Roman"/>
          <w:szCs w:val="24"/>
        </w:rPr>
        <w:t>, курсовой проект</w:t>
      </w:r>
      <w:r w:rsidR="00B713AB">
        <w:rPr>
          <w:rFonts w:cs="Times New Roman"/>
          <w:szCs w:val="24"/>
        </w:rPr>
        <w:t xml:space="preserve"> (9 семестр)</w:t>
      </w:r>
      <w:r w:rsidR="00DF2643">
        <w:rPr>
          <w:rFonts w:cs="Times New Roman"/>
          <w:szCs w:val="24"/>
        </w:rPr>
        <w:t>.</w:t>
      </w:r>
    </w:p>
    <w:p w:rsidR="00AE360C" w:rsidRDefault="00AE360C" w:rsidP="008711AB">
      <w:pPr>
        <w:spacing w:line="252" w:lineRule="auto"/>
        <w:contextualSpacing/>
        <w:jc w:val="both"/>
        <w:rPr>
          <w:rFonts w:cs="Times New Roman"/>
          <w:szCs w:val="24"/>
        </w:rPr>
      </w:pPr>
    </w:p>
    <w:p w:rsidR="00DF2643" w:rsidRDefault="00DF2643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bookmarkStart w:id="0" w:name="_GoBack"/>
      <w:bookmarkEnd w:id="0"/>
      <w:r>
        <w:rPr>
          <w:rFonts w:cs="Times New Roman"/>
          <w:szCs w:val="24"/>
        </w:rPr>
        <w:t>Для заочной формы обучения:</w:t>
      </w:r>
    </w:p>
    <w:p w:rsidR="00DF2643" w:rsidRDefault="00DF2643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Объем дисциплины – </w:t>
      </w:r>
      <w:r w:rsidR="0008056A">
        <w:rPr>
          <w:rFonts w:cs="Times New Roman"/>
          <w:szCs w:val="24"/>
        </w:rPr>
        <w:t>6</w:t>
      </w:r>
      <w:r w:rsidRPr="007E3C95">
        <w:rPr>
          <w:rFonts w:cs="Times New Roman"/>
          <w:szCs w:val="24"/>
        </w:rPr>
        <w:t xml:space="preserve"> зачетные единицы (</w:t>
      </w:r>
      <w:r w:rsidR="0008056A">
        <w:rPr>
          <w:rFonts w:cs="Times New Roman"/>
          <w:szCs w:val="24"/>
        </w:rPr>
        <w:t>216</w:t>
      </w:r>
      <w:r w:rsidRPr="007E3C95">
        <w:rPr>
          <w:rFonts w:cs="Times New Roman"/>
          <w:szCs w:val="24"/>
        </w:rPr>
        <w:t xml:space="preserve"> час.), в том числе:</w:t>
      </w:r>
    </w:p>
    <w:p w:rsidR="00DF2643" w:rsidRPr="007E3C95" w:rsidRDefault="00DF2643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лекции – </w:t>
      </w:r>
      <w:r w:rsidR="0008056A">
        <w:rPr>
          <w:rFonts w:cs="Times New Roman"/>
          <w:szCs w:val="24"/>
        </w:rPr>
        <w:t>14</w:t>
      </w:r>
      <w:r>
        <w:rPr>
          <w:rFonts w:cs="Times New Roman"/>
          <w:szCs w:val="24"/>
        </w:rPr>
        <w:t xml:space="preserve"> час.</w:t>
      </w:r>
    </w:p>
    <w:p w:rsidR="00DF2643" w:rsidRPr="007E3C95" w:rsidRDefault="0008056A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л</w:t>
      </w:r>
      <w:r w:rsidR="00DF2643">
        <w:rPr>
          <w:rFonts w:cs="Times New Roman"/>
          <w:szCs w:val="24"/>
        </w:rPr>
        <w:t>абораторные работы</w:t>
      </w:r>
      <w:r w:rsidR="00DF2643" w:rsidRPr="007E3C95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>12</w:t>
      </w:r>
      <w:r w:rsidR="00DF2643" w:rsidRPr="007E3C95">
        <w:rPr>
          <w:rFonts w:cs="Times New Roman"/>
          <w:szCs w:val="24"/>
        </w:rPr>
        <w:t xml:space="preserve"> час.</w:t>
      </w:r>
    </w:p>
    <w:p w:rsidR="00DF2643" w:rsidRDefault="00DF2643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самостоятельная работа – </w:t>
      </w:r>
      <w:r w:rsidR="0008056A">
        <w:rPr>
          <w:rFonts w:cs="Times New Roman"/>
          <w:szCs w:val="24"/>
        </w:rPr>
        <w:t>181</w:t>
      </w:r>
      <w:r w:rsidRPr="007E3C95">
        <w:rPr>
          <w:rFonts w:cs="Times New Roman"/>
          <w:szCs w:val="24"/>
        </w:rPr>
        <w:t xml:space="preserve"> час.</w:t>
      </w:r>
    </w:p>
    <w:p w:rsidR="0008056A" w:rsidRDefault="0008056A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контроль </w:t>
      </w:r>
      <w:r w:rsidR="00B713AB">
        <w:rPr>
          <w:rFonts w:cs="Times New Roman"/>
          <w:szCs w:val="24"/>
        </w:rPr>
        <w:t>–</w:t>
      </w:r>
      <w:r>
        <w:rPr>
          <w:rFonts w:cs="Times New Roman"/>
          <w:szCs w:val="24"/>
        </w:rPr>
        <w:t xml:space="preserve"> 9 час.</w:t>
      </w:r>
    </w:p>
    <w:p w:rsidR="00DF2643" w:rsidRDefault="00DF2643" w:rsidP="008711AB">
      <w:pPr>
        <w:spacing w:line="252" w:lineRule="auto"/>
        <w:contextualSpacing/>
        <w:jc w:val="both"/>
        <w:rPr>
          <w:rFonts w:cs="Times New Roman"/>
          <w:szCs w:val="24"/>
        </w:rPr>
      </w:pPr>
      <w:r w:rsidRPr="007E3C95">
        <w:rPr>
          <w:rFonts w:cs="Times New Roman"/>
          <w:szCs w:val="24"/>
        </w:rPr>
        <w:t xml:space="preserve">Форма контроля знаний </w:t>
      </w:r>
      <w:r>
        <w:rPr>
          <w:rFonts w:cs="Times New Roman"/>
          <w:szCs w:val="24"/>
        </w:rPr>
        <w:t>–</w:t>
      </w:r>
      <w:r w:rsidRPr="007E3C95">
        <w:rPr>
          <w:rFonts w:cs="Times New Roman"/>
          <w:szCs w:val="24"/>
        </w:rPr>
        <w:t xml:space="preserve"> </w:t>
      </w:r>
      <w:r w:rsidR="0008056A">
        <w:rPr>
          <w:rFonts w:cs="Times New Roman"/>
          <w:szCs w:val="24"/>
        </w:rPr>
        <w:t>экзамен</w:t>
      </w:r>
      <w:r w:rsidR="00B713AB">
        <w:rPr>
          <w:rFonts w:cs="Times New Roman"/>
          <w:szCs w:val="24"/>
        </w:rPr>
        <w:t xml:space="preserve"> (6 курс)</w:t>
      </w:r>
      <w:r w:rsidR="0008056A">
        <w:rPr>
          <w:rFonts w:cs="Times New Roman"/>
          <w:szCs w:val="24"/>
        </w:rPr>
        <w:t>, курсовой проект</w:t>
      </w:r>
      <w:r w:rsidR="00B713AB">
        <w:rPr>
          <w:rFonts w:cs="Times New Roman"/>
          <w:szCs w:val="24"/>
        </w:rPr>
        <w:t xml:space="preserve"> (5 курс)</w:t>
      </w:r>
      <w:r>
        <w:rPr>
          <w:rFonts w:cs="Times New Roman"/>
          <w:szCs w:val="24"/>
        </w:rPr>
        <w:t>.</w:t>
      </w:r>
    </w:p>
    <w:p w:rsidR="00960B5F" w:rsidRPr="007E3C95" w:rsidRDefault="00960B5F" w:rsidP="005A2389">
      <w:pPr>
        <w:spacing w:line="240" w:lineRule="auto"/>
        <w:contextualSpacing/>
        <w:jc w:val="both"/>
        <w:rPr>
          <w:rFonts w:cs="Times New Roman"/>
          <w:szCs w:val="24"/>
        </w:rPr>
      </w:pPr>
    </w:p>
    <w:sectPr w:rsidR="00960B5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F4A5779"/>
    <w:multiLevelType w:val="hybridMultilevel"/>
    <w:tmpl w:val="75F6E72E"/>
    <w:lvl w:ilvl="0" w:tplc="81F63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3"/>
  </w:num>
  <w:num w:numId="9">
    <w:abstractNumId w:val="9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8056A"/>
    <w:rsid w:val="000826C4"/>
    <w:rsid w:val="000A22EA"/>
    <w:rsid w:val="000B5F6C"/>
    <w:rsid w:val="0018685C"/>
    <w:rsid w:val="001B317A"/>
    <w:rsid w:val="001E009F"/>
    <w:rsid w:val="00233491"/>
    <w:rsid w:val="00370AF5"/>
    <w:rsid w:val="003879B4"/>
    <w:rsid w:val="00403D4E"/>
    <w:rsid w:val="00554D26"/>
    <w:rsid w:val="005A2389"/>
    <w:rsid w:val="00632136"/>
    <w:rsid w:val="00677863"/>
    <w:rsid w:val="006E419F"/>
    <w:rsid w:val="006E519C"/>
    <w:rsid w:val="00723430"/>
    <w:rsid w:val="007E3C95"/>
    <w:rsid w:val="008711AB"/>
    <w:rsid w:val="00960B5F"/>
    <w:rsid w:val="00986C3D"/>
    <w:rsid w:val="00A3637B"/>
    <w:rsid w:val="00AE360C"/>
    <w:rsid w:val="00B40AEF"/>
    <w:rsid w:val="00B520D6"/>
    <w:rsid w:val="00B713AB"/>
    <w:rsid w:val="00CA35C1"/>
    <w:rsid w:val="00CA5979"/>
    <w:rsid w:val="00D06585"/>
    <w:rsid w:val="00D5166C"/>
    <w:rsid w:val="00DF2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D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520D6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rmal">
    <w:name w:val="ConsPlusNormal"/>
    <w:rsid w:val="00B52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7">
    <w:name w:val="Font Style37"/>
    <w:rsid w:val="00B520D6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B520D6"/>
    <w:rPr>
      <w:rFonts w:ascii="Times New Roman" w:hAnsi="Times New Roman" w:cs="Times New Roman"/>
      <w:i/>
      <w:iCs/>
      <w:sz w:val="22"/>
      <w:szCs w:val="22"/>
    </w:rPr>
  </w:style>
  <w:style w:type="paragraph" w:customStyle="1" w:styleId="2">
    <w:name w:val="Абзац списка2"/>
    <w:basedOn w:val="a"/>
    <w:rsid w:val="0008056A"/>
    <w:pPr>
      <w:spacing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0D6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B520D6"/>
    <w:pPr>
      <w:spacing w:line="240" w:lineRule="auto"/>
      <w:ind w:left="720"/>
      <w:contextualSpacing/>
    </w:pPr>
    <w:rPr>
      <w:rFonts w:eastAsia="Calibri" w:cs="Tahoma"/>
      <w:sz w:val="28"/>
      <w:szCs w:val="20"/>
    </w:rPr>
  </w:style>
  <w:style w:type="paragraph" w:customStyle="1" w:styleId="ConsPlusNormal">
    <w:name w:val="ConsPlusNormal"/>
    <w:rsid w:val="00B52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37">
    <w:name w:val="Font Style37"/>
    <w:rsid w:val="00B520D6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B520D6"/>
    <w:rPr>
      <w:rFonts w:ascii="Times New Roman" w:hAnsi="Times New Roman" w:cs="Times New Roman"/>
      <w:i/>
      <w:iCs/>
      <w:sz w:val="22"/>
      <w:szCs w:val="22"/>
    </w:rPr>
  </w:style>
  <w:style w:type="paragraph" w:customStyle="1" w:styleId="2">
    <w:name w:val="Абзац списка2"/>
    <w:basedOn w:val="a"/>
    <w:rsid w:val="0008056A"/>
    <w:pPr>
      <w:spacing w:line="240" w:lineRule="auto"/>
      <w:ind w:left="720"/>
      <w:contextualSpacing/>
    </w:pPr>
    <w:rPr>
      <w:rFonts w:eastAsia="Calibri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Администратор</cp:lastModifiedBy>
  <cp:revision>6</cp:revision>
  <cp:lastPrinted>2016-02-19T06:41:00Z</cp:lastPrinted>
  <dcterms:created xsi:type="dcterms:W3CDTF">2017-02-02T11:10:00Z</dcterms:created>
  <dcterms:modified xsi:type="dcterms:W3CDTF">2017-11-09T10:20:00Z</dcterms:modified>
</cp:coreProperties>
</file>