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D54A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AE581B">
        <w:rPr>
          <w:rFonts w:ascii="Times New Roman" w:hAnsi="Times New Roman" w:cs="Times New Roman"/>
          <w:sz w:val="24"/>
          <w:szCs w:val="24"/>
        </w:rPr>
        <w:t xml:space="preserve"> </w:t>
      </w:r>
      <w:r w:rsidR="00716F08" w:rsidRPr="00716F08">
        <w:rPr>
          <w:rFonts w:ascii="Times New Roman" w:hAnsi="Times New Roman" w:cs="Times New Roman"/>
          <w:sz w:val="24"/>
          <w:szCs w:val="24"/>
        </w:rPr>
        <w:t>2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AD54A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AD54A2" w:rsidRPr="00AD54A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D54A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846C3" w:rsidRDefault="00D846C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AD54A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716F08" w:rsidRPr="00716F08">
        <w:rPr>
          <w:rFonts w:ascii="Times New Roman" w:hAnsi="Times New Roman" w:cs="Times New Roman"/>
          <w:sz w:val="24"/>
          <w:szCs w:val="24"/>
        </w:rPr>
        <w:t xml:space="preserve"> 2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716F08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716F08">
        <w:rPr>
          <w:rFonts w:ascii="Times New Roman" w:hAnsi="Times New Roman" w:cs="Times New Roman"/>
          <w:sz w:val="24"/>
          <w:szCs w:val="24"/>
        </w:rPr>
        <w:t>ОД.6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716F08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846C3" w:rsidRDefault="00D846C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16F08" w:rsidRPr="00716F08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F08">
        <w:rPr>
          <w:rFonts w:ascii="Times New Roman" w:hAnsi="Times New Roman" w:cs="Times New Roman"/>
          <w:sz w:val="24"/>
          <w:szCs w:val="24"/>
        </w:rPr>
        <w:t>Целью изучения дисциплины «Электроснабжение железных дорог 2» является формирование у специалиста основных и важнейших представлений об электрическом взаимодействии всех элементов системы тягового электроснабжения на основе глубокого изучения физической сущности процессов и режимов работы.</w:t>
      </w:r>
    </w:p>
    <w:p w:rsidR="00716F08" w:rsidRPr="00716F08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F0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16F08" w:rsidRPr="00716F08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F08">
        <w:rPr>
          <w:rFonts w:ascii="Times New Roman" w:hAnsi="Times New Roman" w:cs="Times New Roman"/>
          <w:sz w:val="24"/>
          <w:szCs w:val="24"/>
        </w:rPr>
        <w:t>– изучается взаимодействие системы тягового электроснабжения и электрического подвижного состава;</w:t>
      </w:r>
    </w:p>
    <w:p w:rsidR="00716F08" w:rsidRPr="00716F08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F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08">
        <w:rPr>
          <w:rFonts w:ascii="Times New Roman" w:hAnsi="Times New Roman" w:cs="Times New Roman"/>
          <w:sz w:val="24"/>
          <w:szCs w:val="24"/>
        </w:rPr>
        <w:t xml:space="preserve">изучаются методы </w:t>
      </w:r>
      <w:proofErr w:type="gramStart"/>
      <w:r w:rsidRPr="00716F08">
        <w:rPr>
          <w:rFonts w:ascii="Times New Roman" w:hAnsi="Times New Roman" w:cs="Times New Roman"/>
          <w:sz w:val="24"/>
          <w:szCs w:val="24"/>
        </w:rPr>
        <w:t>повышения эффективности работы систем тягового электроснабжения</w:t>
      </w:r>
      <w:proofErr w:type="gramEnd"/>
      <w:r w:rsidRPr="00716F08">
        <w:rPr>
          <w:rFonts w:ascii="Times New Roman" w:hAnsi="Times New Roman" w:cs="Times New Roman"/>
          <w:sz w:val="24"/>
          <w:szCs w:val="24"/>
        </w:rPr>
        <w:t>;</w:t>
      </w:r>
    </w:p>
    <w:p w:rsidR="00925BA4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F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08">
        <w:rPr>
          <w:rFonts w:ascii="Times New Roman" w:hAnsi="Times New Roman" w:cs="Times New Roman"/>
          <w:sz w:val="24"/>
          <w:szCs w:val="24"/>
        </w:rPr>
        <w:t>изучаются вынужденные режимы в тяговых сетях.</w:t>
      </w:r>
    </w:p>
    <w:p w:rsidR="00D846C3" w:rsidRDefault="00D846C3" w:rsidP="00925B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925BA4" w:rsidRDefault="007E3C95" w:rsidP="00925B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925BA4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925BA4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D54A2">
        <w:rPr>
          <w:rFonts w:ascii="Times New Roman" w:hAnsi="Times New Roman" w:cs="Times New Roman"/>
          <w:sz w:val="24"/>
          <w:szCs w:val="24"/>
        </w:rPr>
        <w:t xml:space="preserve">ПК-3, </w:t>
      </w:r>
      <w:r w:rsidR="00716F08">
        <w:rPr>
          <w:rFonts w:ascii="Times New Roman" w:hAnsi="Times New Roman" w:cs="Times New Roman"/>
          <w:sz w:val="24"/>
          <w:szCs w:val="24"/>
        </w:rPr>
        <w:br/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AD54A2">
        <w:rPr>
          <w:rFonts w:ascii="Times New Roman" w:hAnsi="Times New Roman" w:cs="Times New Roman"/>
          <w:sz w:val="24"/>
          <w:szCs w:val="24"/>
        </w:rPr>
        <w:t>11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AD54A2" w:rsidRPr="007E3C95">
        <w:rPr>
          <w:rFonts w:ascii="Times New Roman" w:hAnsi="Times New Roman" w:cs="Times New Roman"/>
          <w:sz w:val="24"/>
          <w:szCs w:val="24"/>
        </w:rPr>
        <w:t>ПК-</w:t>
      </w:r>
      <w:r w:rsidR="00AD54A2">
        <w:rPr>
          <w:rFonts w:ascii="Times New Roman" w:hAnsi="Times New Roman" w:cs="Times New Roman"/>
          <w:sz w:val="24"/>
          <w:szCs w:val="24"/>
        </w:rPr>
        <w:t>14</w:t>
      </w:r>
      <w:r w:rsidR="00AD54A2" w:rsidRPr="007E3C95">
        <w:rPr>
          <w:rFonts w:ascii="Times New Roman" w:hAnsi="Times New Roman" w:cs="Times New Roman"/>
          <w:sz w:val="24"/>
          <w:szCs w:val="24"/>
        </w:rPr>
        <w:t>,</w:t>
      </w:r>
      <w:r w:rsidR="00AD54A2" w:rsidRPr="00AD54A2">
        <w:rPr>
          <w:rFonts w:ascii="Times New Roman" w:hAnsi="Times New Roman" w:cs="Times New Roman"/>
          <w:sz w:val="24"/>
          <w:szCs w:val="24"/>
        </w:rPr>
        <w:t xml:space="preserve"> </w:t>
      </w:r>
      <w:r w:rsidR="00AD54A2" w:rsidRPr="007E3C95">
        <w:rPr>
          <w:rFonts w:ascii="Times New Roman" w:hAnsi="Times New Roman" w:cs="Times New Roman"/>
          <w:sz w:val="24"/>
          <w:szCs w:val="24"/>
        </w:rPr>
        <w:t>ПК-</w:t>
      </w:r>
      <w:r w:rsidR="00AD54A2">
        <w:rPr>
          <w:rFonts w:ascii="Times New Roman" w:hAnsi="Times New Roman" w:cs="Times New Roman"/>
          <w:sz w:val="24"/>
          <w:szCs w:val="24"/>
        </w:rPr>
        <w:t>16</w:t>
      </w:r>
      <w:r w:rsidR="00AD54A2" w:rsidRPr="007E3C95">
        <w:rPr>
          <w:rFonts w:ascii="Times New Roman" w:hAnsi="Times New Roman" w:cs="Times New Roman"/>
          <w:sz w:val="24"/>
          <w:szCs w:val="24"/>
        </w:rPr>
        <w:t>,</w:t>
      </w:r>
      <w:r w:rsidR="00AD54A2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П</w:t>
      </w:r>
      <w:r w:rsidR="005A2389"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>К-</w:t>
      </w:r>
      <w:r w:rsidR="00AD54A2">
        <w:rPr>
          <w:rFonts w:ascii="Times New Roman" w:hAnsi="Times New Roman" w:cs="Times New Roman"/>
          <w:sz w:val="24"/>
          <w:szCs w:val="24"/>
        </w:rPr>
        <w:t>1</w:t>
      </w:r>
      <w:r w:rsidR="005A2389">
        <w:rPr>
          <w:rFonts w:ascii="Times New Roman" w:hAnsi="Times New Roman" w:cs="Times New Roman"/>
          <w:sz w:val="24"/>
          <w:szCs w:val="24"/>
        </w:rPr>
        <w:t>.1</w:t>
      </w:r>
      <w:r w:rsidR="00AD54A2">
        <w:rPr>
          <w:rFonts w:ascii="Times New Roman" w:hAnsi="Times New Roman" w:cs="Times New Roman"/>
          <w:sz w:val="24"/>
          <w:szCs w:val="24"/>
        </w:rPr>
        <w:t xml:space="preserve">, </w:t>
      </w:r>
      <w:r w:rsidR="00AD54A2" w:rsidRPr="007E3C95">
        <w:rPr>
          <w:rFonts w:ascii="Times New Roman" w:hAnsi="Times New Roman" w:cs="Times New Roman"/>
          <w:sz w:val="24"/>
          <w:szCs w:val="24"/>
        </w:rPr>
        <w:t>П</w:t>
      </w:r>
      <w:r w:rsidR="00AD54A2">
        <w:rPr>
          <w:rFonts w:ascii="Times New Roman" w:hAnsi="Times New Roman" w:cs="Times New Roman"/>
          <w:sz w:val="24"/>
          <w:szCs w:val="24"/>
        </w:rPr>
        <w:t>С</w:t>
      </w:r>
      <w:r w:rsidR="00AD54A2" w:rsidRPr="007E3C95">
        <w:rPr>
          <w:rFonts w:ascii="Times New Roman" w:hAnsi="Times New Roman" w:cs="Times New Roman"/>
          <w:sz w:val="24"/>
          <w:szCs w:val="24"/>
        </w:rPr>
        <w:t>К-</w:t>
      </w:r>
      <w:r w:rsidR="00AD54A2">
        <w:rPr>
          <w:rFonts w:ascii="Times New Roman" w:hAnsi="Times New Roman" w:cs="Times New Roman"/>
          <w:sz w:val="24"/>
          <w:szCs w:val="24"/>
        </w:rPr>
        <w:t xml:space="preserve">1.3, </w:t>
      </w:r>
      <w:r w:rsidR="00AD54A2" w:rsidRPr="007E3C95">
        <w:rPr>
          <w:rFonts w:ascii="Times New Roman" w:hAnsi="Times New Roman" w:cs="Times New Roman"/>
          <w:sz w:val="24"/>
          <w:szCs w:val="24"/>
        </w:rPr>
        <w:t>П</w:t>
      </w:r>
      <w:r w:rsidR="00AD54A2">
        <w:rPr>
          <w:rFonts w:ascii="Times New Roman" w:hAnsi="Times New Roman" w:cs="Times New Roman"/>
          <w:sz w:val="24"/>
          <w:szCs w:val="24"/>
        </w:rPr>
        <w:t>С</w:t>
      </w:r>
      <w:r w:rsidR="00AD54A2" w:rsidRPr="007E3C95">
        <w:rPr>
          <w:rFonts w:ascii="Times New Roman" w:hAnsi="Times New Roman" w:cs="Times New Roman"/>
          <w:sz w:val="24"/>
          <w:szCs w:val="24"/>
        </w:rPr>
        <w:t>К-</w:t>
      </w:r>
      <w:r w:rsidR="00AD54A2">
        <w:rPr>
          <w:rFonts w:ascii="Times New Roman" w:hAnsi="Times New Roman" w:cs="Times New Roman"/>
          <w:sz w:val="24"/>
          <w:szCs w:val="24"/>
        </w:rPr>
        <w:t>1.5,</w:t>
      </w:r>
      <w:r w:rsidR="00AD54A2" w:rsidRPr="00AD54A2">
        <w:rPr>
          <w:rFonts w:ascii="Times New Roman" w:hAnsi="Times New Roman" w:cs="Times New Roman"/>
          <w:sz w:val="24"/>
          <w:szCs w:val="24"/>
        </w:rPr>
        <w:t xml:space="preserve"> </w:t>
      </w:r>
      <w:r w:rsidR="00AD54A2" w:rsidRPr="007E3C95">
        <w:rPr>
          <w:rFonts w:ascii="Times New Roman" w:hAnsi="Times New Roman" w:cs="Times New Roman"/>
          <w:sz w:val="24"/>
          <w:szCs w:val="24"/>
        </w:rPr>
        <w:t>П</w:t>
      </w:r>
      <w:r w:rsidR="00AD54A2">
        <w:rPr>
          <w:rFonts w:ascii="Times New Roman" w:hAnsi="Times New Roman" w:cs="Times New Roman"/>
          <w:sz w:val="24"/>
          <w:szCs w:val="24"/>
        </w:rPr>
        <w:t>С</w:t>
      </w:r>
      <w:r w:rsidR="00AD54A2" w:rsidRPr="007E3C95">
        <w:rPr>
          <w:rFonts w:ascii="Times New Roman" w:hAnsi="Times New Roman" w:cs="Times New Roman"/>
          <w:sz w:val="24"/>
          <w:szCs w:val="24"/>
        </w:rPr>
        <w:t>К-</w:t>
      </w:r>
      <w:r w:rsidR="00AD54A2">
        <w:rPr>
          <w:rFonts w:ascii="Times New Roman" w:hAnsi="Times New Roman" w:cs="Times New Roman"/>
          <w:sz w:val="24"/>
          <w:szCs w:val="24"/>
        </w:rPr>
        <w:t>1.6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716F08" w:rsidRPr="00716F08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6F08">
        <w:rPr>
          <w:rFonts w:ascii="Times New Roman" w:hAnsi="Times New Roman" w:cs="Times New Roman"/>
          <w:sz w:val="24"/>
          <w:szCs w:val="24"/>
        </w:rPr>
        <w:t>особенности работы систем электроснабжения в нормальном и вынужденном режимах;</w:t>
      </w:r>
    </w:p>
    <w:p w:rsidR="00716F08" w:rsidRPr="00716F08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6F08">
        <w:rPr>
          <w:rFonts w:ascii="Times New Roman" w:hAnsi="Times New Roman" w:cs="Times New Roman"/>
          <w:sz w:val="24"/>
          <w:szCs w:val="24"/>
        </w:rPr>
        <w:t>показатели работы устройств систем электроснабжения;</w:t>
      </w:r>
    </w:p>
    <w:p w:rsidR="00925BA4" w:rsidRPr="00925BA4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6F08">
        <w:rPr>
          <w:rFonts w:ascii="Times New Roman" w:hAnsi="Times New Roman" w:cs="Times New Roman"/>
          <w:sz w:val="24"/>
          <w:szCs w:val="24"/>
        </w:rPr>
        <w:t>средства и способы повышения качества электрической энергии и технико-экономических показателей системы электроснабжения, оптимизации расхода энергоресурсов</w:t>
      </w:r>
      <w:r w:rsidR="00925BA4" w:rsidRPr="00925BA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A2389" w:rsidRDefault="00D06585" w:rsidP="00925BA4">
      <w:pPr>
        <w:tabs>
          <w:tab w:val="left" w:pos="580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  <w:r w:rsidR="00925BA4">
        <w:rPr>
          <w:rFonts w:ascii="Times New Roman" w:hAnsi="Times New Roman" w:cs="Times New Roman"/>
          <w:sz w:val="24"/>
          <w:szCs w:val="24"/>
        </w:rPr>
        <w:tab/>
      </w:r>
    </w:p>
    <w:p w:rsidR="00716F08" w:rsidRPr="00716F08" w:rsidRDefault="00716F08" w:rsidP="00716F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6F08">
        <w:rPr>
          <w:rFonts w:ascii="Times New Roman" w:hAnsi="Times New Roman" w:cs="Times New Roman"/>
          <w:sz w:val="24"/>
          <w:szCs w:val="24"/>
        </w:rPr>
        <w:t xml:space="preserve">использовать основные положения правил технической эксплуатации, технического обслуживания и ремонта системы тягового </w:t>
      </w:r>
      <w:proofErr w:type="gramStart"/>
      <w:r w:rsidRPr="00716F08">
        <w:rPr>
          <w:rFonts w:ascii="Times New Roman" w:hAnsi="Times New Roman" w:cs="Times New Roman"/>
          <w:sz w:val="24"/>
          <w:szCs w:val="24"/>
        </w:rPr>
        <w:t>электроснабжения</w:t>
      </w:r>
      <w:proofErr w:type="gramEnd"/>
      <w:r w:rsidRPr="00716F08">
        <w:rPr>
          <w:rFonts w:ascii="Times New Roman" w:hAnsi="Times New Roman" w:cs="Times New Roman"/>
          <w:sz w:val="24"/>
          <w:szCs w:val="24"/>
        </w:rPr>
        <w:t xml:space="preserve"> железных дорог;</w:t>
      </w:r>
    </w:p>
    <w:p w:rsidR="00716F08" w:rsidRDefault="00716F08" w:rsidP="00716F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6F08">
        <w:rPr>
          <w:rFonts w:ascii="Times New Roman" w:hAnsi="Times New Roman" w:cs="Times New Roman"/>
          <w:sz w:val="24"/>
          <w:szCs w:val="24"/>
        </w:rPr>
        <w:t>применять полученные знания в области повышения эффективности работы систем тягового электроснабжения железных дорог.</w:t>
      </w:r>
    </w:p>
    <w:p w:rsidR="00D06585" w:rsidRPr="005A2389" w:rsidRDefault="00D06585" w:rsidP="00716F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716F08" w:rsidRPr="00716F08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6F08">
        <w:rPr>
          <w:rFonts w:ascii="Times New Roman" w:hAnsi="Times New Roman" w:cs="Times New Roman"/>
          <w:sz w:val="24"/>
          <w:szCs w:val="24"/>
        </w:rPr>
        <w:t>современными информационными программными средствами расчета параметров систем тягового электроснабжения;</w:t>
      </w:r>
    </w:p>
    <w:p w:rsidR="00925BA4" w:rsidRPr="00925BA4" w:rsidRDefault="00716F08" w:rsidP="00716F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6F08">
        <w:rPr>
          <w:rFonts w:ascii="Times New Roman" w:hAnsi="Times New Roman" w:cs="Times New Roman"/>
          <w:sz w:val="24"/>
          <w:szCs w:val="24"/>
        </w:rPr>
        <w:t>техническими регламентами и другим нормативными документами</w:t>
      </w:r>
      <w:r w:rsidR="00925BA4" w:rsidRPr="00925BA4">
        <w:rPr>
          <w:rFonts w:ascii="Times New Roman" w:hAnsi="Times New Roman" w:cs="Times New Roman"/>
          <w:sz w:val="24"/>
          <w:szCs w:val="24"/>
        </w:rPr>
        <w:t>.</w:t>
      </w:r>
    </w:p>
    <w:p w:rsidR="00D846C3" w:rsidRDefault="00D846C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25BA4" w:rsidRPr="002B41ED" w:rsidRDefault="00716F0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F08">
        <w:rPr>
          <w:rFonts w:ascii="Times New Roman" w:hAnsi="Times New Roman" w:cs="Times New Roman"/>
          <w:sz w:val="24"/>
          <w:szCs w:val="24"/>
        </w:rPr>
        <w:t>Взаимодействие системы тягового электроснабжения и электрического подвижного состава</w:t>
      </w:r>
      <w:r w:rsidR="00925BA4" w:rsidRPr="002B41ED">
        <w:rPr>
          <w:rFonts w:ascii="Times New Roman" w:hAnsi="Times New Roman" w:cs="Times New Roman"/>
          <w:sz w:val="24"/>
          <w:szCs w:val="24"/>
        </w:rPr>
        <w:t>.</w:t>
      </w:r>
    </w:p>
    <w:p w:rsidR="002B41ED" w:rsidRDefault="00716F08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F08">
        <w:rPr>
          <w:rFonts w:ascii="Times New Roman" w:hAnsi="Times New Roman" w:cs="Times New Roman"/>
          <w:sz w:val="24"/>
          <w:szCs w:val="24"/>
        </w:rPr>
        <w:t>Повышение эффективности работы системы электроснабжения 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F08">
        <w:rPr>
          <w:rFonts w:ascii="Times New Roman" w:hAnsi="Times New Roman" w:cs="Times New Roman"/>
          <w:sz w:val="24"/>
          <w:szCs w:val="24"/>
        </w:rPr>
        <w:t>д.</w:t>
      </w:r>
    </w:p>
    <w:p w:rsidR="00D846C3" w:rsidRDefault="00D846C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6C3" w:rsidRDefault="00D846C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6C3" w:rsidRDefault="00D846C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C3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7E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72CB7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B41E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B41ED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846C3" w:rsidRDefault="008B779F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2B41ED" w:rsidRPr="00772CB7">
        <w:rPr>
          <w:rFonts w:ascii="Times New Roman" w:hAnsi="Times New Roman" w:cs="Times New Roman"/>
          <w:i/>
          <w:sz w:val="24"/>
          <w:szCs w:val="24"/>
        </w:rPr>
        <w:t xml:space="preserve"> семестр</w:t>
      </w:r>
      <w:r w:rsidR="002B41ED">
        <w:rPr>
          <w:rFonts w:ascii="Times New Roman" w:hAnsi="Times New Roman" w:cs="Times New Roman"/>
          <w:sz w:val="24"/>
          <w:szCs w:val="24"/>
        </w:rPr>
        <w:t xml:space="preserve">: </w:t>
      </w:r>
      <w:r w:rsidR="005A2389">
        <w:rPr>
          <w:rFonts w:ascii="Times New Roman" w:hAnsi="Times New Roman" w:cs="Times New Roman"/>
          <w:sz w:val="24"/>
          <w:szCs w:val="24"/>
        </w:rPr>
        <w:t>лекции –</w:t>
      </w:r>
      <w:r w:rsidR="0024149F">
        <w:rPr>
          <w:rFonts w:ascii="Times New Roman" w:hAnsi="Times New Roman" w:cs="Times New Roman"/>
          <w:sz w:val="24"/>
          <w:szCs w:val="24"/>
        </w:rPr>
        <w:t>1</w:t>
      </w:r>
      <w:r w:rsidR="002B41ED">
        <w:rPr>
          <w:rFonts w:ascii="Times New Roman" w:hAnsi="Times New Roman" w:cs="Times New Roman"/>
          <w:sz w:val="24"/>
          <w:szCs w:val="24"/>
        </w:rPr>
        <w:t>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</w:t>
      </w:r>
      <w:r w:rsidR="002B41ED">
        <w:rPr>
          <w:rFonts w:ascii="Times New Roman" w:hAnsi="Times New Roman" w:cs="Times New Roman"/>
          <w:sz w:val="24"/>
          <w:szCs w:val="24"/>
        </w:rPr>
        <w:t>ов</w:t>
      </w:r>
      <w:r w:rsidR="00972A7A">
        <w:rPr>
          <w:rFonts w:ascii="Times New Roman" w:hAnsi="Times New Roman" w:cs="Times New Roman"/>
          <w:sz w:val="24"/>
          <w:szCs w:val="24"/>
        </w:rPr>
        <w:t>;</w:t>
      </w:r>
    </w:p>
    <w:p w:rsidR="00D846C3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D06585" w:rsidRPr="007E3C95">
        <w:rPr>
          <w:rFonts w:ascii="Times New Roman" w:hAnsi="Times New Roman" w:cs="Times New Roman"/>
          <w:sz w:val="24"/>
          <w:szCs w:val="24"/>
        </w:rPr>
        <w:t>–</w:t>
      </w:r>
      <w:r w:rsidR="0024149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24149F">
        <w:rPr>
          <w:rFonts w:ascii="Times New Roman" w:hAnsi="Times New Roman" w:cs="Times New Roman"/>
          <w:sz w:val="24"/>
          <w:szCs w:val="24"/>
        </w:rPr>
        <w:t>а</w:t>
      </w:r>
      <w:r w:rsidR="00972A7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C3" w:rsidRDefault="00D846C3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24149F">
        <w:rPr>
          <w:rFonts w:ascii="Times New Roman" w:hAnsi="Times New Roman" w:cs="Times New Roman"/>
          <w:sz w:val="24"/>
          <w:szCs w:val="24"/>
        </w:rPr>
        <w:t>16 часов</w:t>
      </w:r>
      <w:r w:rsidR="00972A7A">
        <w:rPr>
          <w:rFonts w:ascii="Times New Roman" w:hAnsi="Times New Roman" w:cs="Times New Roman"/>
          <w:sz w:val="24"/>
          <w:szCs w:val="24"/>
        </w:rPr>
        <w:t>;</w:t>
      </w:r>
      <w:r w:rsidR="00241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C3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24149F">
        <w:rPr>
          <w:rFonts w:ascii="Times New Roman" w:hAnsi="Times New Roman" w:cs="Times New Roman"/>
          <w:sz w:val="24"/>
          <w:szCs w:val="24"/>
        </w:rPr>
        <w:t xml:space="preserve">26 </w:t>
      </w:r>
      <w:r w:rsidRPr="007E3C95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72A7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C3" w:rsidRDefault="00972A7A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часа;</w:t>
      </w:r>
    </w:p>
    <w:p w:rsidR="00772CB7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4149F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6C3" w:rsidRDefault="00D846C3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CB7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772CB7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846C3" w:rsidRDefault="0024149F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772CB7" w:rsidRPr="00772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CB7">
        <w:rPr>
          <w:rFonts w:ascii="Times New Roman" w:hAnsi="Times New Roman" w:cs="Times New Roman"/>
          <w:i/>
          <w:sz w:val="24"/>
          <w:szCs w:val="24"/>
        </w:rPr>
        <w:t>курс</w:t>
      </w:r>
      <w:r w:rsidR="00772CB7">
        <w:rPr>
          <w:rFonts w:ascii="Times New Roman" w:hAnsi="Times New Roman" w:cs="Times New Roman"/>
          <w:sz w:val="24"/>
          <w:szCs w:val="24"/>
        </w:rPr>
        <w:t>: лекции –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2A7A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846C3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972A7A">
        <w:rPr>
          <w:rFonts w:ascii="Times New Roman" w:hAnsi="Times New Roman" w:cs="Times New Roman"/>
          <w:sz w:val="24"/>
          <w:szCs w:val="24"/>
        </w:rPr>
        <w:t>4 часа;</w:t>
      </w:r>
    </w:p>
    <w:p w:rsidR="00D846C3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2414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972A7A">
        <w:rPr>
          <w:rFonts w:ascii="Times New Roman" w:hAnsi="Times New Roman" w:cs="Times New Roman"/>
          <w:sz w:val="24"/>
          <w:szCs w:val="24"/>
        </w:rPr>
        <w:t>ов;</w:t>
      </w:r>
      <w:r w:rsidR="0024149F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C3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149F">
        <w:rPr>
          <w:rFonts w:ascii="Times New Roman" w:hAnsi="Times New Roman" w:cs="Times New Roman"/>
          <w:sz w:val="24"/>
          <w:szCs w:val="24"/>
        </w:rPr>
        <w:t>19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24149F">
        <w:rPr>
          <w:rFonts w:ascii="Times New Roman" w:hAnsi="Times New Roman" w:cs="Times New Roman"/>
          <w:sz w:val="24"/>
          <w:szCs w:val="24"/>
        </w:rPr>
        <w:t>ов</w:t>
      </w:r>
      <w:r w:rsidR="00972A7A">
        <w:rPr>
          <w:rFonts w:ascii="Times New Roman" w:hAnsi="Times New Roman" w:cs="Times New Roman"/>
          <w:sz w:val="24"/>
          <w:szCs w:val="24"/>
        </w:rPr>
        <w:t>;</w:t>
      </w:r>
    </w:p>
    <w:p w:rsidR="00D846C3" w:rsidRDefault="00972A7A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часов;</w:t>
      </w:r>
    </w:p>
    <w:p w:rsidR="00772CB7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3C95">
        <w:rPr>
          <w:rFonts w:ascii="Times New Roman" w:hAnsi="Times New Roman" w:cs="Times New Roman"/>
          <w:sz w:val="24"/>
          <w:szCs w:val="24"/>
        </w:rPr>
        <w:t>орма контроля зна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4149F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CB7" w:rsidRDefault="00772CB7" w:rsidP="00D846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2CB7" w:rsidRDefault="00772CB7" w:rsidP="00772C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72CB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B0F08"/>
    <w:multiLevelType w:val="multilevel"/>
    <w:tmpl w:val="834ED00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24149F"/>
    <w:rsid w:val="002B41ED"/>
    <w:rsid w:val="003879B4"/>
    <w:rsid w:val="00403D4E"/>
    <w:rsid w:val="00554D26"/>
    <w:rsid w:val="005A2389"/>
    <w:rsid w:val="00607605"/>
    <w:rsid w:val="00632136"/>
    <w:rsid w:val="00677863"/>
    <w:rsid w:val="006E419F"/>
    <w:rsid w:val="006E519C"/>
    <w:rsid w:val="00716F08"/>
    <w:rsid w:val="00723430"/>
    <w:rsid w:val="00772CB7"/>
    <w:rsid w:val="007E3C95"/>
    <w:rsid w:val="008B779F"/>
    <w:rsid w:val="00925BA4"/>
    <w:rsid w:val="00941836"/>
    <w:rsid w:val="00960B5F"/>
    <w:rsid w:val="00972A7A"/>
    <w:rsid w:val="00986C3D"/>
    <w:rsid w:val="00A3637B"/>
    <w:rsid w:val="00AD54A2"/>
    <w:rsid w:val="00AE581B"/>
    <w:rsid w:val="00C20607"/>
    <w:rsid w:val="00CA35C1"/>
    <w:rsid w:val="00D06585"/>
    <w:rsid w:val="00D5166C"/>
    <w:rsid w:val="00D8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2016-02-19T06:41:00Z</cp:lastPrinted>
  <dcterms:created xsi:type="dcterms:W3CDTF">2017-02-14T10:09:00Z</dcterms:created>
  <dcterms:modified xsi:type="dcterms:W3CDTF">2017-11-13T05:35:00Z</dcterms:modified>
</cp:coreProperties>
</file>