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27991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927991" w:rsidRPr="001E284A" w:rsidRDefault="00927991" w:rsidP="0092799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927991" w:rsidRPr="001E284A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927991" w:rsidRDefault="00927991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ПК-3; ПК-7; ПК-8; ПК-11; ПК-12; ПК-15; ПК-16.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92799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1C25C9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92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</w:t>
      </w:r>
      <w:r w:rsidRPr="001C25C9">
        <w:rPr>
          <w:rFonts w:ascii="Times New Roman" w:hAnsi="Times New Roman" w:cs="Times New Roman"/>
          <w:sz w:val="24"/>
          <w:szCs w:val="24"/>
        </w:rPr>
        <w:lastRenderedPageBreak/>
        <w:t>развития железнодорожного транспорта; методами приемки подвижного состава после производства и ремонта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983C43" w:rsidRPr="001C25C9" w:rsidTr="005725D0">
        <w:trPr>
          <w:trHeight w:val="814"/>
        </w:trPr>
        <w:tc>
          <w:tcPr>
            <w:tcW w:w="675" w:type="dxa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103" w:type="dxa"/>
            <w:vAlign w:val="center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Введение, значение и история развития систем и технологий производства  и ремонта подвижного состава. Производство и ремонт подвижного состава на предприятиях ОАО РЖД.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определения, Нормативно-техническая документация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Нормативно-техническая документация, термины и определения при производстве и ремонте подвижного состава. Ремонтопригодность подвижного состава и его агрегатов. 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Определение технического состояния объекта без разборки.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Неисправности, повреждения механических частей подвижного состава, инструментарий для определения неисправностей и классификация повреждений. Определение технического состояния объекта без разборки, правила разборки объекта ремонта.</w:t>
            </w:r>
            <w:r w:rsidRPr="001C2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объекта. Способы восстановления.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Начальный период технологического процесса ремонта, очистка объекта. Виды и способы очистки различных загрязнений. Способы очистки. Способы восстановления геометрических размеров объектов и деталей при ремонте, восстановление механических повреждений, использование при ремонте полимерных материалов. Методы повышения износостойкости и прочности деталей.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комплектования узлов и агрегатов. Сборка агрегатов и узлов.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комплектования узлов и агрегатов при производстве и ремонте подвижного состава. Сборка агрегатов и узлов, методы сборки и контроль состояния объекта после сборки.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Типовые соединения. Резьбовые соединения.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Типовые соединения и сборочные единицы при производстве и ремонте подвижного состава. Особенности производства и ремонта резьбовых соединений.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Зубчатые передачи. Конические соединения, подшипники.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технологических процессов производства и ремонта зубчатых передач в агрегатах подвижного состава, а также конических соединений, подшипников качения и скольжения узлов с наличием прессовых </w:t>
            </w: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деталей и других типовых соединений. </w:t>
            </w:r>
          </w:p>
        </w:tc>
      </w:tr>
      <w:tr w:rsidR="00983C43" w:rsidRPr="001C25C9" w:rsidTr="005725D0">
        <w:trPr>
          <w:trHeight w:val="1128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дизелей подвижного состава, их агрегатов и деталей, а также тележек, колесных пар, охлаждающих устройств, кузовов и рам.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технологического процесса производства и ремонта дизелей подвижного состава, их агрегатов и деталей, а также тележек, колесных пар, охлаждающих устройств, кузовов и рам. Основные устройства, стенды и приборы контроля, используемые на производстве.</w:t>
            </w:r>
          </w:p>
        </w:tc>
      </w:tr>
      <w:tr w:rsidR="00983C43" w:rsidRPr="001C25C9" w:rsidTr="005725D0">
        <w:trPr>
          <w:trHeight w:val="1703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электрических машин, аккумуляторных батарей.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процессов при производстве и ремонте электрических агрегатов, машин, проводников и аккумуляторных батарей подвижного состава. Диагностика, испытания и  оборудование производственных предприятий.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43" w:rsidRPr="001C25C9" w:rsidTr="005725D0">
        <w:trPr>
          <w:trHeight w:val="709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Сборка и испытания.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Общая сборка, требования при сборке и испытания при производстве и ремонте подвижного состава. Виды испытаний, требования по охране труда и экологии окружающей среды.</w:t>
            </w:r>
          </w:p>
          <w:p w:rsidR="00983C43" w:rsidRPr="001C25C9" w:rsidRDefault="00983C43" w:rsidP="005725D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C43" w:rsidRPr="001C25C9" w:rsidTr="005725D0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производства и ремонта подвижного состава.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Пути совершенствования производства и ремонта объектов подвижного состава. Последние достижения технологий, диагностики и контроля  состояния объектов. Современные методы очистки подвижного состава и его агрегатов.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технологии, полимерные материалы,   упрочнение колесных пар.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 Новые технологии, применения полимерных материалов при ремонте подвижного состава. Экспериментальные технологии упрочнения и диагностики колесных пар.</w:t>
            </w:r>
          </w:p>
        </w:tc>
      </w:tr>
      <w:tr w:rsidR="00983C43" w:rsidRPr="001C25C9" w:rsidTr="005725D0">
        <w:tc>
          <w:tcPr>
            <w:tcW w:w="675" w:type="dxa"/>
            <w:shd w:val="clear" w:color="auto" w:fill="auto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83C43" w:rsidRPr="001C25C9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службы подвижного состава. </w:t>
            </w:r>
          </w:p>
        </w:tc>
        <w:tc>
          <w:tcPr>
            <w:tcW w:w="5103" w:type="dxa"/>
          </w:tcPr>
          <w:p w:rsidR="00983C43" w:rsidRPr="001C25C9" w:rsidRDefault="00983C43" w:rsidP="005725D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C9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службы подвижного состава, совершенствование систем ремонта.  Модернизация отдельных технологий и узлов подвижного состава. 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360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50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143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</w:t>
      </w:r>
      <w:r>
        <w:rPr>
          <w:rFonts w:ascii="Times New Roman" w:hAnsi="Times New Roman"/>
          <w:sz w:val="24"/>
          <w:szCs w:val="24"/>
        </w:rPr>
        <w:t xml:space="preserve">экзамен, зачет, </w:t>
      </w:r>
      <w:r>
        <w:rPr>
          <w:rFonts w:ascii="Times New Roman" w:hAnsi="Times New Roman"/>
          <w:sz w:val="24"/>
          <w:szCs w:val="24"/>
        </w:rPr>
        <w:t>курсовой проект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360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297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6433AE" w:rsidRPr="00FC7566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час.</w:t>
      </w:r>
    </w:p>
    <w:p w:rsidR="006433AE" w:rsidRDefault="006433AE" w:rsidP="006433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зачет,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403D4E"/>
    <w:rsid w:val="00554D26"/>
    <w:rsid w:val="00570CAE"/>
    <w:rsid w:val="005A2389"/>
    <w:rsid w:val="005B3624"/>
    <w:rsid w:val="005F40AF"/>
    <w:rsid w:val="005F7EB2"/>
    <w:rsid w:val="006251D4"/>
    <w:rsid w:val="00632136"/>
    <w:rsid w:val="006433AE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27991"/>
    <w:rsid w:val="00960B5F"/>
    <w:rsid w:val="00983C43"/>
    <w:rsid w:val="00986C3D"/>
    <w:rsid w:val="009F2C18"/>
    <w:rsid w:val="00A3637B"/>
    <w:rsid w:val="00A76C17"/>
    <w:rsid w:val="00AE13A5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D1B5-DF5F-41DF-96E7-A061B196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6</cp:revision>
  <cp:lastPrinted>2016-02-19T06:41:00Z</cp:lastPrinted>
  <dcterms:created xsi:type="dcterms:W3CDTF">2017-01-12T08:25:00Z</dcterms:created>
  <dcterms:modified xsi:type="dcterms:W3CDTF">2017-01-17T09:00:00Z</dcterms:modified>
</cp:coreProperties>
</file>