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12567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2078D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"Локомотивы"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4D6DEA">
        <w:rPr>
          <w:rFonts w:ascii="Times New Roman" w:hAnsi="Times New Roman" w:cs="Times New Roman"/>
          <w:sz w:val="24"/>
          <w:szCs w:val="24"/>
        </w:rPr>
        <w:t>Электротехника и электроника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1D586C">
        <w:rPr>
          <w:rFonts w:ascii="Times New Roman" w:hAnsi="Times New Roman" w:cs="Times New Roman"/>
          <w:sz w:val="24"/>
          <w:szCs w:val="24"/>
        </w:rPr>
        <w:t>2</w:t>
      </w:r>
      <w:r w:rsidR="004D6DEA">
        <w:rPr>
          <w:rFonts w:ascii="Times New Roman" w:hAnsi="Times New Roman" w:cs="Times New Roman"/>
          <w:sz w:val="24"/>
          <w:szCs w:val="24"/>
        </w:rPr>
        <w:t>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«Электротехника и электроника» является приобретение знаний, навыков и умений в области электротехники и электроники для применения их в профессиональной деятельности при эксплуатации тягового подвижного состава, а также формирование характера мышления и ценностных ориентаций, при которых эффективная и безопасная работа железнодорожного транспорта рассматривается как приоритетная задача.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теоретических знаний об основных законах, методах анализа и расчета электрических и магнитных цепей;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формирование у студентов знаний об устройстве, принципах действия, параметрах и характеристиках электромагнитных и электронных устройств;</w:t>
      </w:r>
    </w:p>
    <w:p w:rsidR="004D6DEA" w:rsidRPr="004D6DEA" w:rsidRDefault="004D6DEA" w:rsidP="004D6D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sz w:val="24"/>
          <w:szCs w:val="24"/>
        </w:rPr>
        <w:t>– обучение студентов навыкам практической безопасной работы с различными типами электротехнических и электронных устройств, а также основами диагностики неисправностей в них.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D6DEA">
        <w:rPr>
          <w:rFonts w:ascii="Times New Roman" w:hAnsi="Times New Roman" w:cs="Times New Roman"/>
          <w:sz w:val="24"/>
          <w:szCs w:val="24"/>
        </w:rPr>
        <w:t>ОПК-1, ОПК-13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ЗНАТЬ: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основные законы и методы расчета электрических цепей постоянного и переменного тока; основные законы и понятия электромагнетизма; физические процессы в электрических цепях; основы электроники, измерительной техники;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УМЕТЬ: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определять параметры электрических цепей постоянного и переменного тока; различать и выбирать электрические аппараты для типовых электрических цепей; читать электрические схемы систем управления исполнительными машинами; проводить измерения, обрабатывать и представлять результаты;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>ВЛАДЕТЬ:</w:t>
      </w:r>
    </w:p>
    <w:p w:rsidR="004D6DEA" w:rsidRPr="004D6DEA" w:rsidRDefault="004D6DEA" w:rsidP="004D6DEA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D6DEA">
        <w:rPr>
          <w:rFonts w:ascii="Times New Roman" w:eastAsia="Times New Roman" w:hAnsi="Times New Roman" w:cs="Times New Roman"/>
          <w:bCs/>
          <w:sz w:val="24"/>
          <w:szCs w:val="24"/>
        </w:rPr>
        <w:tab/>
        <w:t>методами выбора электрических аппаратов для типовых электрических схем систем управления; методами чтения электрических схем систем управления исполнительными машинами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законы и понятия электротехники.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расчета электрических цепей.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однофазного синусоидального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Электрические цепи трехфазного тока.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Периодические несинусоидальные токи в линейных электрических цепях.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Магнитные цепи и электромагнитные устройства.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Цепи с взаимной индуктивностью.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Переходные процессы в линейных электрических цепях.</w:t>
      </w:r>
    </w:p>
    <w:p w:rsidR="004D6DEA" w:rsidRPr="001D586C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электроники.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4D6DEA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4D6DEA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4D6DEA"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4D6DEA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45E0A" w:rsidRPr="007E3C95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</w:t>
      </w:r>
      <w:r w:rsidR="00B45E0A">
        <w:rPr>
          <w:rFonts w:ascii="Times New Roman" w:hAnsi="Times New Roman" w:cs="Times New Roman"/>
          <w:sz w:val="24"/>
          <w:szCs w:val="24"/>
        </w:rPr>
        <w:t xml:space="preserve"> – </w:t>
      </w:r>
      <w:r w:rsidR="004D6DEA">
        <w:rPr>
          <w:rFonts w:ascii="Times New Roman" w:hAnsi="Times New Roman" w:cs="Times New Roman"/>
          <w:sz w:val="24"/>
          <w:szCs w:val="24"/>
        </w:rPr>
        <w:t>36</w:t>
      </w:r>
      <w:r w:rsidR="00D4342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6DEA">
        <w:rPr>
          <w:rFonts w:ascii="Times New Roman" w:hAnsi="Times New Roman" w:cs="Times New Roman"/>
          <w:sz w:val="24"/>
          <w:szCs w:val="24"/>
        </w:rPr>
        <w:t>72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4D6DEA" w:rsidRDefault="004D6DE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54 часа.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D6DEA">
        <w:rPr>
          <w:rFonts w:ascii="Times New Roman" w:hAnsi="Times New Roman" w:cs="Times New Roman"/>
          <w:sz w:val="24"/>
          <w:szCs w:val="24"/>
        </w:rPr>
        <w:t>экзамен и курсовая работа</w:t>
      </w:r>
      <w:r w:rsidR="0024412D">
        <w:rPr>
          <w:rFonts w:ascii="Times New Roman" w:hAnsi="Times New Roman" w:cs="Times New Roman"/>
          <w:sz w:val="24"/>
          <w:szCs w:val="24"/>
        </w:rPr>
        <w:t>.</w:t>
      </w:r>
    </w:p>
    <w:p w:rsidR="002B332C" w:rsidRDefault="002B332C" w:rsidP="002B332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216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941F3" w:rsidRPr="007E3C95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191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941F3" w:rsidRDefault="00D941F3" w:rsidP="00D941F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 и курсовая работа.</w:t>
      </w: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332C" w:rsidRDefault="002B332C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49CF" w:rsidRPr="007E3C95" w:rsidRDefault="006349C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349C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/>
  <w:defaultTabStop w:val="708"/>
  <w:characterSpacingControl w:val="doNotCompress"/>
  <w:compat>
    <w:useFELayout/>
  </w:compat>
  <w:rsids>
    <w:rsidRoot w:val="00D06585"/>
    <w:rsid w:val="0014779B"/>
    <w:rsid w:val="0018685C"/>
    <w:rsid w:val="001D586C"/>
    <w:rsid w:val="0024412D"/>
    <w:rsid w:val="002B332C"/>
    <w:rsid w:val="002F0583"/>
    <w:rsid w:val="00342A10"/>
    <w:rsid w:val="003879B4"/>
    <w:rsid w:val="003C1BAB"/>
    <w:rsid w:val="00403D4E"/>
    <w:rsid w:val="004616DD"/>
    <w:rsid w:val="004D0216"/>
    <w:rsid w:val="004D6DEA"/>
    <w:rsid w:val="00554D26"/>
    <w:rsid w:val="005A01BE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304D2"/>
    <w:rsid w:val="007938FD"/>
    <w:rsid w:val="007E3C95"/>
    <w:rsid w:val="008A52CA"/>
    <w:rsid w:val="008C3543"/>
    <w:rsid w:val="00933565"/>
    <w:rsid w:val="00960B5F"/>
    <w:rsid w:val="00986C3D"/>
    <w:rsid w:val="00A02DFF"/>
    <w:rsid w:val="00A3637B"/>
    <w:rsid w:val="00A80703"/>
    <w:rsid w:val="00A82268"/>
    <w:rsid w:val="00B45E0A"/>
    <w:rsid w:val="00B628DD"/>
    <w:rsid w:val="00B917B7"/>
    <w:rsid w:val="00C12567"/>
    <w:rsid w:val="00C9673F"/>
    <w:rsid w:val="00CA35C1"/>
    <w:rsid w:val="00D06585"/>
    <w:rsid w:val="00D43422"/>
    <w:rsid w:val="00D5166C"/>
    <w:rsid w:val="00D941F3"/>
    <w:rsid w:val="00DF7202"/>
    <w:rsid w:val="00E2078D"/>
    <w:rsid w:val="00E3750D"/>
    <w:rsid w:val="00EC410A"/>
    <w:rsid w:val="00EE035D"/>
    <w:rsid w:val="00EF3394"/>
    <w:rsid w:val="00F04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км</cp:lastModifiedBy>
  <cp:revision>2</cp:revision>
  <cp:lastPrinted>2016-02-19T06:41:00Z</cp:lastPrinted>
  <dcterms:created xsi:type="dcterms:W3CDTF">2017-11-06T10:13:00Z</dcterms:created>
  <dcterms:modified xsi:type="dcterms:W3CDTF">2017-11-06T10:13:00Z</dcterms:modified>
</cp:coreProperties>
</file>