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88" w:rsidRDefault="004723F6" w:rsidP="003724C0">
      <w:pPr>
        <w:framePr w:h="16747" w:hSpace="10080" w:wrap="notBeside" w:vAnchor="text" w:hAnchor="margin" w:x="1" w:y="-1133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3pt">
            <v:imagedata r:id="rId7" o:title=""/>
          </v:shape>
        </w:pict>
      </w:r>
    </w:p>
    <w:p w:rsidR="009561E9" w:rsidRDefault="002F1716" w:rsidP="003724C0">
      <w:pPr>
        <w:jc w:val="both"/>
        <w:rPr>
          <w:sz w:val="28"/>
          <w:szCs w:val="28"/>
          <w:lang w:eastAsia="en-US"/>
        </w:rPr>
      </w:pPr>
      <w:r w:rsidRPr="004723F6">
        <w:rPr>
          <w:sz w:val="28"/>
          <w:szCs w:val="28"/>
          <w:lang w:eastAsia="en-US"/>
        </w:rPr>
        <w:lastRenderedPageBreak/>
        <w:pict>
          <v:shape id="_x0000_i1026" type="#_x0000_t75" style="width:476.25pt;height:686.25pt;mso-position-horizontal-relative:char;mso-position-vertical-relative:line">
            <v:imagedata r:id="rId8" o:title=""/>
          </v:shape>
        </w:pict>
      </w:r>
    </w:p>
    <w:p w:rsidR="004506B2" w:rsidRPr="00186C37" w:rsidRDefault="003724C0" w:rsidP="003724C0">
      <w:pPr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 </w:t>
      </w:r>
    </w:p>
    <w:p w:rsidR="004506B2" w:rsidRPr="00250B27" w:rsidRDefault="004506B2" w:rsidP="004506B2">
      <w:pPr>
        <w:spacing w:line="276" w:lineRule="auto"/>
        <w:jc w:val="center"/>
        <w:rPr>
          <w:i/>
          <w:sz w:val="28"/>
          <w:szCs w:val="28"/>
        </w:rPr>
      </w:pPr>
    </w:p>
    <w:p w:rsidR="004506B2" w:rsidRPr="00A021E3" w:rsidRDefault="002F1716" w:rsidP="004506B2">
      <w:pPr>
        <w:spacing w:line="276" w:lineRule="auto"/>
        <w:ind w:firstLine="851"/>
        <w:jc w:val="both"/>
        <w:rPr>
          <w:sz w:val="28"/>
          <w:szCs w:val="28"/>
        </w:rPr>
      </w:pPr>
      <w:r w:rsidRPr="004723F6">
        <w:rPr>
          <w:sz w:val="28"/>
          <w:szCs w:val="28"/>
          <w:lang w:eastAsia="en-US"/>
        </w:rPr>
        <w:lastRenderedPageBreak/>
        <w:pict>
          <v:shape id="_x0000_i1027" type="#_x0000_t75" style="width:464.25pt;height:662.25pt">
            <v:imagedata r:id="rId9" o:title="Продление 2017"/>
          </v:shape>
        </w:pict>
      </w:r>
    </w:p>
    <w:p w:rsidR="007C0B88" w:rsidRDefault="002F1716" w:rsidP="007C0B88">
      <w:pPr>
        <w:framePr w:h="1330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81.5pt;height:660pt">
            <v:imagedata r:id="rId10" o:title=""/>
          </v:shape>
        </w:pict>
      </w:r>
    </w:p>
    <w:p w:rsidR="000A2009" w:rsidRDefault="004506B2" w:rsidP="007C0B88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C0B88">
        <w:rPr>
          <w:sz w:val="28"/>
          <w:szCs w:val="28"/>
          <w:lang w:val="en-US"/>
        </w:rPr>
        <w:lastRenderedPageBreak/>
        <w:t>1.</w:t>
      </w:r>
      <w:r w:rsidR="000A2009">
        <w:rPr>
          <w:b/>
          <w:sz w:val="28"/>
          <w:szCs w:val="28"/>
        </w:rPr>
        <w:t>Цели и задачи дисциплины</w:t>
      </w:r>
    </w:p>
    <w:p w:rsidR="004506B2" w:rsidRDefault="004506B2" w:rsidP="004506B2">
      <w:pPr>
        <w:ind w:left="360"/>
        <w:jc w:val="center"/>
        <w:rPr>
          <w:b/>
          <w:caps/>
          <w:sz w:val="28"/>
          <w:szCs w:val="28"/>
        </w:rPr>
      </w:pPr>
    </w:p>
    <w:p w:rsidR="00691F14" w:rsidRPr="004506B2" w:rsidRDefault="004506B2" w:rsidP="004506B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CA2765">
          <w:t>20</w:t>
        </w:r>
        <w:r>
          <w:t>11 г</w:t>
        </w:r>
      </w:smartTag>
      <w:r>
        <w:t xml:space="preserve">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</w:t>
      </w:r>
      <w:r>
        <w:t>д</w:t>
      </w:r>
      <w:r>
        <w:t>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 w:rsidR="00D85F8E">
        <w:t>Надежность подвижного состава</w:t>
      </w:r>
      <w:r w:rsidRPr="00CA2765">
        <w:t>».</w:t>
      </w:r>
    </w:p>
    <w:p w:rsidR="00B87151" w:rsidRDefault="00691F14" w:rsidP="00D85F8E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Цель </w:t>
      </w:r>
      <w:r w:rsidR="000A2009">
        <w:rPr>
          <w:sz w:val="28"/>
          <w:szCs w:val="28"/>
        </w:rPr>
        <w:t xml:space="preserve">изучения дисциплины </w:t>
      </w:r>
      <w:r w:rsidR="00AB053F" w:rsidRPr="008C628A">
        <w:rPr>
          <w:sz w:val="28"/>
          <w:szCs w:val="28"/>
        </w:rPr>
        <w:t xml:space="preserve">– </w:t>
      </w:r>
      <w:r w:rsidR="00D85F8E">
        <w:rPr>
          <w:sz w:val="28"/>
          <w:szCs w:val="28"/>
        </w:rPr>
        <w:t>формирование у студентов комплексного подхода к анализу показателей работы локомотивов для выявления возможн</w:t>
      </w:r>
      <w:r w:rsidR="00D85F8E">
        <w:rPr>
          <w:sz w:val="28"/>
          <w:szCs w:val="28"/>
        </w:rPr>
        <w:t>о</w:t>
      </w:r>
      <w:r w:rsidR="00D85F8E">
        <w:rPr>
          <w:sz w:val="28"/>
          <w:szCs w:val="28"/>
        </w:rPr>
        <w:t>сти повышения эффективности их работы в конкретных условиях эксплуат</w:t>
      </w:r>
      <w:r w:rsidR="00D85F8E">
        <w:rPr>
          <w:sz w:val="28"/>
          <w:szCs w:val="28"/>
        </w:rPr>
        <w:t>а</w:t>
      </w:r>
      <w:r w:rsidR="00D85F8E">
        <w:rPr>
          <w:sz w:val="28"/>
          <w:szCs w:val="28"/>
        </w:rPr>
        <w:t>ции;</w:t>
      </w:r>
      <w:r w:rsidR="00D85F8E" w:rsidRPr="007828A9">
        <w:rPr>
          <w:sz w:val="28"/>
          <w:szCs w:val="28"/>
        </w:rPr>
        <w:t xml:space="preserve"> </w:t>
      </w:r>
      <w:r w:rsidR="00D85F8E">
        <w:rPr>
          <w:sz w:val="28"/>
          <w:szCs w:val="28"/>
        </w:rPr>
        <w:t>овладение методами обеспечения заданных функциональных и эксплуат</w:t>
      </w:r>
      <w:r w:rsidR="00D85F8E">
        <w:rPr>
          <w:sz w:val="28"/>
          <w:szCs w:val="28"/>
        </w:rPr>
        <w:t>а</w:t>
      </w:r>
      <w:r w:rsidR="00D85F8E">
        <w:rPr>
          <w:sz w:val="28"/>
          <w:szCs w:val="28"/>
        </w:rPr>
        <w:t>ционных характеристик локомотивов, высокого уровня их безопасности и э</w:t>
      </w:r>
      <w:r w:rsidR="00D85F8E">
        <w:rPr>
          <w:sz w:val="28"/>
          <w:szCs w:val="28"/>
        </w:rPr>
        <w:t>ф</w:t>
      </w:r>
      <w:r w:rsidR="00D85F8E">
        <w:rPr>
          <w:sz w:val="28"/>
          <w:szCs w:val="28"/>
        </w:rPr>
        <w:t>фективности в процессе выполнения плановых обслуживаний и текущих р</w:t>
      </w:r>
      <w:r w:rsidR="00D85F8E">
        <w:rPr>
          <w:sz w:val="28"/>
          <w:szCs w:val="28"/>
        </w:rPr>
        <w:t>е</w:t>
      </w:r>
      <w:r w:rsidR="00D85F8E">
        <w:rPr>
          <w:sz w:val="28"/>
          <w:szCs w:val="28"/>
        </w:rPr>
        <w:t>монтов  при минимальных материальных и трудовых затратах.</w:t>
      </w:r>
    </w:p>
    <w:p w:rsidR="000A2009" w:rsidRDefault="000A2009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D85F8E" w:rsidRDefault="00D85F8E" w:rsidP="00D85F8E">
      <w:pPr>
        <w:spacing w:before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студентов с</w:t>
      </w:r>
      <w:r w:rsidRPr="001E5680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основными понятиями, терминами 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лениями, используемыми в теории надежности; а также физической природой и основными моделями отказов оборудования, методами обработки и предста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результатов испытаний на надежность;</w:t>
      </w:r>
    </w:p>
    <w:p w:rsidR="00D85F8E" w:rsidRDefault="00D85F8E" w:rsidP="00D85F8E">
      <w:pPr>
        <w:spacing w:before="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существующих методов планирования эксплуатационных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блюдений, методов обработки и представления результатов испытаний на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дежность, методов определения показателей надежности систем локомотивов  для использования их при формировании стратегии технического обслужив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и проведения ремонта в конкретных условиях работы; методов оценки эк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номической эффективности  от оптимизации межремонтных периодов работы тепловозов и повышения надежности элементов и систем локомотивов при проведении модернизации.</w:t>
      </w:r>
    </w:p>
    <w:p w:rsidR="000A2009" w:rsidRPr="000A2009" w:rsidRDefault="000A2009" w:rsidP="000A2009">
      <w:pPr>
        <w:ind w:firstLine="709"/>
        <w:jc w:val="both"/>
        <w:rPr>
          <w:b/>
          <w:sz w:val="28"/>
          <w:szCs w:val="28"/>
        </w:rPr>
      </w:pPr>
    </w:p>
    <w:p w:rsidR="000A2009" w:rsidRPr="004506B2" w:rsidRDefault="004506B2" w:rsidP="004506B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0A2009"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 xml:space="preserve">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</w:t>
      </w:r>
      <w:r w:rsidRPr="00632601">
        <w:rPr>
          <w:b/>
          <w:bCs/>
          <w:sz w:val="28"/>
          <w:szCs w:val="28"/>
        </w:rPr>
        <w:t>а</w:t>
      </w:r>
      <w:r w:rsidRPr="00632601">
        <w:rPr>
          <w:b/>
          <w:bCs/>
          <w:sz w:val="28"/>
          <w:szCs w:val="28"/>
        </w:rPr>
        <w:t>тельной программы</w:t>
      </w:r>
    </w:p>
    <w:p w:rsidR="00C1359D" w:rsidRDefault="00C1359D" w:rsidP="007B63E0">
      <w:pPr>
        <w:jc w:val="center"/>
        <w:rPr>
          <w:b/>
          <w:sz w:val="28"/>
          <w:szCs w:val="28"/>
        </w:rPr>
      </w:pPr>
    </w:p>
    <w:p w:rsidR="000A2009" w:rsidRDefault="004506B2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="000A2009" w:rsidRPr="008C628A">
        <w:rPr>
          <w:sz w:val="28"/>
          <w:szCs w:val="28"/>
        </w:rPr>
        <w:t xml:space="preserve"> должен</w:t>
      </w:r>
      <w:r w:rsidR="000A2009">
        <w:rPr>
          <w:sz w:val="28"/>
          <w:szCs w:val="28"/>
        </w:rPr>
        <w:t>:</w:t>
      </w:r>
      <w:r w:rsidR="000A2009" w:rsidRPr="008C628A">
        <w:rPr>
          <w:sz w:val="28"/>
          <w:szCs w:val="28"/>
        </w:rPr>
        <w:t xml:space="preserve">  </w:t>
      </w:r>
    </w:p>
    <w:p w:rsidR="00D85F8E" w:rsidRDefault="00D85F8E" w:rsidP="00D85F8E">
      <w:pPr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D85F8E" w:rsidRPr="001F4B38" w:rsidRDefault="00D85F8E" w:rsidP="00D85F8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положения теории надежности</w:t>
      </w:r>
      <w:r w:rsidRPr="001F4B38">
        <w:rPr>
          <w:sz w:val="28"/>
          <w:szCs w:val="28"/>
        </w:rPr>
        <w:t>;</w:t>
      </w:r>
      <w:r>
        <w:rPr>
          <w:sz w:val="28"/>
          <w:szCs w:val="28"/>
        </w:rPr>
        <w:t xml:space="preserve"> физические процессы возни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новения внезапных и постепенных отказов элементов подвижного состава</w:t>
      </w:r>
      <w:r w:rsidRPr="001F4B38">
        <w:rPr>
          <w:sz w:val="28"/>
          <w:szCs w:val="28"/>
        </w:rPr>
        <w:t>;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казатели надежности подвижного состава и методы их расчета</w:t>
      </w:r>
      <w:r w:rsidRPr="001F4B38">
        <w:rPr>
          <w:sz w:val="28"/>
          <w:szCs w:val="28"/>
        </w:rPr>
        <w:t>;</w:t>
      </w:r>
      <w:r>
        <w:rPr>
          <w:sz w:val="28"/>
          <w:szCs w:val="28"/>
        </w:rPr>
        <w:t xml:space="preserve"> пути повыш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надежности</w:t>
      </w:r>
      <w:r w:rsidRPr="001F4B38">
        <w:rPr>
          <w:sz w:val="28"/>
          <w:szCs w:val="28"/>
        </w:rPr>
        <w:t>;</w:t>
      </w:r>
    </w:p>
    <w:p w:rsidR="00D85F8E" w:rsidRDefault="00D85F8E" w:rsidP="00D85F8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D85F8E" w:rsidRPr="00D822AC" w:rsidRDefault="00D85F8E" w:rsidP="00D85F8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применять основные положения теории надежности при проектиров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нии, производстве и испытании подвижного состава</w:t>
      </w:r>
      <w:r w:rsidRPr="00D822AC">
        <w:rPr>
          <w:sz w:val="28"/>
          <w:szCs w:val="28"/>
        </w:rPr>
        <w:t>;</w:t>
      </w:r>
      <w:r>
        <w:rPr>
          <w:sz w:val="28"/>
          <w:szCs w:val="28"/>
        </w:rPr>
        <w:t xml:space="preserve"> определять показатели надежности подвижного состава</w:t>
      </w:r>
      <w:r w:rsidRPr="00D822AC">
        <w:rPr>
          <w:sz w:val="28"/>
          <w:szCs w:val="28"/>
        </w:rPr>
        <w:t>;</w:t>
      </w:r>
      <w:r>
        <w:rPr>
          <w:sz w:val="28"/>
          <w:szCs w:val="28"/>
        </w:rPr>
        <w:t xml:space="preserve"> разрабатывать предложения по повышению надежности</w:t>
      </w:r>
      <w:r w:rsidRPr="00D822A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85F8E" w:rsidRPr="008C628A" w:rsidRDefault="00D85F8E" w:rsidP="00D85F8E">
      <w:pPr>
        <w:ind w:firstLine="709"/>
        <w:jc w:val="both"/>
        <w:rPr>
          <w:b/>
          <w:sz w:val="28"/>
          <w:szCs w:val="28"/>
        </w:rPr>
      </w:pPr>
      <w:r w:rsidRPr="008C628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D85F8E" w:rsidRDefault="00D85F8E" w:rsidP="00D85F8E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оценки надежности подвижного состава.</w:t>
      </w:r>
    </w:p>
    <w:p w:rsidR="00D85F8E" w:rsidRDefault="00D85F8E" w:rsidP="000A2009">
      <w:pPr>
        <w:ind w:firstLine="709"/>
        <w:jc w:val="both"/>
        <w:rPr>
          <w:sz w:val="28"/>
          <w:szCs w:val="28"/>
        </w:rPr>
      </w:pPr>
    </w:p>
    <w:p w:rsidR="00A10D6D" w:rsidRDefault="00A10D6D" w:rsidP="00A10D6D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b/>
          <w:sz w:val="28"/>
          <w:szCs w:val="28"/>
        </w:rPr>
        <w:t>профессиональных</w:t>
      </w:r>
      <w:r w:rsidRPr="000A2009">
        <w:rPr>
          <w:b/>
          <w:sz w:val="28"/>
          <w:szCs w:val="28"/>
        </w:rPr>
        <w:t xml:space="preserve"> компетенций:</w:t>
      </w:r>
    </w:p>
    <w:p w:rsidR="00D85F8E" w:rsidRPr="00D822AC" w:rsidRDefault="00D85F8E" w:rsidP="00D85F8E">
      <w:pPr>
        <w:ind w:firstLine="709"/>
        <w:jc w:val="both"/>
        <w:rPr>
          <w:b/>
          <w:sz w:val="28"/>
          <w:szCs w:val="28"/>
        </w:rPr>
      </w:pPr>
      <w:r w:rsidRPr="007062F4">
        <w:rPr>
          <w:b/>
          <w:sz w:val="28"/>
          <w:szCs w:val="28"/>
        </w:rPr>
        <w:t>ПК-18:</w:t>
      </w:r>
      <w:r w:rsidRPr="00A616BB">
        <w:rPr>
          <w:sz w:val="28"/>
          <w:szCs w:val="28"/>
        </w:rPr>
        <w:t xml:space="preserve"> умением использовать математические и статистические методы для оценки и анализа показателей безопасности и надежности подвижного с</w:t>
      </w:r>
      <w:r w:rsidRPr="00A616BB">
        <w:rPr>
          <w:sz w:val="28"/>
          <w:szCs w:val="28"/>
        </w:rPr>
        <w:t>о</w:t>
      </w:r>
      <w:r w:rsidRPr="00A616BB">
        <w:rPr>
          <w:sz w:val="28"/>
          <w:szCs w:val="28"/>
        </w:rPr>
        <w:t>ста</w:t>
      </w:r>
      <w:r>
        <w:rPr>
          <w:sz w:val="28"/>
          <w:szCs w:val="28"/>
        </w:rPr>
        <w:t>ва</w:t>
      </w:r>
      <w:r w:rsidRPr="00A616BB">
        <w:rPr>
          <w:sz w:val="28"/>
          <w:szCs w:val="28"/>
        </w:rPr>
        <w:t>;</w:t>
      </w:r>
    </w:p>
    <w:p w:rsidR="00D85F8E" w:rsidRDefault="00D85F8E" w:rsidP="00D85F8E">
      <w:pPr>
        <w:ind w:firstLine="709"/>
        <w:jc w:val="both"/>
        <w:rPr>
          <w:sz w:val="28"/>
          <w:szCs w:val="28"/>
        </w:rPr>
      </w:pPr>
      <w:r w:rsidRPr="007062F4">
        <w:rPr>
          <w:b/>
          <w:sz w:val="28"/>
          <w:szCs w:val="28"/>
        </w:rPr>
        <w:t>ПК-35:</w:t>
      </w:r>
      <w:r w:rsidRPr="00A616BB">
        <w:rPr>
          <w:sz w:val="28"/>
          <w:szCs w:val="28"/>
        </w:rPr>
        <w:t xml:space="preserve"> способностью осуществлять поиск и проверку новых технических решений по совершенствованию подвижного состава, анализировать поста</w:t>
      </w:r>
      <w:r w:rsidRPr="00A616BB">
        <w:rPr>
          <w:sz w:val="28"/>
          <w:szCs w:val="28"/>
        </w:rPr>
        <w:t>в</w:t>
      </w:r>
      <w:r w:rsidRPr="00A616BB">
        <w:rPr>
          <w:sz w:val="28"/>
          <w:szCs w:val="28"/>
        </w:rPr>
        <w:t>ленные исследовательские задачи в областях проектирования и ремонта по</w:t>
      </w:r>
      <w:r w:rsidRPr="00A616BB">
        <w:rPr>
          <w:sz w:val="28"/>
          <w:szCs w:val="28"/>
        </w:rPr>
        <w:t>д</w:t>
      </w:r>
      <w:r w:rsidRPr="00A616BB">
        <w:rPr>
          <w:sz w:val="28"/>
          <w:szCs w:val="28"/>
        </w:rPr>
        <w:t>вижного состава на основе подбора и изучения литературных, патентных и др</w:t>
      </w:r>
      <w:r w:rsidRPr="00A616BB">
        <w:rPr>
          <w:sz w:val="28"/>
          <w:szCs w:val="28"/>
        </w:rPr>
        <w:t>у</w:t>
      </w:r>
      <w:r w:rsidRPr="00A616BB">
        <w:rPr>
          <w:sz w:val="28"/>
          <w:szCs w:val="28"/>
        </w:rPr>
        <w:t>гих источников инфор</w:t>
      </w:r>
      <w:r>
        <w:rPr>
          <w:sz w:val="28"/>
          <w:szCs w:val="28"/>
        </w:rPr>
        <w:t>мации.</w:t>
      </w:r>
    </w:p>
    <w:p w:rsidR="00A10D6D" w:rsidRPr="002D1F58" w:rsidRDefault="00A10D6D" w:rsidP="00A10D6D">
      <w:pPr>
        <w:jc w:val="both"/>
        <w:rPr>
          <w:sz w:val="28"/>
          <w:szCs w:val="28"/>
        </w:rPr>
      </w:pPr>
    </w:p>
    <w:p w:rsidR="00CA7716" w:rsidRDefault="00CA7716" w:rsidP="00CD1548">
      <w:pPr>
        <w:numPr>
          <w:ilvl w:val="0"/>
          <w:numId w:val="2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дисциплины в структуре основной образовательной </w:t>
      </w:r>
    </w:p>
    <w:p w:rsidR="004506B2" w:rsidRPr="000A2009" w:rsidRDefault="00CA7716" w:rsidP="00CA771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4506B2" w:rsidRPr="000A2009" w:rsidRDefault="002A7590" w:rsidP="002A7590">
      <w:pPr>
        <w:tabs>
          <w:tab w:val="left" w:pos="567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CA7716" w:rsidRDefault="004506B2" w:rsidP="00CA77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 w:rsidR="00941D4C">
        <w:rPr>
          <w:sz w:val="28"/>
          <w:szCs w:val="28"/>
        </w:rPr>
        <w:t>Надежность подвижного состава</w:t>
      </w:r>
      <w:r w:rsidRPr="008C628A">
        <w:rPr>
          <w:sz w:val="28"/>
          <w:szCs w:val="28"/>
        </w:rPr>
        <w:t>»</w:t>
      </w:r>
      <w:r w:rsidR="00CA7716" w:rsidRPr="00CA7716">
        <w:rPr>
          <w:sz w:val="28"/>
          <w:szCs w:val="28"/>
        </w:rPr>
        <w:t xml:space="preserve"> </w:t>
      </w:r>
      <w:r w:rsidR="00CA7716" w:rsidRPr="003A5B7F">
        <w:rPr>
          <w:sz w:val="28"/>
          <w:szCs w:val="28"/>
        </w:rPr>
        <w:t>(</w:t>
      </w:r>
      <w:r w:rsidR="00941D4C">
        <w:rPr>
          <w:sz w:val="28"/>
          <w:szCs w:val="28"/>
        </w:rPr>
        <w:t>СЗ.Б.14</w:t>
      </w:r>
      <w:r w:rsidR="00CA7716"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 w:rsidR="00A10D6D">
        <w:rPr>
          <w:sz w:val="28"/>
          <w:szCs w:val="28"/>
        </w:rPr>
        <w:t xml:space="preserve"> к</w:t>
      </w:r>
      <w:r w:rsidR="00CA7716">
        <w:rPr>
          <w:sz w:val="28"/>
          <w:szCs w:val="28"/>
        </w:rPr>
        <w:t xml:space="preserve"> базовой части</w:t>
      </w:r>
      <w:r w:rsidRPr="008C628A">
        <w:rPr>
          <w:sz w:val="28"/>
          <w:szCs w:val="28"/>
        </w:rPr>
        <w:t xml:space="preserve"> профессиональ</w:t>
      </w:r>
      <w:r w:rsidR="00CA7716">
        <w:rPr>
          <w:sz w:val="28"/>
          <w:szCs w:val="28"/>
        </w:rPr>
        <w:t xml:space="preserve">ного цикла и является обязательной </w:t>
      </w:r>
      <w:r w:rsidR="00CA7716" w:rsidRPr="008E3C5A">
        <w:rPr>
          <w:sz w:val="28"/>
          <w:szCs w:val="28"/>
        </w:rPr>
        <w:t xml:space="preserve">дисциплиной.   </w:t>
      </w:r>
    </w:p>
    <w:p w:rsidR="00BC6816" w:rsidRDefault="004506B2" w:rsidP="00BC68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 w:rsidR="00BC6816" w:rsidRPr="008E3C5A">
        <w:rPr>
          <w:sz w:val="28"/>
          <w:szCs w:val="28"/>
        </w:rPr>
        <w:t>ее изучения требуется предварительное освоение следующих ди</w:t>
      </w:r>
      <w:r w:rsidR="00BC6816" w:rsidRPr="008E3C5A">
        <w:rPr>
          <w:sz w:val="28"/>
          <w:szCs w:val="28"/>
        </w:rPr>
        <w:t>с</w:t>
      </w:r>
      <w:r w:rsidR="00BC6816" w:rsidRPr="008E3C5A">
        <w:rPr>
          <w:sz w:val="28"/>
          <w:szCs w:val="28"/>
        </w:rPr>
        <w:t>циплин:</w:t>
      </w:r>
    </w:p>
    <w:p w:rsidR="00961A65" w:rsidRDefault="002A7590" w:rsidP="002A759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Математика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(С2.Б.1)</w:t>
      </w:r>
      <w:r w:rsidR="00BC6816" w:rsidRPr="002A7590">
        <w:rPr>
          <w:sz w:val="28"/>
          <w:szCs w:val="28"/>
        </w:rPr>
        <w:t>;</w:t>
      </w:r>
    </w:p>
    <w:p w:rsidR="002A7590" w:rsidRPr="002A7590" w:rsidRDefault="002A7590" w:rsidP="00941D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>
        <w:rPr>
          <w:sz w:val="28"/>
          <w:szCs w:val="28"/>
        </w:rPr>
        <w:t>Подвижной состав железных дорог</w:t>
      </w:r>
      <w:r w:rsidRPr="00BC6816">
        <w:rPr>
          <w:sz w:val="28"/>
          <w:szCs w:val="28"/>
        </w:rPr>
        <w:t>”</w:t>
      </w:r>
      <w:r>
        <w:rPr>
          <w:sz w:val="28"/>
          <w:szCs w:val="28"/>
        </w:rPr>
        <w:t xml:space="preserve"> (С3.Б.11)</w:t>
      </w:r>
      <w:r w:rsidR="00941D4C">
        <w:rPr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2A50EB" w:rsidRDefault="002A50EB" w:rsidP="002A7590">
      <w:pPr>
        <w:ind w:firstLine="851"/>
        <w:jc w:val="both"/>
        <w:rPr>
          <w:sz w:val="28"/>
          <w:szCs w:val="28"/>
        </w:rPr>
      </w:pPr>
    </w:p>
    <w:p w:rsidR="00BC6816" w:rsidRDefault="002A7590" w:rsidP="002A7590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 w:rsidR="000C5876">
        <w:rPr>
          <w:sz w:val="28"/>
          <w:szCs w:val="28"/>
        </w:rPr>
        <w:t>Надежность</w:t>
      </w:r>
      <w:r>
        <w:rPr>
          <w:sz w:val="28"/>
          <w:szCs w:val="28"/>
        </w:rPr>
        <w:t xml:space="preserve"> подвижного состава</w:t>
      </w:r>
      <w:r w:rsidRPr="008C628A">
        <w:rPr>
          <w:sz w:val="28"/>
          <w:szCs w:val="28"/>
        </w:rPr>
        <w:t>»</w:t>
      </w:r>
      <w:r w:rsidRPr="00CA77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 w:rsidR="000C5876">
        <w:rPr>
          <w:sz w:val="28"/>
          <w:szCs w:val="28"/>
        </w:rPr>
        <w:t>СЗ.Б.14</w:t>
      </w:r>
      <w:r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</w:t>
      </w:r>
      <w:r w:rsidR="00BC6816" w:rsidRPr="008E3C5A">
        <w:rPr>
          <w:sz w:val="28"/>
          <w:szCs w:val="28"/>
        </w:rPr>
        <w:t xml:space="preserve"> служит осн</w:t>
      </w:r>
      <w:r w:rsidR="00BC6816" w:rsidRPr="008E3C5A">
        <w:rPr>
          <w:sz w:val="28"/>
          <w:szCs w:val="28"/>
        </w:rPr>
        <w:t>о</w:t>
      </w:r>
      <w:r w:rsidR="00BC6816" w:rsidRPr="008E3C5A">
        <w:rPr>
          <w:sz w:val="28"/>
          <w:szCs w:val="28"/>
        </w:rPr>
        <w:t>вой для изучения следующих дисциплин: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Организация обеспечения безопасности движения и автоматические тормоза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(СЗ.Б.12)</w:t>
      </w:r>
      <w:r w:rsidRPr="004845F0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Техническая диагностика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(СЗ.Б.13)</w:t>
      </w:r>
      <w:r w:rsidRPr="004845F0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Производство и ремонт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(СЗ.Б.15)</w:t>
      </w:r>
      <w:r w:rsidRPr="004845F0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Эксплуатация и техническое обслуживание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(СЗ.Б.16)</w:t>
      </w:r>
      <w:r w:rsidRPr="004845F0">
        <w:rPr>
          <w:sz w:val="28"/>
          <w:szCs w:val="28"/>
        </w:rPr>
        <w:t>;</w:t>
      </w:r>
    </w:p>
    <w:p w:rsidR="002A50EB" w:rsidRP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Научно-исследовательская работа (С5.Н)</w:t>
      </w:r>
      <w:r w:rsidRPr="002A50EB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Производственная практика (С5.П)</w:t>
      </w:r>
      <w:r w:rsidRPr="002A50EB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Преддипломная практика (С5.П)</w:t>
      </w:r>
      <w:r w:rsidRPr="002A50EB">
        <w:rPr>
          <w:sz w:val="28"/>
          <w:szCs w:val="28"/>
        </w:rPr>
        <w:t>;</w:t>
      </w:r>
    </w:p>
    <w:p w:rsidR="002A50EB" w:rsidRDefault="002A50EB" w:rsidP="002A50E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Итоговая государственная аттестация (С6).</w:t>
      </w:r>
    </w:p>
    <w:p w:rsidR="004845F0" w:rsidRDefault="004845F0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A65150" w:rsidRDefault="00A65150" w:rsidP="009B2E41">
      <w:pPr>
        <w:jc w:val="both"/>
        <w:rPr>
          <w:sz w:val="28"/>
          <w:szCs w:val="28"/>
        </w:rPr>
      </w:pPr>
    </w:p>
    <w:p w:rsidR="000C5876" w:rsidRDefault="000C5876" w:rsidP="009B2E41">
      <w:pPr>
        <w:jc w:val="both"/>
        <w:rPr>
          <w:sz w:val="28"/>
          <w:szCs w:val="28"/>
        </w:rPr>
      </w:pPr>
    </w:p>
    <w:p w:rsidR="000C5876" w:rsidRPr="000C5876" w:rsidRDefault="000C5876" w:rsidP="009B2E41">
      <w:pPr>
        <w:jc w:val="both"/>
        <w:rPr>
          <w:sz w:val="28"/>
          <w:szCs w:val="28"/>
        </w:rPr>
      </w:pPr>
    </w:p>
    <w:p w:rsidR="004845F0" w:rsidRDefault="00961A65" w:rsidP="000C5876">
      <w:pPr>
        <w:ind w:firstLine="709"/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lastRenderedPageBreak/>
        <w:t>4. Объем дисциплины и виды учебной работы</w:t>
      </w:r>
    </w:p>
    <w:p w:rsidR="000C5876" w:rsidRPr="000C5876" w:rsidRDefault="000C5876" w:rsidP="000C5876">
      <w:pPr>
        <w:ind w:firstLine="709"/>
        <w:jc w:val="center"/>
        <w:rPr>
          <w:b/>
          <w:sz w:val="28"/>
          <w:szCs w:val="28"/>
        </w:rPr>
      </w:pPr>
    </w:p>
    <w:p w:rsidR="00961A65" w:rsidRDefault="004845F0" w:rsidP="000C587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3356"/>
        <w:gridCol w:w="1211"/>
        <w:gridCol w:w="9"/>
      </w:tblGrid>
      <w:tr w:rsidR="00B51656" w:rsidRPr="00B51656">
        <w:trPr>
          <w:trHeight w:val="300"/>
        </w:trPr>
        <w:tc>
          <w:tcPr>
            <w:tcW w:w="3117" w:type="dxa"/>
            <w:vMerge w:val="restart"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Вид учебной работы</w:t>
            </w:r>
          </w:p>
        </w:tc>
        <w:tc>
          <w:tcPr>
            <w:tcW w:w="3356" w:type="dxa"/>
            <w:vMerge w:val="restart"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Всего часов</w:t>
            </w:r>
          </w:p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220" w:type="dxa"/>
            <w:gridSpan w:val="2"/>
            <w:shd w:val="clear" w:color="auto" w:fill="auto"/>
          </w:tcPr>
          <w:p w:rsidR="00B51656" w:rsidRPr="00B51656" w:rsidRDefault="00B51656">
            <w:pPr>
              <w:rPr>
                <w:b/>
                <w:sz w:val="22"/>
                <w:szCs w:val="28"/>
              </w:rPr>
            </w:pPr>
            <w:r w:rsidRPr="00B51656">
              <w:rPr>
                <w:b/>
                <w:sz w:val="22"/>
                <w:szCs w:val="28"/>
              </w:rPr>
              <w:t>Семестры</w:t>
            </w:r>
          </w:p>
        </w:tc>
      </w:tr>
      <w:tr w:rsidR="00B51656" w:rsidRPr="004845F0">
        <w:trPr>
          <w:gridAfter w:val="1"/>
          <w:wAfter w:w="9" w:type="dxa"/>
          <w:trHeight w:val="330"/>
        </w:trPr>
        <w:tc>
          <w:tcPr>
            <w:tcW w:w="3117" w:type="dxa"/>
            <w:vMerge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356" w:type="dxa"/>
            <w:vMerge/>
          </w:tcPr>
          <w:p w:rsidR="00B51656" w:rsidRPr="00C56975" w:rsidRDefault="00B51656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211" w:type="dxa"/>
          </w:tcPr>
          <w:p w:rsidR="00B51656" w:rsidRPr="00C56975" w:rsidRDefault="00B51656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V</w:t>
            </w:r>
            <w:r w:rsidRPr="00C56975">
              <w:rPr>
                <w:b/>
                <w:sz w:val="22"/>
              </w:rPr>
              <w:t xml:space="preserve"> </w:t>
            </w:r>
          </w:p>
          <w:p w:rsidR="00B51656" w:rsidRPr="00C56975" w:rsidRDefault="00B51656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B51656" w:rsidRPr="004845F0">
        <w:trPr>
          <w:gridAfter w:val="1"/>
          <w:wAfter w:w="9" w:type="dxa"/>
          <w:trHeight w:val="1952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Аудиторные занятия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В том числе</w:t>
            </w:r>
            <w:r w:rsidRPr="004845F0">
              <w:rPr>
                <w:sz w:val="22"/>
                <w:szCs w:val="28"/>
                <w:lang w:val="en-US"/>
              </w:rPr>
              <w:t>: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лекции</w:t>
            </w:r>
            <w:r>
              <w:rPr>
                <w:sz w:val="22"/>
                <w:szCs w:val="28"/>
              </w:rPr>
              <w:t xml:space="preserve"> (Л)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практические занятия</w:t>
            </w:r>
            <w:r>
              <w:rPr>
                <w:sz w:val="22"/>
                <w:szCs w:val="28"/>
              </w:rPr>
              <w:t xml:space="preserve"> (ПЗ)</w:t>
            </w:r>
          </w:p>
          <w:p w:rsidR="00B51656" w:rsidRPr="00C56975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лабораторные работы</w:t>
            </w:r>
            <w:r>
              <w:rPr>
                <w:sz w:val="22"/>
                <w:szCs w:val="28"/>
              </w:rPr>
              <w:t xml:space="preserve"> (ЛР)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- к</w:t>
            </w:r>
            <w:r w:rsidRPr="004845F0">
              <w:rPr>
                <w:sz w:val="22"/>
                <w:szCs w:val="28"/>
              </w:rPr>
              <w:t>онтроль самостоятельной работы</w:t>
            </w:r>
            <w:r>
              <w:rPr>
                <w:sz w:val="22"/>
                <w:szCs w:val="28"/>
              </w:rPr>
              <w:t xml:space="preserve"> (КСР)</w:t>
            </w:r>
          </w:p>
        </w:tc>
        <w:tc>
          <w:tcPr>
            <w:tcW w:w="3356" w:type="dxa"/>
          </w:tcPr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59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36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18</w:t>
            </w:r>
          </w:p>
          <w:p w:rsidR="00B51656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</w:t>
            </w:r>
          </w:p>
        </w:tc>
        <w:tc>
          <w:tcPr>
            <w:tcW w:w="1211" w:type="dxa"/>
          </w:tcPr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5</w:t>
            </w:r>
            <w:r>
              <w:rPr>
                <w:sz w:val="22"/>
                <w:szCs w:val="28"/>
                <w:lang w:val="en-US"/>
              </w:rPr>
              <w:t>9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36</w:t>
            </w:r>
          </w:p>
          <w:p w:rsidR="00B51656" w:rsidRPr="004845F0" w:rsidRDefault="00B51656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18</w:t>
            </w:r>
          </w:p>
          <w:p w:rsidR="00B51656" w:rsidRDefault="00B51656" w:rsidP="00EB1E4C">
            <w:pPr>
              <w:jc w:val="center"/>
              <w:rPr>
                <w:sz w:val="22"/>
                <w:szCs w:val="28"/>
              </w:rPr>
            </w:pPr>
          </w:p>
          <w:p w:rsidR="00B51656" w:rsidRPr="00B51656" w:rsidRDefault="00B51656" w:rsidP="00EB1E4C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5</w:t>
            </w:r>
          </w:p>
        </w:tc>
      </w:tr>
      <w:tr w:rsidR="00B51656" w:rsidRPr="004845F0">
        <w:trPr>
          <w:gridAfter w:val="1"/>
          <w:wAfter w:w="9" w:type="dxa"/>
          <w:trHeight w:val="450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Самостоятельная работа </w:t>
            </w:r>
            <w:r>
              <w:rPr>
                <w:sz w:val="22"/>
                <w:szCs w:val="28"/>
              </w:rPr>
              <w:t>(СРС)</w:t>
            </w:r>
          </w:p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</w:tc>
        <w:tc>
          <w:tcPr>
            <w:tcW w:w="3356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</w:p>
          <w:p w:rsidR="00B51656" w:rsidRPr="00FA0C87" w:rsidRDefault="00FA0C87" w:rsidP="00961A6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49</w:t>
            </w:r>
          </w:p>
        </w:tc>
        <w:tc>
          <w:tcPr>
            <w:tcW w:w="1211" w:type="dxa"/>
          </w:tcPr>
          <w:p w:rsidR="00B51656" w:rsidRPr="00FA0C87" w:rsidRDefault="00B51656" w:rsidP="00FA0C87">
            <w:pPr>
              <w:rPr>
                <w:sz w:val="22"/>
                <w:szCs w:val="28"/>
                <w:lang w:val="en-US"/>
              </w:rPr>
            </w:pPr>
          </w:p>
          <w:p w:rsidR="00B51656" w:rsidRPr="00FA0C87" w:rsidRDefault="00FA0C87" w:rsidP="00961A6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49</w:t>
            </w:r>
          </w:p>
        </w:tc>
      </w:tr>
      <w:tr w:rsidR="00B51656" w:rsidRPr="004845F0">
        <w:trPr>
          <w:gridAfter w:val="1"/>
          <w:wAfter w:w="9" w:type="dxa"/>
          <w:trHeight w:val="338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</w:t>
            </w:r>
            <w:r w:rsidRPr="004845F0">
              <w:rPr>
                <w:sz w:val="22"/>
                <w:szCs w:val="28"/>
              </w:rPr>
              <w:t>одготовка к экзамену</w:t>
            </w:r>
          </w:p>
        </w:tc>
        <w:tc>
          <w:tcPr>
            <w:tcW w:w="3356" w:type="dxa"/>
          </w:tcPr>
          <w:p w:rsidR="00B51656" w:rsidRPr="00FA0C87" w:rsidRDefault="00FA0C87" w:rsidP="001E7C64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  <w:lang w:val="en-US"/>
              </w:rPr>
              <w:t>-</w:t>
            </w:r>
          </w:p>
        </w:tc>
        <w:tc>
          <w:tcPr>
            <w:tcW w:w="1211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</w:tr>
      <w:tr w:rsidR="00B51656" w:rsidRPr="004845F0">
        <w:trPr>
          <w:gridAfter w:val="1"/>
          <w:wAfter w:w="9" w:type="dxa"/>
          <w:trHeight w:val="240"/>
        </w:trPr>
        <w:tc>
          <w:tcPr>
            <w:tcW w:w="3117" w:type="dxa"/>
          </w:tcPr>
          <w:p w:rsidR="00B51656" w:rsidRPr="004845F0" w:rsidRDefault="00B51656" w:rsidP="00961A65">
            <w:pPr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3356" w:type="dxa"/>
          </w:tcPr>
          <w:p w:rsidR="00B51656" w:rsidRPr="004845F0" w:rsidRDefault="00B51656" w:rsidP="001E7C64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211" w:type="dxa"/>
          </w:tcPr>
          <w:p w:rsidR="00B51656" w:rsidRPr="00FA0C87" w:rsidRDefault="00FA0C87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</w:t>
            </w:r>
          </w:p>
        </w:tc>
      </w:tr>
      <w:tr w:rsidR="00B51656" w:rsidRPr="004845F0">
        <w:trPr>
          <w:gridAfter w:val="1"/>
          <w:wAfter w:w="9" w:type="dxa"/>
          <w:trHeight w:val="629"/>
        </w:trPr>
        <w:tc>
          <w:tcPr>
            <w:tcW w:w="3117" w:type="dxa"/>
          </w:tcPr>
          <w:p w:rsidR="00B51656" w:rsidRPr="00C56975" w:rsidRDefault="00B51656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Общая трудоемкость:</w:t>
            </w:r>
            <w:r w:rsidRPr="009F761D">
              <w:rPr>
                <w:szCs w:val="28"/>
              </w:rPr>
              <w:t xml:space="preserve"> час / з.е.</w:t>
            </w:r>
          </w:p>
        </w:tc>
        <w:tc>
          <w:tcPr>
            <w:tcW w:w="3356" w:type="dxa"/>
          </w:tcPr>
          <w:p w:rsidR="00B51656" w:rsidRPr="004845F0" w:rsidRDefault="00B51656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   </w:t>
            </w:r>
          </w:p>
          <w:p w:rsidR="00B51656" w:rsidRPr="00C56975" w:rsidRDefault="00FA0C87" w:rsidP="00C5697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10</w:t>
            </w:r>
            <w:r w:rsidR="00B51656" w:rsidRPr="004845F0">
              <w:rPr>
                <w:sz w:val="22"/>
                <w:szCs w:val="28"/>
              </w:rPr>
              <w:t>8</w:t>
            </w:r>
            <w:r w:rsidR="00B51656">
              <w:rPr>
                <w:sz w:val="22"/>
                <w:szCs w:val="28"/>
                <w:lang w:val="en-US"/>
              </w:rPr>
              <w:t>/</w:t>
            </w:r>
            <w:r w:rsidR="00996A34">
              <w:rPr>
                <w:sz w:val="22"/>
                <w:szCs w:val="28"/>
              </w:rPr>
              <w:t>3</w:t>
            </w:r>
          </w:p>
        </w:tc>
        <w:tc>
          <w:tcPr>
            <w:tcW w:w="1211" w:type="dxa"/>
          </w:tcPr>
          <w:p w:rsidR="00B51656" w:rsidRPr="004845F0" w:rsidRDefault="00B51656" w:rsidP="003C18AA">
            <w:pPr>
              <w:jc w:val="center"/>
              <w:rPr>
                <w:sz w:val="22"/>
                <w:szCs w:val="28"/>
              </w:rPr>
            </w:pPr>
          </w:p>
          <w:p w:rsidR="00B51656" w:rsidRPr="004845F0" w:rsidRDefault="00FA0C87" w:rsidP="00C5697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10</w:t>
            </w:r>
            <w:r w:rsidRPr="004845F0">
              <w:rPr>
                <w:sz w:val="22"/>
                <w:szCs w:val="28"/>
              </w:rPr>
              <w:t>8</w:t>
            </w:r>
            <w:r>
              <w:rPr>
                <w:sz w:val="22"/>
                <w:szCs w:val="28"/>
                <w:lang w:val="en-US"/>
              </w:rPr>
              <w:t>/</w:t>
            </w:r>
            <w:r w:rsidR="00996A34">
              <w:rPr>
                <w:sz w:val="22"/>
                <w:szCs w:val="28"/>
              </w:rPr>
              <w:t>3</w:t>
            </w:r>
          </w:p>
        </w:tc>
      </w:tr>
      <w:tr w:rsidR="00B51656" w:rsidRPr="004845F0">
        <w:trPr>
          <w:gridAfter w:val="1"/>
          <w:wAfter w:w="9" w:type="dxa"/>
          <w:trHeight w:val="390"/>
        </w:trPr>
        <w:tc>
          <w:tcPr>
            <w:tcW w:w="3117" w:type="dxa"/>
          </w:tcPr>
          <w:p w:rsidR="00B51656" w:rsidRPr="003F7182" w:rsidRDefault="00B51656" w:rsidP="00961A65">
            <w:pPr>
              <w:jc w:val="center"/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Количество часов в инт</w:t>
            </w:r>
            <w:r w:rsidRPr="009F761D">
              <w:rPr>
                <w:szCs w:val="28"/>
              </w:rPr>
              <w:t>е</w:t>
            </w:r>
            <w:r w:rsidRPr="009F761D">
              <w:rPr>
                <w:szCs w:val="28"/>
              </w:rPr>
              <w:t>рактивной форме</w:t>
            </w:r>
          </w:p>
        </w:tc>
        <w:tc>
          <w:tcPr>
            <w:tcW w:w="3356" w:type="dxa"/>
          </w:tcPr>
          <w:p w:rsidR="00B51656" w:rsidRPr="004845F0" w:rsidRDefault="00FA0C87" w:rsidP="001E7C64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</w:tc>
        <w:tc>
          <w:tcPr>
            <w:tcW w:w="1211" w:type="dxa"/>
          </w:tcPr>
          <w:p w:rsidR="00B51656" w:rsidRPr="004845F0" w:rsidRDefault="00FA0C87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</w:tc>
      </w:tr>
    </w:tbl>
    <w:p w:rsidR="00A65150" w:rsidRDefault="00A65150" w:rsidP="00361EC1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1EC1" w:rsidRDefault="00361EC1" w:rsidP="00361E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126"/>
      </w:tblGrid>
      <w:tr w:rsidR="00361EC1" w:rsidRPr="009F761D">
        <w:trPr>
          <w:trHeight w:val="213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Курс</w:t>
            </w:r>
          </w:p>
        </w:tc>
      </w:tr>
      <w:tr w:rsidR="00361EC1" w:rsidRPr="009F761D">
        <w:trPr>
          <w:trHeight w:val="2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361EC1" w:rsidRPr="009F761D" w:rsidRDefault="00361EC1" w:rsidP="00361EC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361EC1" w:rsidRPr="009F761D" w:rsidRDefault="00361EC1" w:rsidP="00361EC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361EC1" w:rsidRDefault="00361EC1" w:rsidP="00361EC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361EC1" w:rsidRPr="009F761D" w:rsidRDefault="00361EC1" w:rsidP="00361EC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361EC1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92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</w:pPr>
            <w:r w:rsidRPr="009F761D"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З, КЛР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61EC1" w:rsidRPr="00D808A2" w:rsidRDefault="00361EC1" w:rsidP="00771E14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108/</w:t>
            </w:r>
            <w:r w:rsidR="00D808A2">
              <w:rPr>
                <w:szCs w:val="28"/>
                <w:lang w:val="en-US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361EC1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108/3</w:t>
            </w:r>
          </w:p>
        </w:tc>
      </w:tr>
      <w:tr w:rsidR="00361E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61EC1" w:rsidRPr="009F761D" w:rsidRDefault="00361EC1" w:rsidP="00771E1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</w:tbl>
    <w:p w:rsidR="00A8106E" w:rsidRPr="003B60FA" w:rsidRDefault="003F7182" w:rsidP="003B60F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361EC1" w:rsidRDefault="00361EC1" w:rsidP="00961A65">
      <w:pPr>
        <w:jc w:val="center"/>
        <w:rPr>
          <w:b/>
          <w:sz w:val="28"/>
          <w:szCs w:val="28"/>
        </w:rPr>
      </w:pPr>
    </w:p>
    <w:p w:rsidR="00361EC1" w:rsidRDefault="00361EC1" w:rsidP="00961A65">
      <w:pPr>
        <w:jc w:val="center"/>
        <w:rPr>
          <w:b/>
          <w:sz w:val="28"/>
          <w:szCs w:val="28"/>
        </w:rPr>
      </w:pPr>
    </w:p>
    <w:p w:rsidR="00361EC1" w:rsidRDefault="00361EC1" w:rsidP="00961A65">
      <w:pPr>
        <w:jc w:val="center"/>
        <w:rPr>
          <w:b/>
          <w:sz w:val="28"/>
          <w:szCs w:val="28"/>
        </w:rPr>
      </w:pPr>
    </w:p>
    <w:p w:rsidR="00361EC1" w:rsidRDefault="00361EC1" w:rsidP="00961A65">
      <w:pPr>
        <w:jc w:val="center"/>
        <w:rPr>
          <w:b/>
          <w:sz w:val="28"/>
          <w:szCs w:val="28"/>
        </w:rPr>
      </w:pPr>
    </w:p>
    <w:p w:rsidR="00361EC1" w:rsidRDefault="00361EC1" w:rsidP="00961A65">
      <w:pPr>
        <w:jc w:val="center"/>
        <w:rPr>
          <w:b/>
          <w:sz w:val="28"/>
          <w:szCs w:val="28"/>
        </w:rPr>
      </w:pPr>
    </w:p>
    <w:p w:rsidR="00A65150" w:rsidRDefault="00A65150" w:rsidP="00961A65">
      <w:pPr>
        <w:jc w:val="center"/>
        <w:rPr>
          <w:b/>
          <w:sz w:val="28"/>
          <w:szCs w:val="28"/>
        </w:rPr>
      </w:pP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lastRenderedPageBreak/>
        <w:t>5</w:t>
      </w:r>
      <w:r w:rsidR="00A447FF">
        <w:rPr>
          <w:b/>
          <w:sz w:val="28"/>
          <w:szCs w:val="28"/>
        </w:rPr>
        <w:t>.</w:t>
      </w:r>
      <w:r w:rsidRPr="00961A65">
        <w:rPr>
          <w:b/>
          <w:sz w:val="28"/>
          <w:szCs w:val="28"/>
        </w:rPr>
        <w:t xml:space="preserve"> Содержание и структура дисциплины</w:t>
      </w: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</w:p>
    <w:p w:rsidR="00961A65" w:rsidRPr="00D863DF" w:rsidRDefault="003F7182" w:rsidP="00961A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5.1 Содержание </w:t>
      </w:r>
      <w:r w:rsidR="00961A65" w:rsidRPr="00D863DF">
        <w:rPr>
          <w:sz w:val="28"/>
          <w:szCs w:val="28"/>
        </w:rPr>
        <w:t>дисциплины</w:t>
      </w:r>
    </w:p>
    <w:p w:rsidR="003B60FA" w:rsidRDefault="003B60FA" w:rsidP="003B60F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896"/>
        <w:gridCol w:w="6121"/>
      </w:tblGrid>
      <w:tr w:rsidR="003B60FA" w:rsidRPr="00771E14">
        <w:trPr>
          <w:cantSplit/>
          <w:trHeight w:val="840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№ п/п</w:t>
            </w:r>
          </w:p>
        </w:tc>
        <w:tc>
          <w:tcPr>
            <w:tcW w:w="2896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 xml:space="preserve">Наименование раздела </w:t>
            </w:r>
          </w:p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дисциплины</w:t>
            </w:r>
          </w:p>
        </w:tc>
        <w:tc>
          <w:tcPr>
            <w:tcW w:w="612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Содержание раздела</w:t>
            </w:r>
          </w:p>
        </w:tc>
      </w:tr>
      <w:tr w:rsidR="003B60FA" w:rsidRPr="00771E14">
        <w:trPr>
          <w:cantSplit/>
          <w:trHeight w:val="180"/>
        </w:trPr>
        <w:tc>
          <w:tcPr>
            <w:tcW w:w="9648" w:type="dxa"/>
            <w:gridSpan w:val="3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Модуль 1</w:t>
            </w:r>
          </w:p>
        </w:tc>
      </w:tr>
      <w:tr w:rsidR="003B60FA" w:rsidRPr="00771E14">
        <w:trPr>
          <w:cantSplit/>
          <w:trHeight w:val="723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1</w:t>
            </w:r>
          </w:p>
        </w:tc>
        <w:tc>
          <w:tcPr>
            <w:tcW w:w="2896" w:type="dxa"/>
          </w:tcPr>
          <w:p w:rsidR="003B60FA" w:rsidRPr="00771E14" w:rsidRDefault="003B60FA" w:rsidP="00771E14">
            <w:pPr>
              <w:ind w:left="-91"/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Надежность: основные те</w:t>
            </w:r>
            <w:r w:rsidRPr="00771E14">
              <w:rPr>
                <w:sz w:val="22"/>
                <w:szCs w:val="22"/>
              </w:rPr>
              <w:t>р</w:t>
            </w:r>
            <w:r w:rsidRPr="00771E14">
              <w:rPr>
                <w:sz w:val="22"/>
                <w:szCs w:val="22"/>
              </w:rPr>
              <w:t>мины и определения.</w:t>
            </w:r>
          </w:p>
        </w:tc>
        <w:tc>
          <w:tcPr>
            <w:tcW w:w="6121" w:type="dxa"/>
          </w:tcPr>
          <w:p w:rsidR="003B60FA" w:rsidRPr="00771E14" w:rsidRDefault="003B60FA" w:rsidP="0086151B">
            <w:pPr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Основные определения. Задачи и средства обеспечения н</w:t>
            </w:r>
            <w:r w:rsidRPr="00771E14">
              <w:rPr>
                <w:sz w:val="22"/>
                <w:szCs w:val="22"/>
              </w:rPr>
              <w:t>а</w:t>
            </w:r>
            <w:r w:rsidRPr="00771E14">
              <w:rPr>
                <w:sz w:val="22"/>
                <w:szCs w:val="22"/>
              </w:rPr>
              <w:t>дежности подвижного состава. Теория надежности. Понятие надежности локомотива. Проблема надежности  техники. Ра</w:t>
            </w:r>
            <w:r w:rsidRPr="00771E14">
              <w:rPr>
                <w:sz w:val="22"/>
                <w:szCs w:val="22"/>
              </w:rPr>
              <w:t>з</w:t>
            </w:r>
            <w:r w:rsidRPr="00771E14">
              <w:rPr>
                <w:sz w:val="22"/>
                <w:szCs w:val="22"/>
              </w:rPr>
              <w:t>витие техники и ее надежность. Отказы. Виды отказов и их определение</w:t>
            </w:r>
          </w:p>
        </w:tc>
      </w:tr>
      <w:tr w:rsidR="003B60FA" w:rsidRPr="00771E14">
        <w:trPr>
          <w:cantSplit/>
          <w:trHeight w:val="540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2</w:t>
            </w:r>
          </w:p>
        </w:tc>
        <w:tc>
          <w:tcPr>
            <w:tcW w:w="2896" w:type="dxa"/>
          </w:tcPr>
          <w:p w:rsidR="003B60FA" w:rsidRPr="00771E14" w:rsidRDefault="003B60FA" w:rsidP="00771E14">
            <w:pPr>
              <w:ind w:left="-91"/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Показатели надежности по</w:t>
            </w:r>
            <w:r w:rsidRPr="00771E14">
              <w:rPr>
                <w:sz w:val="22"/>
                <w:szCs w:val="22"/>
              </w:rPr>
              <w:t>д</w:t>
            </w:r>
            <w:r w:rsidRPr="00771E14">
              <w:rPr>
                <w:sz w:val="22"/>
                <w:szCs w:val="22"/>
              </w:rPr>
              <w:t>вижного состава.</w:t>
            </w:r>
          </w:p>
        </w:tc>
        <w:tc>
          <w:tcPr>
            <w:tcW w:w="6121" w:type="dxa"/>
          </w:tcPr>
          <w:p w:rsidR="003B60FA" w:rsidRPr="00771E14" w:rsidRDefault="003B60FA" w:rsidP="00771E14">
            <w:pPr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Показатели надежности. Их содержание и определения. Вер</w:t>
            </w:r>
            <w:r w:rsidRPr="00771E14">
              <w:rPr>
                <w:sz w:val="22"/>
                <w:szCs w:val="22"/>
              </w:rPr>
              <w:t>о</w:t>
            </w:r>
            <w:r w:rsidRPr="00771E14">
              <w:rPr>
                <w:sz w:val="22"/>
                <w:szCs w:val="22"/>
              </w:rPr>
              <w:t xml:space="preserve">ятность безотказной работы. Интенсивность отказов и т. д. </w:t>
            </w:r>
          </w:p>
          <w:p w:rsidR="003B60FA" w:rsidRPr="00771E14" w:rsidRDefault="003B60FA" w:rsidP="0086151B">
            <w:pPr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Определение объема  предупредительного ремонта на основе изменения показателей надежности. Показатели восстанавл</w:t>
            </w:r>
            <w:r w:rsidRPr="00771E14">
              <w:rPr>
                <w:sz w:val="22"/>
                <w:szCs w:val="22"/>
              </w:rPr>
              <w:t>и</w:t>
            </w:r>
            <w:r w:rsidRPr="00771E14">
              <w:rPr>
                <w:sz w:val="22"/>
                <w:szCs w:val="22"/>
              </w:rPr>
              <w:t>ваемости, анализ системы планово-предупредительных р</w:t>
            </w:r>
            <w:r w:rsidRPr="00771E14">
              <w:rPr>
                <w:sz w:val="22"/>
                <w:szCs w:val="22"/>
              </w:rPr>
              <w:t>е</w:t>
            </w:r>
            <w:r w:rsidRPr="00771E14">
              <w:rPr>
                <w:sz w:val="22"/>
                <w:szCs w:val="22"/>
              </w:rPr>
              <w:t>монтов по показателям восстанавливаемости. Эксплуатац</w:t>
            </w:r>
            <w:r w:rsidRPr="00771E14">
              <w:rPr>
                <w:sz w:val="22"/>
                <w:szCs w:val="22"/>
              </w:rPr>
              <w:t>и</w:t>
            </w:r>
            <w:r w:rsidRPr="00771E14">
              <w:rPr>
                <w:sz w:val="22"/>
                <w:szCs w:val="22"/>
              </w:rPr>
              <w:t>онные показатели надежности, пути увеличения интенсивн</w:t>
            </w:r>
            <w:r w:rsidRPr="00771E14">
              <w:rPr>
                <w:sz w:val="22"/>
                <w:szCs w:val="22"/>
              </w:rPr>
              <w:t>о</w:t>
            </w:r>
            <w:r w:rsidRPr="00771E14">
              <w:rPr>
                <w:sz w:val="22"/>
                <w:szCs w:val="22"/>
              </w:rPr>
              <w:t>сти использования локомотивов.</w:t>
            </w:r>
          </w:p>
        </w:tc>
      </w:tr>
      <w:tr w:rsidR="003B60FA" w:rsidRPr="00771E14">
        <w:trPr>
          <w:cantSplit/>
          <w:trHeight w:val="900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3</w:t>
            </w:r>
          </w:p>
        </w:tc>
        <w:tc>
          <w:tcPr>
            <w:tcW w:w="2896" w:type="dxa"/>
          </w:tcPr>
          <w:p w:rsidR="003B60FA" w:rsidRPr="00771E14" w:rsidRDefault="003B60FA" w:rsidP="00771E14">
            <w:pPr>
              <w:ind w:left="-91"/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Экономические показатели надежности.</w:t>
            </w:r>
          </w:p>
        </w:tc>
        <w:tc>
          <w:tcPr>
            <w:tcW w:w="6121" w:type="dxa"/>
          </w:tcPr>
          <w:p w:rsidR="003B60FA" w:rsidRPr="00771E14" w:rsidRDefault="003B60FA" w:rsidP="0086151B">
            <w:pPr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Надежность локомотивов и экономические показатели их и</w:t>
            </w:r>
            <w:r w:rsidRPr="00771E14">
              <w:rPr>
                <w:sz w:val="22"/>
                <w:szCs w:val="22"/>
              </w:rPr>
              <w:t>с</w:t>
            </w:r>
            <w:r w:rsidRPr="00771E14">
              <w:rPr>
                <w:sz w:val="22"/>
                <w:szCs w:val="22"/>
              </w:rPr>
              <w:t>пользования. Надежность и эффективность, стоимость изг</w:t>
            </w:r>
            <w:r w:rsidRPr="00771E14">
              <w:rPr>
                <w:sz w:val="22"/>
                <w:szCs w:val="22"/>
              </w:rPr>
              <w:t>о</w:t>
            </w:r>
            <w:r w:rsidRPr="00771E14">
              <w:rPr>
                <w:sz w:val="22"/>
                <w:szCs w:val="22"/>
              </w:rPr>
              <w:t>товления, эксплуатации, ремонта. Их взаимосвязь. Пути с</w:t>
            </w:r>
            <w:r w:rsidRPr="00771E14">
              <w:rPr>
                <w:sz w:val="22"/>
                <w:szCs w:val="22"/>
              </w:rPr>
              <w:t>о</w:t>
            </w:r>
            <w:r w:rsidRPr="00771E14">
              <w:rPr>
                <w:sz w:val="22"/>
                <w:szCs w:val="22"/>
              </w:rPr>
              <w:t xml:space="preserve">кращения затрат на эксплуатацию локомотивов.  </w:t>
            </w:r>
          </w:p>
        </w:tc>
      </w:tr>
      <w:tr w:rsidR="003B60FA" w:rsidRPr="00771E14">
        <w:trPr>
          <w:cantSplit/>
          <w:trHeight w:val="345"/>
        </w:trPr>
        <w:tc>
          <w:tcPr>
            <w:tcW w:w="9648" w:type="dxa"/>
            <w:gridSpan w:val="3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Модуль 2</w:t>
            </w:r>
          </w:p>
        </w:tc>
      </w:tr>
      <w:tr w:rsidR="003B60FA" w:rsidRPr="00771E14">
        <w:trPr>
          <w:cantSplit/>
          <w:trHeight w:val="1170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4</w:t>
            </w:r>
          </w:p>
        </w:tc>
        <w:tc>
          <w:tcPr>
            <w:tcW w:w="2896" w:type="dxa"/>
          </w:tcPr>
          <w:p w:rsidR="003B60FA" w:rsidRPr="00771E14" w:rsidRDefault="003B60FA" w:rsidP="00771E14">
            <w:pPr>
              <w:ind w:left="-91"/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Параметрическая наде</w:t>
            </w:r>
            <w:r w:rsidRPr="00771E14">
              <w:rPr>
                <w:sz w:val="22"/>
                <w:szCs w:val="22"/>
              </w:rPr>
              <w:t>ж</w:t>
            </w:r>
            <w:r w:rsidRPr="00771E14">
              <w:rPr>
                <w:sz w:val="22"/>
                <w:szCs w:val="22"/>
              </w:rPr>
              <w:t>ность систем.</w:t>
            </w:r>
          </w:p>
        </w:tc>
        <w:tc>
          <w:tcPr>
            <w:tcW w:w="6121" w:type="dxa"/>
          </w:tcPr>
          <w:p w:rsidR="003B60FA" w:rsidRPr="00771E14" w:rsidRDefault="003B60FA" w:rsidP="0086151B">
            <w:pPr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Понятие и определение параметрической надежности. Зав</w:t>
            </w:r>
            <w:r w:rsidRPr="00771E14">
              <w:rPr>
                <w:sz w:val="22"/>
                <w:szCs w:val="22"/>
              </w:rPr>
              <w:t>и</w:t>
            </w:r>
            <w:r w:rsidRPr="00771E14">
              <w:rPr>
                <w:sz w:val="22"/>
                <w:szCs w:val="22"/>
              </w:rPr>
              <w:t>симость ее от параметров элементов, структуры, системы, внешних воздействий. Понятие о теории настройки. Настро</w:t>
            </w:r>
            <w:r w:rsidRPr="00771E14">
              <w:rPr>
                <w:sz w:val="22"/>
                <w:szCs w:val="22"/>
              </w:rPr>
              <w:t>й</w:t>
            </w:r>
            <w:r w:rsidRPr="00771E14">
              <w:rPr>
                <w:sz w:val="22"/>
                <w:szCs w:val="22"/>
              </w:rPr>
              <w:t>ка тепловозной энергетической установки на реостатном стенде. Ускоренное испытание локомотивов на надежность. Матрицы рангов и ранг элементов системы.</w:t>
            </w:r>
          </w:p>
        </w:tc>
      </w:tr>
      <w:tr w:rsidR="003B60FA" w:rsidRPr="00771E14">
        <w:trPr>
          <w:cantSplit/>
          <w:trHeight w:val="1080"/>
        </w:trPr>
        <w:tc>
          <w:tcPr>
            <w:tcW w:w="631" w:type="dxa"/>
          </w:tcPr>
          <w:p w:rsidR="003B60FA" w:rsidRPr="00771E14" w:rsidRDefault="003B60FA" w:rsidP="00771E14">
            <w:pPr>
              <w:jc w:val="center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5</w:t>
            </w:r>
          </w:p>
        </w:tc>
        <w:tc>
          <w:tcPr>
            <w:tcW w:w="2896" w:type="dxa"/>
          </w:tcPr>
          <w:p w:rsidR="003B60FA" w:rsidRPr="00771E14" w:rsidRDefault="003B60FA" w:rsidP="0086151B">
            <w:pPr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Методы повышения наде</w:t>
            </w:r>
            <w:r w:rsidRPr="00771E14">
              <w:rPr>
                <w:sz w:val="22"/>
                <w:szCs w:val="22"/>
              </w:rPr>
              <w:t>ж</w:t>
            </w:r>
            <w:r w:rsidRPr="00771E14">
              <w:rPr>
                <w:sz w:val="22"/>
                <w:szCs w:val="22"/>
              </w:rPr>
              <w:t xml:space="preserve">ности. </w:t>
            </w:r>
          </w:p>
        </w:tc>
        <w:tc>
          <w:tcPr>
            <w:tcW w:w="6121" w:type="dxa"/>
          </w:tcPr>
          <w:p w:rsidR="003B60FA" w:rsidRPr="00771E14" w:rsidRDefault="003B60FA" w:rsidP="00771E14">
            <w:pPr>
              <w:jc w:val="both"/>
              <w:rPr>
                <w:sz w:val="22"/>
                <w:szCs w:val="22"/>
              </w:rPr>
            </w:pPr>
            <w:r w:rsidRPr="00771E14">
              <w:rPr>
                <w:sz w:val="22"/>
                <w:szCs w:val="22"/>
              </w:rPr>
              <w:t>Пути  повышения надежности локомотивов. Состояние в</w:t>
            </w:r>
            <w:r w:rsidRPr="00771E14">
              <w:rPr>
                <w:sz w:val="22"/>
                <w:szCs w:val="22"/>
              </w:rPr>
              <w:t>о</w:t>
            </w:r>
            <w:r w:rsidRPr="00771E14">
              <w:rPr>
                <w:sz w:val="22"/>
                <w:szCs w:val="22"/>
              </w:rPr>
              <w:t>проса за рубежом. Надежность  при проектировании, изгото</w:t>
            </w:r>
            <w:r w:rsidRPr="00771E14">
              <w:rPr>
                <w:sz w:val="22"/>
                <w:szCs w:val="22"/>
              </w:rPr>
              <w:t>в</w:t>
            </w:r>
            <w:r w:rsidRPr="00771E14">
              <w:rPr>
                <w:sz w:val="22"/>
                <w:szCs w:val="22"/>
              </w:rPr>
              <w:t>лении,  эксплуатации. Основные факторы, определяющие н</w:t>
            </w:r>
            <w:r w:rsidRPr="00771E14">
              <w:rPr>
                <w:sz w:val="22"/>
                <w:szCs w:val="22"/>
              </w:rPr>
              <w:t>а</w:t>
            </w:r>
            <w:r w:rsidRPr="00771E14">
              <w:rPr>
                <w:sz w:val="22"/>
                <w:szCs w:val="22"/>
              </w:rPr>
              <w:t>дежность. Методы расчета и прогнозирования надежности.</w:t>
            </w:r>
          </w:p>
          <w:p w:rsidR="003B60FA" w:rsidRPr="00771E14" w:rsidRDefault="003B60FA" w:rsidP="00771E14">
            <w:pPr>
              <w:jc w:val="both"/>
              <w:rPr>
                <w:sz w:val="22"/>
                <w:szCs w:val="22"/>
              </w:rPr>
            </w:pPr>
          </w:p>
        </w:tc>
      </w:tr>
    </w:tbl>
    <w:p w:rsidR="000C5876" w:rsidRPr="003B60FA" w:rsidRDefault="000C5876" w:rsidP="003B60FA">
      <w:pPr>
        <w:rPr>
          <w:sz w:val="28"/>
          <w:szCs w:val="28"/>
        </w:rPr>
      </w:pPr>
    </w:p>
    <w:p w:rsidR="00D863DF" w:rsidRPr="00D863DF" w:rsidRDefault="007F1712" w:rsidP="00D863DF">
      <w:pPr>
        <w:jc w:val="center"/>
        <w:rPr>
          <w:sz w:val="28"/>
          <w:szCs w:val="28"/>
        </w:rPr>
      </w:pPr>
      <w:r>
        <w:rPr>
          <w:sz w:val="28"/>
          <w:szCs w:val="28"/>
        </w:rPr>
        <w:t>5.2</w:t>
      </w:r>
      <w:r w:rsidR="00D863DF" w:rsidRPr="00D863DF">
        <w:rPr>
          <w:sz w:val="28"/>
          <w:szCs w:val="28"/>
        </w:rPr>
        <w:t>. Разделы дисциплины и виды занятий</w:t>
      </w:r>
    </w:p>
    <w:p w:rsidR="007F1712" w:rsidRDefault="007F1712" w:rsidP="007F1712">
      <w:pPr>
        <w:ind w:firstLine="851"/>
        <w:jc w:val="both"/>
        <w:rPr>
          <w:sz w:val="28"/>
          <w:szCs w:val="28"/>
        </w:rPr>
      </w:pPr>
    </w:p>
    <w:p w:rsidR="00D863DF" w:rsidRPr="007F1712" w:rsidRDefault="007F1712" w:rsidP="007F171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3B60FA">
        <w:trPr>
          <w:trHeight w:val="420"/>
        </w:trPr>
        <w:tc>
          <w:tcPr>
            <w:tcW w:w="5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3B60FA" w:rsidRPr="00D863DF" w:rsidRDefault="003B60FA" w:rsidP="0086151B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3B60FA">
        <w:trPr>
          <w:trHeight w:val="210"/>
        </w:trPr>
        <w:tc>
          <w:tcPr>
            <w:tcW w:w="5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3B60FA">
        <w:trPr>
          <w:trHeight w:val="28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3B60FA" w:rsidRPr="00D11ACB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</w:t>
            </w:r>
            <w:r w:rsidRPr="002B3E0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основные термины и определения.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 надежности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Экономические показатели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дежности.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3B60FA">
        <w:trPr>
          <w:trHeight w:val="19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3B60FA" w:rsidRPr="006336DA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 w:rsidRPr="006336DA">
              <w:rPr>
                <w:sz w:val="22"/>
                <w:szCs w:val="22"/>
              </w:rPr>
              <w:t xml:space="preserve">Параметрическая надежность </w:t>
            </w:r>
            <w:r w:rsidRPr="006336DA">
              <w:rPr>
                <w:sz w:val="22"/>
                <w:szCs w:val="22"/>
              </w:rPr>
              <w:lastRenderedPageBreak/>
              <w:t>систем.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3B60FA">
        <w:trPr>
          <w:trHeight w:val="300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3240" w:type="dxa"/>
          </w:tcPr>
          <w:p w:rsidR="003B60FA" w:rsidRDefault="003B60FA" w:rsidP="008615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повышения надежн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</w:tbl>
    <w:p w:rsidR="007F1712" w:rsidRDefault="007F1712" w:rsidP="007F1712">
      <w:pPr>
        <w:jc w:val="both"/>
        <w:rPr>
          <w:sz w:val="28"/>
          <w:szCs w:val="28"/>
        </w:rPr>
      </w:pPr>
    </w:p>
    <w:p w:rsidR="00D863DF" w:rsidRPr="007F1712" w:rsidRDefault="007F1712" w:rsidP="007F1712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3B60FA">
        <w:trPr>
          <w:trHeight w:val="420"/>
        </w:trPr>
        <w:tc>
          <w:tcPr>
            <w:tcW w:w="5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3B60FA" w:rsidRPr="00D863DF" w:rsidRDefault="003B60FA" w:rsidP="0086151B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3B60FA">
        <w:trPr>
          <w:trHeight w:val="210"/>
        </w:trPr>
        <w:tc>
          <w:tcPr>
            <w:tcW w:w="5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3B60FA" w:rsidRPr="00D863DF" w:rsidRDefault="003B60FA" w:rsidP="0086151B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3B60FA">
        <w:trPr>
          <w:trHeight w:val="28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3B60FA" w:rsidRPr="00D11ACB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</w:t>
            </w:r>
            <w:r w:rsidRPr="002B3E0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основные термины и определения.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 надежности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Экономические показатели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дежности.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3B60FA">
        <w:trPr>
          <w:trHeight w:val="19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3B60FA" w:rsidRPr="006336DA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 w:rsidRPr="006336DA">
              <w:rPr>
                <w:sz w:val="22"/>
                <w:szCs w:val="22"/>
              </w:rPr>
              <w:t>Параметрическая надежность систем.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3B60FA">
        <w:trPr>
          <w:trHeight w:val="300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5</w:t>
            </w:r>
          </w:p>
        </w:tc>
        <w:tc>
          <w:tcPr>
            <w:tcW w:w="3240" w:type="dxa"/>
          </w:tcPr>
          <w:p w:rsidR="003B60FA" w:rsidRDefault="003B60FA" w:rsidP="008615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повышения надежн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080" w:type="dxa"/>
          </w:tcPr>
          <w:p w:rsidR="003B60FA" w:rsidRPr="00276CA5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3B60FA" w:rsidRDefault="003B60FA" w:rsidP="0086151B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3B60FA" w:rsidRPr="00360177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3B60FA" w:rsidRPr="005C6D88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</w:tbl>
    <w:p w:rsidR="002807FA" w:rsidRDefault="002807FA" w:rsidP="00F07EF4">
      <w:pPr>
        <w:jc w:val="both"/>
        <w:rPr>
          <w:b/>
          <w:sz w:val="28"/>
          <w:szCs w:val="28"/>
        </w:rPr>
      </w:pPr>
    </w:p>
    <w:p w:rsidR="00C6676F" w:rsidRDefault="00C6676F" w:rsidP="00A268ED">
      <w:pPr>
        <w:rPr>
          <w:sz w:val="28"/>
          <w:szCs w:val="28"/>
        </w:rPr>
      </w:pPr>
    </w:p>
    <w:p w:rsidR="007F1712" w:rsidRDefault="007F1712" w:rsidP="007F171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E06A64">
        <w:rPr>
          <w:b/>
          <w:bCs/>
          <w:sz w:val="28"/>
          <w:szCs w:val="28"/>
        </w:rPr>
        <w:t>ь</w:t>
      </w:r>
      <w:r w:rsidRPr="00E06A64">
        <w:rPr>
          <w:b/>
          <w:bCs/>
          <w:sz w:val="28"/>
          <w:szCs w:val="28"/>
        </w:rPr>
        <w:t>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D7E49" w:rsidRDefault="006D7E49" w:rsidP="007F17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5940"/>
      </w:tblGrid>
      <w:tr w:rsidR="003B60FA">
        <w:trPr>
          <w:trHeight w:val="420"/>
        </w:trPr>
        <w:tc>
          <w:tcPr>
            <w:tcW w:w="5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3B60FA" w:rsidRPr="00D863DF" w:rsidRDefault="003B60FA" w:rsidP="0086151B">
            <w:pPr>
              <w:jc w:val="center"/>
              <w:rPr>
                <w:b/>
              </w:rPr>
            </w:pPr>
          </w:p>
        </w:tc>
        <w:tc>
          <w:tcPr>
            <w:tcW w:w="5940" w:type="dxa"/>
          </w:tcPr>
          <w:p w:rsidR="003B60FA" w:rsidRPr="00D863DF" w:rsidRDefault="003B60FA" w:rsidP="0086151B">
            <w:pPr>
              <w:jc w:val="center"/>
              <w:rPr>
                <w:b/>
              </w:rPr>
            </w:pPr>
          </w:p>
          <w:p w:rsidR="003B60FA" w:rsidRPr="00D863DF" w:rsidRDefault="003B60FA" w:rsidP="0086151B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3B60FA">
        <w:trPr>
          <w:trHeight w:val="28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1</w:t>
            </w:r>
          </w:p>
        </w:tc>
        <w:tc>
          <w:tcPr>
            <w:tcW w:w="3240" w:type="dxa"/>
          </w:tcPr>
          <w:p w:rsidR="003B60FA" w:rsidRPr="00D11ACB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Надежность</w:t>
            </w:r>
            <w:r w:rsidRPr="002B3E0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основные термины и определения.</w:t>
            </w:r>
          </w:p>
        </w:tc>
        <w:tc>
          <w:tcPr>
            <w:tcW w:w="5940" w:type="dxa"/>
            <w:vMerge w:val="restart"/>
          </w:tcPr>
          <w:p w:rsidR="00264B64" w:rsidRPr="00264B64" w:rsidRDefault="00264B64" w:rsidP="00E73B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264B64">
              <w:rPr>
                <w:sz w:val="22"/>
                <w:szCs w:val="22"/>
              </w:rPr>
              <w:t>Кочерга В. Г. Надежность тепловозов: учебное пособие/В.Г. Кочерга. – Хабаровск: Издательство ДВГУПС, 2012. – 66 с.</w:t>
            </w:r>
          </w:p>
          <w:p w:rsidR="003B60FA" w:rsidRPr="002E2B1C" w:rsidRDefault="003B60FA" w:rsidP="00B07508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2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 надежности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вижного состава.</w:t>
            </w:r>
          </w:p>
        </w:tc>
        <w:tc>
          <w:tcPr>
            <w:tcW w:w="5940" w:type="dxa"/>
            <w:vMerge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</w:p>
        </w:tc>
      </w:tr>
      <w:tr w:rsidR="003B60FA">
        <w:trPr>
          <w:trHeight w:val="34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3</w:t>
            </w:r>
          </w:p>
        </w:tc>
        <w:tc>
          <w:tcPr>
            <w:tcW w:w="3240" w:type="dxa"/>
          </w:tcPr>
          <w:p w:rsidR="003B60FA" w:rsidRPr="00276CA5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Экономические показатели 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дежности.</w:t>
            </w:r>
          </w:p>
        </w:tc>
        <w:tc>
          <w:tcPr>
            <w:tcW w:w="5940" w:type="dxa"/>
            <w:vMerge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</w:p>
        </w:tc>
      </w:tr>
      <w:tr w:rsidR="003B60FA">
        <w:trPr>
          <w:trHeight w:val="195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4</w:t>
            </w:r>
          </w:p>
        </w:tc>
        <w:tc>
          <w:tcPr>
            <w:tcW w:w="3240" w:type="dxa"/>
          </w:tcPr>
          <w:p w:rsidR="003B60FA" w:rsidRPr="006336DA" w:rsidRDefault="003B60FA" w:rsidP="0086151B">
            <w:pPr>
              <w:ind w:left="-91"/>
              <w:jc w:val="both"/>
              <w:rPr>
                <w:sz w:val="22"/>
                <w:szCs w:val="22"/>
              </w:rPr>
            </w:pPr>
            <w:r w:rsidRPr="006336DA">
              <w:rPr>
                <w:sz w:val="22"/>
                <w:szCs w:val="22"/>
              </w:rPr>
              <w:t>Параметрическая надежность систем.</w:t>
            </w:r>
          </w:p>
        </w:tc>
        <w:tc>
          <w:tcPr>
            <w:tcW w:w="5940" w:type="dxa"/>
            <w:vMerge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</w:p>
        </w:tc>
      </w:tr>
      <w:tr w:rsidR="003B60FA">
        <w:trPr>
          <w:trHeight w:val="300"/>
        </w:trPr>
        <w:tc>
          <w:tcPr>
            <w:tcW w:w="540" w:type="dxa"/>
          </w:tcPr>
          <w:p w:rsidR="003B60FA" w:rsidRPr="00C306EF" w:rsidRDefault="003B60FA" w:rsidP="0086151B">
            <w:pPr>
              <w:jc w:val="center"/>
              <w:rPr>
                <w:sz w:val="22"/>
                <w:szCs w:val="22"/>
              </w:rPr>
            </w:pPr>
            <w:r w:rsidRPr="00C306EF">
              <w:rPr>
                <w:sz w:val="22"/>
                <w:szCs w:val="22"/>
              </w:rPr>
              <w:t>5</w:t>
            </w:r>
          </w:p>
        </w:tc>
        <w:tc>
          <w:tcPr>
            <w:tcW w:w="3240" w:type="dxa"/>
          </w:tcPr>
          <w:p w:rsidR="003B60FA" w:rsidRDefault="003B60FA" w:rsidP="008615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Методы повышения надежн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5940" w:type="dxa"/>
            <w:vMerge/>
          </w:tcPr>
          <w:p w:rsidR="003B60FA" w:rsidRPr="002E2B1C" w:rsidRDefault="003B60FA" w:rsidP="0086151B">
            <w:pPr>
              <w:jc w:val="center"/>
              <w:rPr>
                <w:sz w:val="22"/>
                <w:szCs w:val="22"/>
              </w:rPr>
            </w:pPr>
          </w:p>
        </w:tc>
      </w:tr>
    </w:tbl>
    <w:p w:rsidR="006D7E49" w:rsidRDefault="006D7E49" w:rsidP="007F1712">
      <w:pPr>
        <w:ind w:firstLine="851"/>
        <w:jc w:val="center"/>
        <w:rPr>
          <w:b/>
          <w:bCs/>
          <w:sz w:val="28"/>
          <w:szCs w:val="28"/>
        </w:rPr>
      </w:pPr>
    </w:p>
    <w:p w:rsidR="005772D3" w:rsidRPr="00A01331" w:rsidRDefault="005772D3" w:rsidP="005772D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D808A2" w:rsidRPr="00D808A2">
        <w:rPr>
          <w:sz w:val="28"/>
          <w:szCs w:val="28"/>
        </w:rPr>
        <w:t>«Надежность подвижного с</w:t>
      </w:r>
      <w:r w:rsidR="00D808A2" w:rsidRPr="00D808A2">
        <w:rPr>
          <w:sz w:val="28"/>
          <w:szCs w:val="28"/>
        </w:rPr>
        <w:t>о</w:t>
      </w:r>
      <w:r w:rsidR="00D808A2" w:rsidRPr="00D808A2">
        <w:rPr>
          <w:sz w:val="28"/>
          <w:szCs w:val="28"/>
        </w:rPr>
        <w:t>става»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3978AA" w:rsidRDefault="003978AA" w:rsidP="005772D3">
      <w:pPr>
        <w:ind w:firstLine="851"/>
        <w:jc w:val="both"/>
        <w:rPr>
          <w:bCs/>
          <w:sz w:val="28"/>
          <w:szCs w:val="28"/>
        </w:rPr>
      </w:pPr>
    </w:p>
    <w:p w:rsidR="00A65150" w:rsidRDefault="00A65150" w:rsidP="005772D3">
      <w:pPr>
        <w:ind w:firstLine="851"/>
        <w:jc w:val="both"/>
        <w:rPr>
          <w:bCs/>
          <w:sz w:val="28"/>
          <w:szCs w:val="28"/>
        </w:rPr>
      </w:pPr>
    </w:p>
    <w:p w:rsidR="00A65150" w:rsidRPr="000C5876" w:rsidRDefault="00A65150" w:rsidP="005772D3">
      <w:pPr>
        <w:ind w:firstLine="851"/>
        <w:jc w:val="both"/>
        <w:rPr>
          <w:bCs/>
          <w:sz w:val="28"/>
          <w:szCs w:val="28"/>
        </w:rPr>
      </w:pPr>
    </w:p>
    <w:p w:rsidR="005772D3" w:rsidRPr="000D7E39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</w:t>
      </w:r>
      <w:r w:rsidRPr="009101EA">
        <w:rPr>
          <w:b/>
          <w:bCs/>
          <w:sz w:val="28"/>
          <w:szCs w:val="28"/>
        </w:rPr>
        <w:t>и</w:t>
      </w:r>
      <w:r w:rsidRPr="009101EA">
        <w:rPr>
          <w:b/>
          <w:bCs/>
          <w:sz w:val="28"/>
          <w:szCs w:val="28"/>
        </w:rPr>
        <w:t>ны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</w:t>
      </w:r>
      <w:r w:rsidRPr="00FA239E">
        <w:rPr>
          <w:bCs/>
          <w:sz w:val="28"/>
          <w:szCs w:val="28"/>
        </w:rPr>
        <w:t>и</w:t>
      </w:r>
      <w:r w:rsidRPr="00FA239E">
        <w:rPr>
          <w:bCs/>
          <w:sz w:val="28"/>
          <w:szCs w:val="28"/>
        </w:rPr>
        <w:t>нам и паролям.</w:t>
      </w:r>
    </w:p>
    <w:p w:rsidR="005D3691" w:rsidRPr="005943E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 w:val="28"/>
          <w:szCs w:val="28"/>
        </w:rPr>
        <w:t>и</w:t>
      </w:r>
      <w:r w:rsidRPr="005943E1">
        <w:rPr>
          <w:bCs/>
          <w:sz w:val="28"/>
          <w:szCs w:val="28"/>
        </w:rPr>
        <w:t>не.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1B0CF7" w:rsidRDefault="001B0CF7" w:rsidP="005D3691">
      <w:pPr>
        <w:ind w:firstLine="851"/>
        <w:jc w:val="both"/>
        <w:rPr>
          <w:bCs/>
          <w:sz w:val="28"/>
          <w:szCs w:val="28"/>
        </w:rPr>
      </w:pPr>
    </w:p>
    <w:p w:rsidR="003C3A30" w:rsidRDefault="005D3691" w:rsidP="003C3A30">
      <w:pPr>
        <w:ind w:firstLine="851"/>
        <w:jc w:val="both"/>
        <w:rPr>
          <w:bCs/>
          <w:sz w:val="28"/>
          <w:szCs w:val="28"/>
          <w:lang w:val="en-US"/>
        </w:rPr>
      </w:pPr>
      <w:r w:rsidRPr="00264B64">
        <w:rPr>
          <w:bCs/>
          <w:sz w:val="28"/>
          <w:szCs w:val="28"/>
        </w:rPr>
        <w:t xml:space="preserve">8.1. </w:t>
      </w:r>
      <w:r w:rsidR="003C3A30" w:rsidRPr="00264B64">
        <w:rPr>
          <w:bCs/>
          <w:sz w:val="28"/>
          <w:szCs w:val="28"/>
        </w:rPr>
        <w:t>Перечень основной учебной литературы, необходимой для освоения дисциплины:</w:t>
      </w:r>
    </w:p>
    <w:p w:rsidR="00264B64" w:rsidRDefault="00E73B7A" w:rsidP="00264B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64B64">
        <w:rPr>
          <w:sz w:val="28"/>
          <w:szCs w:val="28"/>
        </w:rPr>
        <w:t>. Кочерга В. Г. Надежность тепловозов</w:t>
      </w:r>
      <w:r w:rsidR="00264B64" w:rsidRPr="00264B64">
        <w:rPr>
          <w:sz w:val="28"/>
          <w:szCs w:val="28"/>
        </w:rPr>
        <w:t>:</w:t>
      </w:r>
      <w:r w:rsidR="00264B64">
        <w:rPr>
          <w:sz w:val="28"/>
          <w:szCs w:val="28"/>
        </w:rPr>
        <w:t xml:space="preserve"> учебное пособие/В.Г. Кочерга. – Хабаровск</w:t>
      </w:r>
      <w:r w:rsidR="00264B64" w:rsidRPr="00264B64">
        <w:rPr>
          <w:sz w:val="28"/>
          <w:szCs w:val="28"/>
        </w:rPr>
        <w:t>:</w:t>
      </w:r>
      <w:r w:rsidR="00264B64">
        <w:rPr>
          <w:sz w:val="28"/>
          <w:szCs w:val="28"/>
        </w:rPr>
        <w:t xml:space="preserve"> Издательство ДВГУПС, 2012. – 66 с.</w:t>
      </w:r>
    </w:p>
    <w:p w:rsidR="00264B64" w:rsidRPr="00264B64" w:rsidRDefault="00264B64" w:rsidP="00264B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C3A30" w:rsidRPr="003C3A30" w:rsidRDefault="005D3691" w:rsidP="003C3A3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8.2. </w:t>
      </w:r>
      <w:r w:rsidR="003C3A30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3C3A30" w:rsidRPr="003C3A30">
        <w:rPr>
          <w:bCs/>
          <w:sz w:val="28"/>
          <w:szCs w:val="28"/>
        </w:rPr>
        <w:t>:</w:t>
      </w:r>
    </w:p>
    <w:p w:rsidR="003978AA" w:rsidRDefault="003978AA" w:rsidP="003978A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Шашкин В.В., Карзов Г.П. Надежность в машиностроении. Справочник. Санкт-Петербург</w:t>
      </w:r>
      <w:r w:rsidRPr="0050551D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Политехника, 1992. – 719 с.</w:t>
      </w:r>
    </w:p>
    <w:p w:rsidR="003978AA" w:rsidRDefault="003978AA" w:rsidP="003978A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Вознюк В.Н., Ставров Т.В., Четвергов В.А. Надежность тепловозов. М.</w:t>
      </w:r>
      <w:r w:rsidRPr="0078261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Транспорт, 1991. – 158 с.</w:t>
      </w:r>
    </w:p>
    <w:p w:rsidR="003978AA" w:rsidRDefault="003978AA" w:rsidP="003978A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Галушко А.И., Максимова И.С.и др. Надежность изоляции электрических машин. М.</w:t>
      </w:r>
      <w:r w:rsidRPr="0078261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Энергия, 1979. – 175 с.</w:t>
      </w:r>
    </w:p>
    <w:p w:rsidR="003978AA" w:rsidRDefault="003978AA" w:rsidP="003978A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>
        <w:rPr>
          <w:sz w:val="28"/>
          <w:szCs w:val="28"/>
        </w:rPr>
        <w:t>Пузанков А. Д. Надежность конструкций локомотивов. Учебное пособие для вузов железнодорожного транспорта. М.: МИИТ, 1999. -196 с.</w:t>
      </w:r>
    </w:p>
    <w:p w:rsidR="003978AA" w:rsidRDefault="003978AA" w:rsidP="003978AA">
      <w:pPr>
        <w:jc w:val="both"/>
        <w:rPr>
          <w:sz w:val="28"/>
          <w:szCs w:val="28"/>
        </w:rPr>
      </w:pPr>
      <w:r>
        <w:rPr>
          <w:sz w:val="28"/>
          <w:szCs w:val="28"/>
        </w:rPr>
        <w:t>5. Стрекопытов В. В. , Исаев А. В. Надежность   локомотивов. Учебное 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бие., ПГУПС, 1999. - 53 с. </w:t>
      </w:r>
    </w:p>
    <w:p w:rsidR="00B07508" w:rsidRDefault="003978AA" w:rsidP="00B07508">
      <w:pPr>
        <w:jc w:val="both"/>
        <w:rPr>
          <w:sz w:val="28"/>
          <w:szCs w:val="28"/>
        </w:rPr>
      </w:pPr>
      <w:r>
        <w:rPr>
          <w:sz w:val="28"/>
          <w:szCs w:val="28"/>
        </w:rPr>
        <w:t>6. Калявин В. П. и др. Основы  теории надежности и диагностики. СПб, Э</w:t>
      </w:r>
      <w:r>
        <w:rPr>
          <w:sz w:val="28"/>
          <w:szCs w:val="28"/>
        </w:rPr>
        <w:t>Л</w:t>
      </w:r>
      <w:r>
        <w:rPr>
          <w:sz w:val="28"/>
          <w:szCs w:val="28"/>
        </w:rPr>
        <w:t>МОР, 1998. -172 с.</w:t>
      </w:r>
    </w:p>
    <w:p w:rsidR="00B07508" w:rsidRPr="00B07508" w:rsidRDefault="00B07508" w:rsidP="00B07508">
      <w:pPr>
        <w:jc w:val="both"/>
        <w:rPr>
          <w:sz w:val="28"/>
          <w:szCs w:val="28"/>
        </w:rPr>
      </w:pPr>
      <w:r w:rsidRPr="00B07508">
        <w:rPr>
          <w:sz w:val="28"/>
          <w:szCs w:val="28"/>
        </w:rPr>
        <w:t>7. Четвергов В. А., Пузанков А.Д. «Надежность локомотивов» Учебник для в</w:t>
      </w:r>
      <w:r w:rsidRPr="00B07508">
        <w:rPr>
          <w:sz w:val="28"/>
          <w:szCs w:val="28"/>
        </w:rPr>
        <w:t>у</w:t>
      </w:r>
      <w:r w:rsidRPr="00B07508">
        <w:rPr>
          <w:sz w:val="28"/>
          <w:szCs w:val="28"/>
        </w:rPr>
        <w:t>зов железнодорожного транспорта. М.: Маршрут,  2003. - 415 с.</w:t>
      </w:r>
    </w:p>
    <w:p w:rsidR="00B07508" w:rsidRPr="00B07508" w:rsidRDefault="00B07508" w:rsidP="00B07508">
      <w:pPr>
        <w:jc w:val="both"/>
        <w:rPr>
          <w:sz w:val="28"/>
          <w:szCs w:val="28"/>
        </w:rPr>
      </w:pPr>
      <w:r w:rsidRPr="00B07508">
        <w:rPr>
          <w:sz w:val="28"/>
          <w:szCs w:val="28"/>
        </w:rPr>
        <w:t xml:space="preserve">8. Зеленченко А. Л. Надежность электрического подвижного состава. Учебное пособие., ПГУПС, 2001. - 35 с. </w:t>
      </w:r>
    </w:p>
    <w:p w:rsidR="00A65150" w:rsidRDefault="00A65150" w:rsidP="007F1712">
      <w:pPr>
        <w:ind w:firstLine="851"/>
        <w:jc w:val="center"/>
        <w:rPr>
          <w:b/>
          <w:bCs/>
          <w:sz w:val="28"/>
          <w:szCs w:val="28"/>
        </w:rPr>
      </w:pPr>
    </w:p>
    <w:p w:rsidR="005772D3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772D3" w:rsidRPr="00011D45" w:rsidRDefault="005772D3" w:rsidP="005772D3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 w:val="28"/>
          <w:szCs w:val="28"/>
        </w:rPr>
        <w:t>е</w:t>
      </w:r>
      <w:r w:rsidRPr="00011D45">
        <w:rPr>
          <w:bCs/>
          <w:sz w:val="28"/>
          <w:szCs w:val="28"/>
        </w:rPr>
        <w:t>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="00D808A2" w:rsidRPr="00D808A2">
        <w:rPr>
          <w:sz w:val="28"/>
          <w:szCs w:val="28"/>
        </w:rPr>
        <w:t>«Надежность подвижного с</w:t>
      </w:r>
      <w:r w:rsidR="00D808A2" w:rsidRPr="00D808A2">
        <w:rPr>
          <w:sz w:val="28"/>
          <w:szCs w:val="28"/>
        </w:rPr>
        <w:t>о</w:t>
      </w:r>
      <w:r w:rsidR="00D808A2" w:rsidRPr="00D808A2">
        <w:rPr>
          <w:sz w:val="28"/>
          <w:szCs w:val="28"/>
        </w:rPr>
        <w:t>става»</w:t>
      </w:r>
      <w:r w:rsidRPr="00D808A2">
        <w:rPr>
          <w:bCs/>
          <w:sz w:val="28"/>
          <w:szCs w:val="28"/>
        </w:rPr>
        <w:t>: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видеокамеры, ак</w:t>
      </w:r>
      <w:r w:rsidRPr="00EF384B">
        <w:rPr>
          <w:bCs/>
          <w:sz w:val="28"/>
          <w:szCs w:val="28"/>
        </w:rPr>
        <w:t>у</w:t>
      </w:r>
      <w:r w:rsidRPr="00EF384B">
        <w:rPr>
          <w:bCs/>
          <w:sz w:val="28"/>
          <w:szCs w:val="28"/>
        </w:rPr>
        <w:t>стическая система и т.д.);</w:t>
      </w:r>
    </w:p>
    <w:p w:rsidR="007C0B88" w:rsidRDefault="002F1716" w:rsidP="007C0B88">
      <w:pPr>
        <w:framePr w:h="1324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81.5pt;height:664.5pt">
            <v:imagedata r:id="rId11" o:title=""/>
          </v:shape>
        </w:pict>
      </w:r>
    </w:p>
    <w:p w:rsidR="008D7C77" w:rsidRDefault="008D7C77" w:rsidP="00472BE6">
      <w:pPr>
        <w:jc w:val="both"/>
        <w:rPr>
          <w:sz w:val="28"/>
          <w:szCs w:val="28"/>
        </w:rPr>
      </w:pPr>
    </w:p>
    <w:p w:rsidR="00365962" w:rsidRPr="007B2309" w:rsidRDefault="00365962" w:rsidP="0036596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365962" w:rsidRDefault="00365962" w:rsidP="00365962">
      <w:pPr>
        <w:jc w:val="center"/>
        <w:rPr>
          <w:sz w:val="28"/>
          <w:szCs w:val="28"/>
        </w:rPr>
      </w:pPr>
    </w:p>
    <w:p w:rsidR="00365962" w:rsidRPr="007B2309" w:rsidRDefault="00365962" w:rsidP="00365962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Надежность подвижного состава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С3.Б.14)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3F4F72" w:rsidRDefault="003F4F72" w:rsidP="00377DBF">
      <w:pPr>
        <w:rPr>
          <w:sz w:val="28"/>
          <w:szCs w:val="28"/>
        </w:rPr>
      </w:pPr>
    </w:p>
    <w:p w:rsidR="00361EC1" w:rsidRDefault="002F1716" w:rsidP="00377DBF">
      <w:r w:rsidRPr="005E787A">
        <w:rPr>
          <w:sz w:val="28"/>
          <w:szCs w:val="28"/>
        </w:rPr>
        <w:pict>
          <v:shape id="_x0000_i1031" type="#_x0000_t75" style="width:493.5pt;height:81.75pt">
            <v:imagedata r:id="rId12" o:title="Scan0001"/>
          </v:shape>
        </w:pict>
      </w:r>
    </w:p>
    <w:p w:rsidR="009561E9" w:rsidRDefault="009561E9" w:rsidP="009561E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9561E9" w:rsidRDefault="009561E9" w:rsidP="009561E9">
      <w:pPr>
        <w:jc w:val="center"/>
        <w:rPr>
          <w:sz w:val="28"/>
          <w:szCs w:val="28"/>
        </w:rPr>
      </w:pPr>
    </w:p>
    <w:p w:rsidR="009561E9" w:rsidRDefault="009561E9" w:rsidP="009561E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«Надежность подвижного состава» (С3.Б.14)  на 2016/2017 учебный год </w:t>
      </w:r>
      <w:r w:rsidRPr="007B2309">
        <w:rPr>
          <w:sz w:val="28"/>
          <w:szCs w:val="28"/>
        </w:rPr>
        <w:t>актуализирована</w:t>
      </w:r>
      <w:r>
        <w:rPr>
          <w:sz w:val="28"/>
          <w:szCs w:val="28"/>
        </w:rPr>
        <w:t xml:space="preserve"> со следующими изменениями:</w:t>
      </w:r>
    </w:p>
    <w:p w:rsidR="009561E9" w:rsidRDefault="009561E9" w:rsidP="009561E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9561E9" w:rsidRDefault="009561E9" w:rsidP="009561E9">
      <w:pPr>
        <w:spacing w:line="276" w:lineRule="auto"/>
        <w:jc w:val="both"/>
        <w:rPr>
          <w:sz w:val="28"/>
          <w:szCs w:val="28"/>
        </w:rPr>
      </w:pPr>
    </w:p>
    <w:p w:rsidR="009561E9" w:rsidRDefault="002F1716" w:rsidP="00377DBF">
      <w:pPr>
        <w:rPr>
          <w:sz w:val="28"/>
          <w:szCs w:val="28"/>
        </w:rPr>
      </w:pPr>
      <w:r>
        <w:pict>
          <v:shape id="_x0000_i1030" type="#_x0000_t75" style="width:490.5pt;height:86.25pt">
            <v:imagedata r:id="rId13" o:title="" cropright="3990f"/>
          </v:shape>
        </w:pict>
      </w:r>
    </w:p>
    <w:sectPr w:rsidR="009561E9" w:rsidSect="00146574">
      <w:footerReference w:type="even" r:id="rId14"/>
      <w:footerReference w:type="default" r:id="rId1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839" w:rsidRDefault="00710839">
      <w:r>
        <w:separator/>
      </w:r>
    </w:p>
  </w:endnote>
  <w:endnote w:type="continuationSeparator" w:id="0">
    <w:p w:rsidR="00710839" w:rsidRDefault="00710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B7A" w:rsidRDefault="004723F6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73B7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73B7A" w:rsidRDefault="00E73B7A" w:rsidP="001465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B7A" w:rsidRDefault="004723F6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73B7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F1716">
      <w:rPr>
        <w:rStyle w:val="a6"/>
        <w:noProof/>
      </w:rPr>
      <w:t>12</w:t>
    </w:r>
    <w:r>
      <w:rPr>
        <w:rStyle w:val="a6"/>
      </w:rPr>
      <w:fldChar w:fldCharType="end"/>
    </w:r>
  </w:p>
  <w:p w:rsidR="00E73B7A" w:rsidRDefault="00E73B7A" w:rsidP="0014657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839" w:rsidRDefault="00710839">
      <w:r>
        <w:separator/>
      </w:r>
    </w:p>
  </w:footnote>
  <w:footnote w:type="continuationSeparator" w:id="0">
    <w:p w:rsidR="00710839" w:rsidRDefault="00710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CBE02BB"/>
    <w:multiLevelType w:val="hybridMultilevel"/>
    <w:tmpl w:val="99CE0EF4"/>
    <w:lvl w:ilvl="0" w:tplc="E182F206">
      <w:start w:val="8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E01FF6"/>
    <w:multiLevelType w:val="hybridMultilevel"/>
    <w:tmpl w:val="F0BAB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C70A0"/>
    <w:multiLevelType w:val="hybridMultilevel"/>
    <w:tmpl w:val="86C0D3C2"/>
    <w:lvl w:ilvl="0" w:tplc="861C89E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7535AEB"/>
    <w:multiLevelType w:val="hybridMultilevel"/>
    <w:tmpl w:val="0AAE2FA0"/>
    <w:lvl w:ilvl="0" w:tplc="44083EF8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85623EB"/>
    <w:multiLevelType w:val="hybridMultilevel"/>
    <w:tmpl w:val="98CAE4C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A17C57"/>
    <w:multiLevelType w:val="hybridMultilevel"/>
    <w:tmpl w:val="94063E08"/>
    <w:lvl w:ilvl="0" w:tplc="F97A770C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10">
    <w:nsid w:val="2D3C0E1D"/>
    <w:multiLevelType w:val="hybridMultilevel"/>
    <w:tmpl w:val="0ECA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CF6A80"/>
    <w:multiLevelType w:val="multilevel"/>
    <w:tmpl w:val="6F3A9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E3836DF"/>
    <w:multiLevelType w:val="hybridMultilevel"/>
    <w:tmpl w:val="0602DF52"/>
    <w:lvl w:ilvl="0" w:tplc="004EF314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6F05BD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D020A3"/>
    <w:multiLevelType w:val="hybridMultilevel"/>
    <w:tmpl w:val="F05A34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1A503E"/>
    <w:multiLevelType w:val="hybridMultilevel"/>
    <w:tmpl w:val="E662F58E"/>
    <w:lvl w:ilvl="0" w:tplc="B68242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9D802AC"/>
    <w:multiLevelType w:val="multilevel"/>
    <w:tmpl w:val="E662F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F368FC"/>
    <w:multiLevelType w:val="multilevel"/>
    <w:tmpl w:val="79BC9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5E676AAA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4">
    <w:nsid w:val="69471317"/>
    <w:multiLevelType w:val="hybridMultilevel"/>
    <w:tmpl w:val="DB9EEE60"/>
    <w:lvl w:ilvl="0" w:tplc="30AED222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25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3B481F"/>
    <w:multiLevelType w:val="hybridMultilevel"/>
    <w:tmpl w:val="B1E66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B16A70"/>
    <w:multiLevelType w:val="singleLevel"/>
    <w:tmpl w:val="0B703BE4"/>
    <w:lvl w:ilvl="0">
      <w:start w:val="1"/>
      <w:numFmt w:val="decimal"/>
      <w:lvlText w:val="%1. "/>
      <w:legacy w:legacy="1" w:legacySpace="0" w:legacyIndent="283"/>
      <w:lvlJc w:val="left"/>
      <w:pPr>
        <w:ind w:left="-1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8">
    <w:nsid w:val="7F4F45D7"/>
    <w:multiLevelType w:val="hybridMultilevel"/>
    <w:tmpl w:val="34B80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5"/>
  </w:num>
  <w:num w:numId="4">
    <w:abstractNumId w:val="17"/>
  </w:num>
  <w:num w:numId="5">
    <w:abstractNumId w:val="26"/>
  </w:num>
  <w:num w:numId="6">
    <w:abstractNumId w:val="18"/>
  </w:num>
  <w:num w:numId="7">
    <w:abstractNumId w:val="20"/>
  </w:num>
  <w:num w:numId="8">
    <w:abstractNumId w:val="16"/>
  </w:num>
  <w:num w:numId="9">
    <w:abstractNumId w:val="22"/>
  </w:num>
  <w:num w:numId="10">
    <w:abstractNumId w:val="5"/>
  </w:num>
  <w:num w:numId="11">
    <w:abstractNumId w:val="21"/>
  </w:num>
  <w:num w:numId="12">
    <w:abstractNumId w:val="1"/>
  </w:num>
  <w:num w:numId="13">
    <w:abstractNumId w:val="19"/>
  </w:num>
  <w:num w:numId="14">
    <w:abstractNumId w:val="12"/>
  </w:num>
  <w:num w:numId="15">
    <w:abstractNumId w:val="0"/>
  </w:num>
  <w:num w:numId="16">
    <w:abstractNumId w:val="6"/>
  </w:num>
  <w:num w:numId="17">
    <w:abstractNumId w:val="28"/>
  </w:num>
  <w:num w:numId="18">
    <w:abstractNumId w:val="11"/>
  </w:num>
  <w:num w:numId="19">
    <w:abstractNumId w:val="3"/>
  </w:num>
  <w:num w:numId="20">
    <w:abstractNumId w:val="4"/>
  </w:num>
  <w:num w:numId="21">
    <w:abstractNumId w:val="7"/>
  </w:num>
  <w:num w:numId="22">
    <w:abstractNumId w:val="10"/>
  </w:num>
  <w:num w:numId="23">
    <w:abstractNumId w:val="24"/>
  </w:num>
  <w:num w:numId="24">
    <w:abstractNumId w:val="9"/>
  </w:num>
  <w:num w:numId="25">
    <w:abstractNumId w:val="27"/>
  </w:num>
  <w:num w:numId="26">
    <w:abstractNumId w:val="13"/>
  </w:num>
  <w:num w:numId="27">
    <w:abstractNumId w:val="14"/>
  </w:num>
  <w:num w:numId="28">
    <w:abstractNumId w:val="2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51B6"/>
    <w:rsid w:val="000213FD"/>
    <w:rsid w:val="000316D5"/>
    <w:rsid w:val="0006196F"/>
    <w:rsid w:val="00087528"/>
    <w:rsid w:val="000A2009"/>
    <w:rsid w:val="000A5A4C"/>
    <w:rsid w:val="000C5876"/>
    <w:rsid w:val="000C7F11"/>
    <w:rsid w:val="000E3897"/>
    <w:rsid w:val="000E389C"/>
    <w:rsid w:val="000F5E91"/>
    <w:rsid w:val="00102D4E"/>
    <w:rsid w:val="00105FD8"/>
    <w:rsid w:val="00110DAA"/>
    <w:rsid w:val="001150B7"/>
    <w:rsid w:val="00125E2D"/>
    <w:rsid w:val="00146574"/>
    <w:rsid w:val="00147360"/>
    <w:rsid w:val="00181C21"/>
    <w:rsid w:val="001B0CF7"/>
    <w:rsid w:val="001B3B35"/>
    <w:rsid w:val="001C314A"/>
    <w:rsid w:val="001E17CF"/>
    <w:rsid w:val="001E7C64"/>
    <w:rsid w:val="001F0885"/>
    <w:rsid w:val="001F2168"/>
    <w:rsid w:val="00203B48"/>
    <w:rsid w:val="002065B9"/>
    <w:rsid w:val="00212A4F"/>
    <w:rsid w:val="00214BAA"/>
    <w:rsid w:val="002328FA"/>
    <w:rsid w:val="00264B64"/>
    <w:rsid w:val="00276CA5"/>
    <w:rsid w:val="002807FA"/>
    <w:rsid w:val="00280A3C"/>
    <w:rsid w:val="002A50EB"/>
    <w:rsid w:val="002A7590"/>
    <w:rsid w:val="002B0800"/>
    <w:rsid w:val="002C5A06"/>
    <w:rsid w:val="002C6E37"/>
    <w:rsid w:val="002D3BD5"/>
    <w:rsid w:val="002D6989"/>
    <w:rsid w:val="002F03CC"/>
    <w:rsid w:val="002F1716"/>
    <w:rsid w:val="002F2016"/>
    <w:rsid w:val="002F2C16"/>
    <w:rsid w:val="00304560"/>
    <w:rsid w:val="00323D69"/>
    <w:rsid w:val="003324C9"/>
    <w:rsid w:val="00344C5A"/>
    <w:rsid w:val="00354796"/>
    <w:rsid w:val="00361EC1"/>
    <w:rsid w:val="00365962"/>
    <w:rsid w:val="003724C0"/>
    <w:rsid w:val="00377DBF"/>
    <w:rsid w:val="003978AA"/>
    <w:rsid w:val="003A5B7F"/>
    <w:rsid w:val="003B60FA"/>
    <w:rsid w:val="003C18AA"/>
    <w:rsid w:val="003C3A30"/>
    <w:rsid w:val="003D241D"/>
    <w:rsid w:val="003E7617"/>
    <w:rsid w:val="003F4F72"/>
    <w:rsid w:val="003F7182"/>
    <w:rsid w:val="004070C3"/>
    <w:rsid w:val="004105B6"/>
    <w:rsid w:val="004118E5"/>
    <w:rsid w:val="00413E43"/>
    <w:rsid w:val="004209F0"/>
    <w:rsid w:val="00427B7F"/>
    <w:rsid w:val="004506B2"/>
    <w:rsid w:val="0046521F"/>
    <w:rsid w:val="004723F6"/>
    <w:rsid w:val="00472BE6"/>
    <w:rsid w:val="0047417D"/>
    <w:rsid w:val="00474F4C"/>
    <w:rsid w:val="0048100F"/>
    <w:rsid w:val="004845F0"/>
    <w:rsid w:val="00491BBF"/>
    <w:rsid w:val="00491E65"/>
    <w:rsid w:val="004A2605"/>
    <w:rsid w:val="004A3E2B"/>
    <w:rsid w:val="004C1B3F"/>
    <w:rsid w:val="005078C8"/>
    <w:rsid w:val="00522EB7"/>
    <w:rsid w:val="00526EA0"/>
    <w:rsid w:val="00536A19"/>
    <w:rsid w:val="005372B2"/>
    <w:rsid w:val="00542676"/>
    <w:rsid w:val="00542EB1"/>
    <w:rsid w:val="005434F3"/>
    <w:rsid w:val="00556878"/>
    <w:rsid w:val="00566996"/>
    <w:rsid w:val="00575AA4"/>
    <w:rsid w:val="005772D3"/>
    <w:rsid w:val="005B17B3"/>
    <w:rsid w:val="005B3201"/>
    <w:rsid w:val="005B3769"/>
    <w:rsid w:val="005D3691"/>
    <w:rsid w:val="005D4E2B"/>
    <w:rsid w:val="005D5CD2"/>
    <w:rsid w:val="005D68C3"/>
    <w:rsid w:val="00604C4F"/>
    <w:rsid w:val="0060736C"/>
    <w:rsid w:val="00614230"/>
    <w:rsid w:val="0061575B"/>
    <w:rsid w:val="00626440"/>
    <w:rsid w:val="00626749"/>
    <w:rsid w:val="00626BC1"/>
    <w:rsid w:val="00642ED2"/>
    <w:rsid w:val="00660EC0"/>
    <w:rsid w:val="00663DD9"/>
    <w:rsid w:val="0067682E"/>
    <w:rsid w:val="00680C83"/>
    <w:rsid w:val="006813D8"/>
    <w:rsid w:val="0068658C"/>
    <w:rsid w:val="00691F14"/>
    <w:rsid w:val="006D0053"/>
    <w:rsid w:val="006D105B"/>
    <w:rsid w:val="006D59AC"/>
    <w:rsid w:val="006D5BB2"/>
    <w:rsid w:val="006D7E49"/>
    <w:rsid w:val="006E2AC5"/>
    <w:rsid w:val="006E7162"/>
    <w:rsid w:val="0070168D"/>
    <w:rsid w:val="00702F5D"/>
    <w:rsid w:val="00704474"/>
    <w:rsid w:val="00704536"/>
    <w:rsid w:val="00710839"/>
    <w:rsid w:val="00717817"/>
    <w:rsid w:val="00717F91"/>
    <w:rsid w:val="00734519"/>
    <w:rsid w:val="00743506"/>
    <w:rsid w:val="00750CE7"/>
    <w:rsid w:val="00760E6F"/>
    <w:rsid w:val="0076588D"/>
    <w:rsid w:val="00771E14"/>
    <w:rsid w:val="00784973"/>
    <w:rsid w:val="007B44D2"/>
    <w:rsid w:val="007B63E0"/>
    <w:rsid w:val="007C0B88"/>
    <w:rsid w:val="007D6789"/>
    <w:rsid w:val="007E7B8C"/>
    <w:rsid w:val="007F1712"/>
    <w:rsid w:val="007F37C4"/>
    <w:rsid w:val="007F3ADF"/>
    <w:rsid w:val="007F4AE5"/>
    <w:rsid w:val="007F609E"/>
    <w:rsid w:val="0086151B"/>
    <w:rsid w:val="0086197C"/>
    <w:rsid w:val="00881122"/>
    <w:rsid w:val="00892A90"/>
    <w:rsid w:val="00895E9A"/>
    <w:rsid w:val="008A338B"/>
    <w:rsid w:val="008A48E4"/>
    <w:rsid w:val="008A4B95"/>
    <w:rsid w:val="008D6C1C"/>
    <w:rsid w:val="008D7C77"/>
    <w:rsid w:val="008E3994"/>
    <w:rsid w:val="008E7E6F"/>
    <w:rsid w:val="008F3473"/>
    <w:rsid w:val="00904E0D"/>
    <w:rsid w:val="00907A3E"/>
    <w:rsid w:val="009235DB"/>
    <w:rsid w:val="0093219E"/>
    <w:rsid w:val="00934C77"/>
    <w:rsid w:val="00941D4C"/>
    <w:rsid w:val="009451DF"/>
    <w:rsid w:val="009561E9"/>
    <w:rsid w:val="00960134"/>
    <w:rsid w:val="00961A65"/>
    <w:rsid w:val="00962048"/>
    <w:rsid w:val="00962282"/>
    <w:rsid w:val="0096634E"/>
    <w:rsid w:val="009675CF"/>
    <w:rsid w:val="009715BF"/>
    <w:rsid w:val="0097433B"/>
    <w:rsid w:val="00987A2D"/>
    <w:rsid w:val="00996004"/>
    <w:rsid w:val="00996A34"/>
    <w:rsid w:val="009B1541"/>
    <w:rsid w:val="009B2E41"/>
    <w:rsid w:val="009C1266"/>
    <w:rsid w:val="009D084B"/>
    <w:rsid w:val="009F1CF4"/>
    <w:rsid w:val="00A10D6D"/>
    <w:rsid w:val="00A268ED"/>
    <w:rsid w:val="00A27049"/>
    <w:rsid w:val="00A35F9D"/>
    <w:rsid w:val="00A41312"/>
    <w:rsid w:val="00A447FF"/>
    <w:rsid w:val="00A60747"/>
    <w:rsid w:val="00A65150"/>
    <w:rsid w:val="00A8106E"/>
    <w:rsid w:val="00A84289"/>
    <w:rsid w:val="00A97061"/>
    <w:rsid w:val="00AB053F"/>
    <w:rsid w:val="00AB05B5"/>
    <w:rsid w:val="00AF0FAA"/>
    <w:rsid w:val="00B01E9D"/>
    <w:rsid w:val="00B065E5"/>
    <w:rsid w:val="00B074CF"/>
    <w:rsid w:val="00B07508"/>
    <w:rsid w:val="00B20586"/>
    <w:rsid w:val="00B3045C"/>
    <w:rsid w:val="00B31EE3"/>
    <w:rsid w:val="00B32453"/>
    <w:rsid w:val="00B32EC4"/>
    <w:rsid w:val="00B345D5"/>
    <w:rsid w:val="00B34814"/>
    <w:rsid w:val="00B51656"/>
    <w:rsid w:val="00B7662B"/>
    <w:rsid w:val="00B83D8F"/>
    <w:rsid w:val="00B865D4"/>
    <w:rsid w:val="00B87151"/>
    <w:rsid w:val="00BA0574"/>
    <w:rsid w:val="00BB7F9F"/>
    <w:rsid w:val="00BC34DA"/>
    <w:rsid w:val="00BC6816"/>
    <w:rsid w:val="00BD5E62"/>
    <w:rsid w:val="00BD7C1B"/>
    <w:rsid w:val="00BE63E4"/>
    <w:rsid w:val="00BF0273"/>
    <w:rsid w:val="00BF39E8"/>
    <w:rsid w:val="00C1359D"/>
    <w:rsid w:val="00C1783B"/>
    <w:rsid w:val="00C325A3"/>
    <w:rsid w:val="00C3305F"/>
    <w:rsid w:val="00C54499"/>
    <w:rsid w:val="00C56975"/>
    <w:rsid w:val="00C6676F"/>
    <w:rsid w:val="00C918B9"/>
    <w:rsid w:val="00CA55D1"/>
    <w:rsid w:val="00CA5EE4"/>
    <w:rsid w:val="00CA7716"/>
    <w:rsid w:val="00CD1548"/>
    <w:rsid w:val="00CE39F1"/>
    <w:rsid w:val="00CE5CAD"/>
    <w:rsid w:val="00CF319F"/>
    <w:rsid w:val="00D1246F"/>
    <w:rsid w:val="00D12DBA"/>
    <w:rsid w:val="00D16F92"/>
    <w:rsid w:val="00D3007B"/>
    <w:rsid w:val="00D321EF"/>
    <w:rsid w:val="00D37565"/>
    <w:rsid w:val="00D42DC1"/>
    <w:rsid w:val="00D6415F"/>
    <w:rsid w:val="00D65A6F"/>
    <w:rsid w:val="00D73637"/>
    <w:rsid w:val="00D808A2"/>
    <w:rsid w:val="00D850FE"/>
    <w:rsid w:val="00D85F8E"/>
    <w:rsid w:val="00D863DF"/>
    <w:rsid w:val="00D926EA"/>
    <w:rsid w:val="00DA6FE6"/>
    <w:rsid w:val="00DB41D8"/>
    <w:rsid w:val="00DB42AB"/>
    <w:rsid w:val="00DD2CEB"/>
    <w:rsid w:val="00DD5FA7"/>
    <w:rsid w:val="00DE5594"/>
    <w:rsid w:val="00DF045F"/>
    <w:rsid w:val="00DF35B8"/>
    <w:rsid w:val="00DF5AF3"/>
    <w:rsid w:val="00E0436C"/>
    <w:rsid w:val="00E32F6A"/>
    <w:rsid w:val="00E3676A"/>
    <w:rsid w:val="00E42D7F"/>
    <w:rsid w:val="00E6294F"/>
    <w:rsid w:val="00E637CA"/>
    <w:rsid w:val="00E66851"/>
    <w:rsid w:val="00E71347"/>
    <w:rsid w:val="00E73B7A"/>
    <w:rsid w:val="00E73EBF"/>
    <w:rsid w:val="00E93AF0"/>
    <w:rsid w:val="00EA1332"/>
    <w:rsid w:val="00EB1E4C"/>
    <w:rsid w:val="00EB466A"/>
    <w:rsid w:val="00EB5333"/>
    <w:rsid w:val="00ED00E7"/>
    <w:rsid w:val="00ED2943"/>
    <w:rsid w:val="00EE534E"/>
    <w:rsid w:val="00EF2B1A"/>
    <w:rsid w:val="00EF5A30"/>
    <w:rsid w:val="00F07EF4"/>
    <w:rsid w:val="00F143DC"/>
    <w:rsid w:val="00F165C0"/>
    <w:rsid w:val="00F629BB"/>
    <w:rsid w:val="00F775E2"/>
    <w:rsid w:val="00F80B27"/>
    <w:rsid w:val="00F82526"/>
    <w:rsid w:val="00F857B8"/>
    <w:rsid w:val="00FA0C87"/>
    <w:rsid w:val="00FD2A5F"/>
    <w:rsid w:val="00FF2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3F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14657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46574"/>
  </w:style>
  <w:style w:type="paragraph" w:customStyle="1" w:styleId="1">
    <w:name w:val="Абзац списка1"/>
    <w:basedOn w:val="a"/>
    <w:rsid w:val="004506B2"/>
    <w:pPr>
      <w:ind w:left="720"/>
      <w:contextualSpacing/>
    </w:pPr>
    <w:rPr>
      <w:rFonts w:cs="Tahoma"/>
      <w:sz w:val="28"/>
      <w:szCs w:val="20"/>
    </w:rPr>
  </w:style>
  <w:style w:type="paragraph" w:customStyle="1" w:styleId="20">
    <w:name w:val="Абзац списка2"/>
    <w:basedOn w:val="a"/>
    <w:rsid w:val="00577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26">
    <w:name w:val="Font Style26"/>
    <w:rsid w:val="00A10D6D"/>
    <w:rPr>
      <w:rFonts w:ascii="Times New Roman" w:hAnsi="Times New Roman" w:cs="Times New Roman"/>
      <w:i/>
      <w:i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3</cp:revision>
  <cp:lastPrinted>2015-04-14T12:46:00Z</cp:lastPrinted>
  <dcterms:created xsi:type="dcterms:W3CDTF">2017-11-01T18:55:00Z</dcterms:created>
  <dcterms:modified xsi:type="dcterms:W3CDTF">2017-11-01T20:02:00Z</dcterms:modified>
</cp:coreProperties>
</file>