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14AAF">
        <w:rPr>
          <w:rFonts w:ascii="Times New Roman" w:hAnsi="Times New Roman" w:cs="Times New Roman"/>
          <w:sz w:val="24"/>
          <w:szCs w:val="24"/>
        </w:rPr>
        <w:t>ХИМИЯ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F14AA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14AA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14AAF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Дисциплина «</w:t>
      </w:r>
      <w:r w:rsidR="00F14AAF" w:rsidRPr="00F14AAF">
        <w:rPr>
          <w:rFonts w:ascii="Times New Roman" w:hAnsi="Times New Roman" w:cs="Times New Roman"/>
          <w:sz w:val="24"/>
          <w:szCs w:val="24"/>
        </w:rPr>
        <w:t>Химия</w:t>
      </w:r>
      <w:r w:rsidRPr="00F14AAF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F14AA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14AAF">
        <w:rPr>
          <w:rFonts w:ascii="Times New Roman" w:hAnsi="Times New Roman" w:cs="Times New Roman"/>
          <w:sz w:val="24"/>
          <w:szCs w:val="24"/>
        </w:rPr>
        <w:t>.Б.</w:t>
      </w:r>
      <w:r w:rsidR="00F14AAF" w:rsidRPr="00F14AAF">
        <w:rPr>
          <w:rFonts w:ascii="Times New Roman" w:hAnsi="Times New Roman" w:cs="Times New Roman"/>
          <w:sz w:val="24"/>
          <w:szCs w:val="24"/>
        </w:rPr>
        <w:t>17</w:t>
      </w:r>
      <w:r w:rsidRPr="00F14AAF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F14AA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14AAF" w:rsidRPr="00F14AAF" w:rsidRDefault="00F14AAF" w:rsidP="00F14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«Химия» является </w:t>
      </w:r>
      <w:r w:rsidRPr="00F14AAF">
        <w:rPr>
          <w:rFonts w:ascii="Times New Roman" w:hAnsi="Times New Roman" w:cs="Times New Roman"/>
          <w:spacing w:val="-2"/>
          <w:sz w:val="24"/>
          <w:szCs w:val="24"/>
        </w:rPr>
        <w:t>получение необходимых химических знаний для осуществления профессиональной деятельности.</w:t>
      </w:r>
    </w:p>
    <w:p w:rsidR="00F14AAF" w:rsidRPr="00F14AAF" w:rsidRDefault="00F14AAF" w:rsidP="00F14AAF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F14AA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4AAF" w:rsidRPr="00F14AAF" w:rsidRDefault="00F14AAF" w:rsidP="00F14AAF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F14AAF" w:rsidRPr="00F14AAF" w:rsidRDefault="00F14AAF" w:rsidP="00F14AAF">
      <w:pPr>
        <w:pStyle w:val="a3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специалиста данной специализации.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14AAF" w:rsidRPr="00F14AAF">
        <w:rPr>
          <w:rFonts w:ascii="Times New Roman" w:hAnsi="Times New Roman" w:cs="Times New Roman"/>
          <w:sz w:val="24"/>
          <w:szCs w:val="24"/>
        </w:rPr>
        <w:t>О</w:t>
      </w:r>
      <w:r w:rsidRPr="00F14AAF">
        <w:rPr>
          <w:rFonts w:ascii="Times New Roman" w:hAnsi="Times New Roman" w:cs="Times New Roman"/>
          <w:sz w:val="24"/>
          <w:szCs w:val="24"/>
        </w:rPr>
        <w:t>ПК-</w:t>
      </w:r>
      <w:r w:rsidR="00F14AAF" w:rsidRPr="00F14AAF">
        <w:rPr>
          <w:rFonts w:ascii="Times New Roman" w:hAnsi="Times New Roman" w:cs="Times New Roman"/>
          <w:sz w:val="24"/>
          <w:szCs w:val="24"/>
        </w:rPr>
        <w:t>2</w:t>
      </w:r>
      <w:r w:rsidRPr="00F14AAF">
        <w:rPr>
          <w:rFonts w:ascii="Times New Roman" w:hAnsi="Times New Roman" w:cs="Times New Roman"/>
          <w:sz w:val="24"/>
          <w:szCs w:val="24"/>
        </w:rPr>
        <w:t xml:space="preserve">, </w:t>
      </w:r>
      <w:r w:rsidR="00F14AAF" w:rsidRPr="00F14AAF">
        <w:rPr>
          <w:rFonts w:ascii="Times New Roman" w:hAnsi="Times New Roman" w:cs="Times New Roman"/>
          <w:sz w:val="24"/>
          <w:szCs w:val="24"/>
        </w:rPr>
        <w:t>ОПК-3</w:t>
      </w:r>
      <w:r w:rsidR="005A2389" w:rsidRPr="00F14AA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4AAF" w:rsidRPr="00F14AAF" w:rsidRDefault="00F14AAF" w:rsidP="00F14A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ЗНАТЬ: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основные химические системы</w:t>
      </w:r>
      <w:r w:rsidRPr="00F14AAF">
        <w:rPr>
          <w:rFonts w:ascii="Times New Roman" w:hAnsi="Times New Roman" w:cs="Times New Roman"/>
          <w:sz w:val="24"/>
          <w:szCs w:val="24"/>
        </w:rPr>
        <w:t>;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основы химической термодинамики и кинетики</w:t>
      </w:r>
      <w:r w:rsidRPr="00F14AAF">
        <w:rPr>
          <w:rFonts w:ascii="Times New Roman" w:hAnsi="Times New Roman" w:cs="Times New Roman"/>
          <w:sz w:val="24"/>
          <w:szCs w:val="24"/>
        </w:rPr>
        <w:t>;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основы химической идентификации</w:t>
      </w:r>
      <w:r w:rsidRPr="00F14AAF">
        <w:rPr>
          <w:rFonts w:ascii="Times New Roman" w:hAnsi="Times New Roman" w:cs="Times New Roman"/>
          <w:sz w:val="24"/>
          <w:szCs w:val="24"/>
        </w:rPr>
        <w:t>.</w:t>
      </w:r>
    </w:p>
    <w:p w:rsidR="00F14AAF" w:rsidRPr="00F14AAF" w:rsidRDefault="00F14AAF" w:rsidP="00F14A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УМЕТЬ: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использовать основные законы естественнонаучных дисциплин в профессиональной деятельности;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F14AAF">
        <w:rPr>
          <w:rFonts w:ascii="Times New Roman" w:hAnsi="Times New Roman" w:cs="Times New Roman"/>
          <w:sz w:val="24"/>
          <w:szCs w:val="24"/>
        </w:rPr>
        <w:t>;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применять математические методы и вычислительную технику для решения практических задач</w:t>
      </w:r>
      <w:r w:rsidRPr="00F14AAF">
        <w:rPr>
          <w:rFonts w:ascii="Times New Roman" w:hAnsi="Times New Roman" w:cs="Times New Roman"/>
          <w:sz w:val="24"/>
          <w:szCs w:val="24"/>
        </w:rPr>
        <w:t>;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реактивами.</w:t>
      </w:r>
    </w:p>
    <w:p w:rsidR="00F14AAF" w:rsidRPr="00F14AAF" w:rsidRDefault="00F14AAF" w:rsidP="00F14A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ВЛАДЕТЬ:</w:t>
      </w:r>
    </w:p>
    <w:p w:rsidR="00F14AAF" w:rsidRPr="00F14AAF" w:rsidRDefault="00F14AAF" w:rsidP="00F14AAF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 xml:space="preserve"> основными методами теоретического и экспериментального исследования химических явлений</w:t>
      </w:r>
      <w:r w:rsidRPr="00F14AA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14AAF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F14AA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термодинамика. </w:t>
      </w:r>
      <w:r w:rsidRPr="00F14AAF">
        <w:rPr>
          <w:rFonts w:ascii="Times New Roman" w:hAnsi="Times New Roman" w:cs="Times New Roman"/>
          <w:sz w:val="24"/>
          <w:szCs w:val="24"/>
        </w:rPr>
        <w:t>Первое и второе начала термодинамики, виды систем, закон Гесса, термодинамические расчеты реакций.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кинетика. </w:t>
      </w:r>
      <w:r w:rsidRPr="00F14AAF">
        <w:rPr>
          <w:rFonts w:ascii="Times New Roman" w:hAnsi="Times New Roman" w:cs="Times New Roman"/>
          <w:sz w:val="24"/>
          <w:szCs w:val="24"/>
        </w:rPr>
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</w:r>
      <w:proofErr w:type="spellStart"/>
      <w:r w:rsidRPr="00F14AAF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F14AAF">
        <w:rPr>
          <w:rFonts w:ascii="Times New Roman" w:hAnsi="Times New Roman" w:cs="Times New Roman"/>
          <w:sz w:val="24"/>
          <w:szCs w:val="24"/>
        </w:rPr>
        <w:t>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Строение атома. Квантовые числа, их физических и химический смысл, электронный паспорт элемента.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Химическая связь. Виды химической связи, типы гибридизации.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Электрохимические системы. Электродный потенциал, равнение Нернста.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Гальванические элементы. Характеристика гальванического элемента, электролиз, анодные и катодные процессы, коррозия металлов.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lastRenderedPageBreak/>
        <w:t>Дисперсные системы. Общая характеристика дисперсных систем, методы получения дисперсных систем, методы очистки коллоидных растворов, строение коллоидных частиц (мицелл).</w:t>
      </w:r>
    </w:p>
    <w:p w:rsidR="00F14AAF" w:rsidRPr="00F14AAF" w:rsidRDefault="00F14AAF" w:rsidP="00F14AA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Аналитическая химия. 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металлов.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E464C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F14AAF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F14AAF">
        <w:rPr>
          <w:rFonts w:ascii="Times New Roman" w:hAnsi="Times New Roman" w:cs="Times New Roman"/>
          <w:sz w:val="24"/>
          <w:szCs w:val="24"/>
        </w:rPr>
        <w:t>3</w:t>
      </w:r>
      <w:r w:rsidRPr="00F14AA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F14AAF">
        <w:rPr>
          <w:rFonts w:ascii="Times New Roman" w:hAnsi="Times New Roman" w:cs="Times New Roman"/>
          <w:sz w:val="24"/>
          <w:szCs w:val="24"/>
        </w:rPr>
        <w:t>108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F14AAF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F14AAF" w:rsidRDefault="00F14AAF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F14AAF">
        <w:rPr>
          <w:rFonts w:ascii="Times New Roman" w:hAnsi="Times New Roman" w:cs="Times New Roman"/>
          <w:sz w:val="24"/>
          <w:szCs w:val="24"/>
        </w:rPr>
        <w:t xml:space="preserve">– </w:t>
      </w:r>
      <w:r w:rsidR="00960B5F" w:rsidRPr="00F14AAF">
        <w:rPr>
          <w:rFonts w:ascii="Times New Roman" w:hAnsi="Times New Roman" w:cs="Times New Roman"/>
          <w:sz w:val="24"/>
          <w:szCs w:val="24"/>
        </w:rPr>
        <w:t>18</w:t>
      </w:r>
      <w:r w:rsidR="00D06585"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14AAF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14AAF" w:rsidRPr="00F14AAF">
        <w:rPr>
          <w:rFonts w:ascii="Times New Roman" w:hAnsi="Times New Roman" w:cs="Times New Roman"/>
          <w:sz w:val="24"/>
          <w:szCs w:val="24"/>
        </w:rPr>
        <w:t>27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F14AAF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14AAF" w:rsidRPr="00F14AAF">
        <w:rPr>
          <w:rFonts w:ascii="Times New Roman" w:hAnsi="Times New Roman" w:cs="Times New Roman"/>
          <w:sz w:val="24"/>
          <w:szCs w:val="24"/>
        </w:rPr>
        <w:t>45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14AAF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F14AAF">
        <w:rPr>
          <w:rFonts w:ascii="Times New Roman" w:hAnsi="Times New Roman" w:cs="Times New Roman"/>
          <w:sz w:val="24"/>
          <w:szCs w:val="24"/>
        </w:rPr>
        <w:t>–</w:t>
      </w:r>
      <w:r w:rsidR="005A2389" w:rsidRPr="00F14AA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 w:rsidRPr="00F14AAF">
        <w:rPr>
          <w:rFonts w:ascii="Times New Roman" w:hAnsi="Times New Roman" w:cs="Times New Roman"/>
          <w:sz w:val="24"/>
          <w:szCs w:val="24"/>
        </w:rPr>
        <w:t>кзамен</w:t>
      </w:r>
    </w:p>
    <w:p w:rsidR="00CE464C" w:rsidRPr="00F14AAF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F14AAF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F14AAF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4AAF">
        <w:rPr>
          <w:rFonts w:ascii="Times New Roman" w:hAnsi="Times New Roman" w:cs="Times New Roman"/>
          <w:sz w:val="24"/>
          <w:szCs w:val="24"/>
        </w:rPr>
        <w:t>4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F14AAF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4AAF">
        <w:rPr>
          <w:rFonts w:ascii="Times New Roman" w:hAnsi="Times New Roman" w:cs="Times New Roman"/>
          <w:sz w:val="24"/>
          <w:szCs w:val="24"/>
        </w:rPr>
        <w:t>4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F14AAF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14AAF">
        <w:rPr>
          <w:rFonts w:ascii="Times New Roman" w:hAnsi="Times New Roman" w:cs="Times New Roman"/>
          <w:sz w:val="24"/>
          <w:szCs w:val="24"/>
        </w:rPr>
        <w:t>91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F14AAF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14AAF">
        <w:rPr>
          <w:rFonts w:ascii="Times New Roman" w:hAnsi="Times New Roman" w:cs="Times New Roman"/>
          <w:sz w:val="24"/>
          <w:szCs w:val="24"/>
        </w:rPr>
        <w:t>9</w:t>
      </w:r>
      <w:r w:rsidRPr="00F14A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AA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F14AA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14AAF">
        <w:rPr>
          <w:rFonts w:ascii="Times New Roman" w:hAnsi="Times New Roman" w:cs="Times New Roman"/>
          <w:sz w:val="24"/>
          <w:szCs w:val="24"/>
        </w:rPr>
        <w:t>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B1E81"/>
    <w:multiLevelType w:val="hybridMultilevel"/>
    <w:tmpl w:val="E70EBAFA"/>
    <w:lvl w:ilvl="0" w:tplc="E7484FDA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CF2141"/>
    <w:multiLevelType w:val="hybridMultilevel"/>
    <w:tmpl w:val="AD30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4309A5"/>
    <w:rsid w:val="00554D26"/>
    <w:rsid w:val="005A2389"/>
    <w:rsid w:val="00632136"/>
    <w:rsid w:val="00677863"/>
    <w:rsid w:val="006E419F"/>
    <w:rsid w:val="006E519C"/>
    <w:rsid w:val="00723430"/>
    <w:rsid w:val="00740651"/>
    <w:rsid w:val="007B251A"/>
    <w:rsid w:val="007E3C95"/>
    <w:rsid w:val="00960B5F"/>
    <w:rsid w:val="00986C3D"/>
    <w:rsid w:val="00A3637B"/>
    <w:rsid w:val="00CA35C1"/>
    <w:rsid w:val="00CE464C"/>
    <w:rsid w:val="00D06585"/>
    <w:rsid w:val="00D5166C"/>
    <w:rsid w:val="00F1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14A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14AA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ХИМИЯ</cp:lastModifiedBy>
  <cp:revision>2</cp:revision>
  <cp:lastPrinted>2016-02-19T06:41:00Z</cp:lastPrinted>
  <dcterms:created xsi:type="dcterms:W3CDTF">2017-11-30T12:50:00Z</dcterms:created>
  <dcterms:modified xsi:type="dcterms:W3CDTF">2017-11-30T12:50:00Z</dcterms:modified>
</cp:coreProperties>
</file>