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пассажирских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пассажирских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пассажирских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обучение студентов основам конструкции вагонов; 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 самостоятельного расчета параметров основных систем пассажирских вагонов с </w:t>
      </w:r>
      <w:r w:rsidR="00D60E7D" w:rsidRPr="00D60E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возможностей персональных компьютеров. </w:t>
      </w:r>
      <w:r w:rsidR="00D60E7D" w:rsidRPr="00D60E7D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="00D60E7D" w:rsidRPr="00D60E7D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устройства, ремонта и содержания пассажирского подвижного состава для применения их в профессиональной деятельности при эксплуатации железнодорожного транспорта.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особенности конструкций пассажирского подвижного состава;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 xml:space="preserve">изучение </w:t>
      </w:r>
      <w:proofErr w:type="gramStart"/>
      <w:r>
        <w:t>систем расчета основных систем внутреннего оборудования вагонов</w:t>
      </w:r>
      <w:proofErr w:type="gramEnd"/>
      <w:r>
        <w:t>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ОПК-13; ПК-2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- </w:t>
      </w:r>
      <w:r w:rsidRPr="00D60E7D">
        <w:rPr>
          <w:rFonts w:ascii="Times New Roman" w:hAnsi="Times New Roman" w:cs="Times New Roman"/>
          <w:sz w:val="24"/>
          <w:szCs w:val="24"/>
        </w:rPr>
        <w:t>конструкцию пассажирского подвижного состава и его узлов; основные особенности современных пассажирских вагонов, основы расчета внутренних систем вагонов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</w:t>
      </w:r>
      <w:r w:rsidRPr="00D60E7D">
        <w:rPr>
          <w:rFonts w:ascii="Times New Roman" w:hAnsi="Times New Roman" w:cs="Times New Roman"/>
          <w:b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выполнить расчет элементов пассажирского вагона, оценить его надежность и работоспособность.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60E7D">
        <w:rPr>
          <w:rFonts w:ascii="Times New Roman" w:hAnsi="Times New Roman" w:cs="Times New Roman"/>
          <w:b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>нормативно-технической документацией по основным системам современных пассажирских вагонов, информацией о развитии пассажирских перевозок, о соз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дании вагонов нового поколения, особенностях их кон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струкций и технического обслуживания в эксплуатации с учётом тре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60E7D" w:rsidRPr="00D60E7D" w:rsidRDefault="00D60E7D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1.Основные сборочные единицы вагонов, их функциональное назначение с учетом современных требований.</w:t>
      </w:r>
    </w:p>
    <w:p w:rsidR="00D60E7D" w:rsidRPr="00D60E7D" w:rsidRDefault="00D60E7D" w:rsidP="00D60E7D">
      <w:pPr>
        <w:shd w:val="clear" w:color="auto" w:fill="FFFFFF"/>
        <w:tabs>
          <w:tab w:val="left" w:pos="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2.Устройство и расчет вентиляции, кондиционирования, водоснабжения   и отопления.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60E7D">
        <w:rPr>
          <w:rFonts w:ascii="Times New Roman" w:hAnsi="Times New Roman" w:cs="Times New Roman"/>
          <w:sz w:val="24"/>
          <w:szCs w:val="24"/>
        </w:rPr>
        <w:t>54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D60E7D">
        <w:rPr>
          <w:rFonts w:ascii="Times New Roman" w:hAnsi="Times New Roman" w:cs="Times New Roman"/>
          <w:sz w:val="24"/>
          <w:szCs w:val="24"/>
        </w:rPr>
        <w:t>12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C56F9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7863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53F8-612E-446A-B86C-49DDAFFB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2016-02-19T06:41:00Z</cp:lastPrinted>
  <dcterms:created xsi:type="dcterms:W3CDTF">2017-01-17T07:21:00Z</dcterms:created>
  <dcterms:modified xsi:type="dcterms:W3CDTF">2017-01-17T07:36:00Z</dcterms:modified>
</cp:coreProperties>
</file>