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0B" w:rsidRDefault="00C12D0B" w:rsidP="00C12D0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238500" cy="159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27EF9" w:rsidRPr="00427EF9">
        <w:rPr>
          <w:rFonts w:ascii="Times New Roman" w:hAnsi="Times New Roman" w:cs="Times New Roman"/>
          <w:caps/>
          <w:sz w:val="24"/>
          <w:szCs w:val="24"/>
        </w:rPr>
        <w:t>Вычислительные методы в инженерных расчетах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4282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42827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27EF9" w:rsidRPr="00427EF9">
        <w:rPr>
          <w:rFonts w:ascii="Times New Roman" w:hAnsi="Times New Roman" w:cs="Times New Roman"/>
          <w:sz w:val="24"/>
          <w:szCs w:val="24"/>
        </w:rPr>
        <w:t>Вычислительные методы в инженерных расчетах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ДВ.2.</w:t>
      </w:r>
      <w:r w:rsidR="00427EF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27EF9" w:rsidRPr="00427EF9" w:rsidRDefault="00427EF9" w:rsidP="00427E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Целью изучения дисциплины «Вычислительные методы в инженерных расчетах» является приобретение студентами теоретических знаний и практических навыков в области вычислительных методов и их применения в инженерных расчетах, приобретение студентами практических навыков работы с современными специализированными программными средствами.</w:t>
      </w:r>
    </w:p>
    <w:p w:rsidR="00427EF9" w:rsidRPr="00427EF9" w:rsidRDefault="00427EF9" w:rsidP="00427EF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изучение основ теории численных методов решения инженерных задач (решение уравнений и систем, аппроксимация функций, восстановление зависимостей, методы решения дифференциальных уравнений и систем);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развитие творческого мышления студентов при решении практических инженерных задач с применением математики;</w:t>
      </w:r>
    </w:p>
    <w:p w:rsidR="00427EF9" w:rsidRPr="00427EF9" w:rsidRDefault="00427EF9" w:rsidP="00427E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EF9"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F42827" w:rsidRPr="00F42827">
        <w:rPr>
          <w:rFonts w:ascii="Times New Roman" w:hAnsi="Times New Roman" w:cs="Times New Roman"/>
          <w:sz w:val="24"/>
          <w:szCs w:val="24"/>
        </w:rPr>
        <w:t>ОПК-2, 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основные методы и алгоритмы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области применения, а также условия применимости  основных вычислительных методов;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 реализации вычислительных методов.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производить инженерные расчеты методами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строить математические модели в терминах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проводить измерения и обрабатывать измерительную информацию с использованием численных методов;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решать оптимизационные задачи;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применять для решения практических задач современные программные средства.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91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85917">
        <w:rPr>
          <w:rFonts w:ascii="Times New Roman" w:hAnsi="Times New Roman" w:cs="Times New Roman"/>
          <w:bCs/>
          <w:sz w:val="24"/>
          <w:szCs w:val="24"/>
        </w:rPr>
        <w:t>: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>методами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Pr="00885917">
        <w:rPr>
          <w:rFonts w:ascii="Times New Roman" w:hAnsi="Times New Roman" w:cs="Times New Roman"/>
          <w:bCs/>
          <w:sz w:val="24"/>
          <w:szCs w:val="24"/>
        </w:rPr>
        <w:t xml:space="preserve"> алгоритмами решения задач вычислительной математики;</w:t>
      </w:r>
    </w:p>
    <w:p w:rsidR="00885917" w:rsidRPr="00885917" w:rsidRDefault="00885917" w:rsidP="0088591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17">
        <w:rPr>
          <w:rFonts w:ascii="Times New Roman" w:hAnsi="Times New Roman" w:cs="Times New Roman"/>
          <w:bCs/>
          <w:sz w:val="24"/>
          <w:szCs w:val="24"/>
        </w:rPr>
        <w:t xml:space="preserve">приемами вычислений средствами многофункциональной системы математических и инженерных расчетов  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885917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885917">
        <w:rPr>
          <w:rFonts w:ascii="Times New Roman" w:hAnsi="Times New Roman" w:cs="Times New Roman"/>
          <w:bCs/>
          <w:i/>
          <w:sz w:val="24"/>
          <w:szCs w:val="24"/>
        </w:rPr>
        <w:t>LAB</w:t>
      </w:r>
      <w:r w:rsidRPr="0088591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1</w:t>
      </w:r>
      <w:r w:rsidRPr="00885917">
        <w:rPr>
          <w:rFonts w:ascii="Times New Roman" w:hAnsi="Times New Roman" w:cs="Times New Roman"/>
          <w:sz w:val="24"/>
          <w:szCs w:val="24"/>
        </w:rPr>
        <w:tab/>
        <w:t xml:space="preserve">Точность вычислительного эксперимента 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2</w:t>
      </w:r>
      <w:r w:rsidRPr="00885917">
        <w:rPr>
          <w:rFonts w:ascii="Times New Roman" w:hAnsi="Times New Roman" w:cs="Times New Roman"/>
          <w:sz w:val="24"/>
          <w:szCs w:val="24"/>
        </w:rPr>
        <w:tab/>
        <w:t>Численные методы решения нелинейных  и трансцендентных уравнений и систем уравнений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3</w:t>
      </w:r>
      <w:r w:rsidRPr="00885917">
        <w:rPr>
          <w:rFonts w:ascii="Times New Roman" w:hAnsi="Times New Roman" w:cs="Times New Roman"/>
          <w:sz w:val="24"/>
          <w:szCs w:val="24"/>
        </w:rPr>
        <w:tab/>
        <w:t>Системы алгебраических уравнений</w:t>
      </w:r>
    </w:p>
    <w:p w:rsidR="00885917" w:rsidRP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4</w:t>
      </w:r>
      <w:r w:rsidRPr="00885917">
        <w:rPr>
          <w:rFonts w:ascii="Times New Roman" w:hAnsi="Times New Roman" w:cs="Times New Roman"/>
          <w:sz w:val="24"/>
          <w:szCs w:val="24"/>
        </w:rPr>
        <w:tab/>
        <w:t>Интерполяция и приближение функций, восстановление зависимостей</w:t>
      </w:r>
    </w:p>
    <w:p w:rsidR="00885917" w:rsidRDefault="00885917" w:rsidP="008859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917">
        <w:rPr>
          <w:rFonts w:ascii="Times New Roman" w:hAnsi="Times New Roman" w:cs="Times New Roman"/>
          <w:sz w:val="24"/>
          <w:szCs w:val="24"/>
        </w:rPr>
        <w:t>5</w:t>
      </w:r>
      <w:r w:rsidRPr="00885917">
        <w:rPr>
          <w:rFonts w:ascii="Times New Roman" w:hAnsi="Times New Roman" w:cs="Times New Roman"/>
          <w:sz w:val="24"/>
          <w:szCs w:val="24"/>
        </w:rPr>
        <w:tab/>
        <w:t>Обыкновенные дифференциальные уравнения (о.д.у.)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5C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 w:rsidR="00BC41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BC41B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41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CDB"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453CB" w:rsidRPr="007E3C95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4453CB" w:rsidRPr="007E3C95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453CB" w:rsidRDefault="004453CB" w:rsidP="00445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–зачет, курсовая работа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C3A8C"/>
    <w:rsid w:val="00237275"/>
    <w:rsid w:val="002557A7"/>
    <w:rsid w:val="003879B4"/>
    <w:rsid w:val="00403D4E"/>
    <w:rsid w:val="00427EF9"/>
    <w:rsid w:val="004453CB"/>
    <w:rsid w:val="004C4785"/>
    <w:rsid w:val="004C6D0C"/>
    <w:rsid w:val="00554D26"/>
    <w:rsid w:val="005A2389"/>
    <w:rsid w:val="005B1CA0"/>
    <w:rsid w:val="005D6FC7"/>
    <w:rsid w:val="00632136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8466C"/>
    <w:rsid w:val="00885917"/>
    <w:rsid w:val="00895460"/>
    <w:rsid w:val="008F6E8F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95CDB"/>
    <w:rsid w:val="00BC15CC"/>
    <w:rsid w:val="00BC41B9"/>
    <w:rsid w:val="00BD60E8"/>
    <w:rsid w:val="00C12D0B"/>
    <w:rsid w:val="00C21CAB"/>
    <w:rsid w:val="00CA35C1"/>
    <w:rsid w:val="00D06585"/>
    <w:rsid w:val="00D5166C"/>
    <w:rsid w:val="00D6217F"/>
    <w:rsid w:val="00D94117"/>
    <w:rsid w:val="00DD463A"/>
    <w:rsid w:val="00F36554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1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Кударов</cp:lastModifiedBy>
  <cp:revision>5</cp:revision>
  <cp:lastPrinted>2016-02-19T06:41:00Z</cp:lastPrinted>
  <dcterms:created xsi:type="dcterms:W3CDTF">2017-01-13T14:27:00Z</dcterms:created>
  <dcterms:modified xsi:type="dcterms:W3CDTF">2017-12-08T16:49:00Z</dcterms:modified>
</cp:coreProperties>
</file>