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 w:rsidR="006C50CE"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6C50CE">
        <w:rPr>
          <w:iCs/>
          <w:sz w:val="28"/>
          <w:szCs w:val="28"/>
        </w:rPr>
        <w:t xml:space="preserve">23.05.01 </w:t>
      </w:r>
      <w:r>
        <w:rPr>
          <w:iCs/>
          <w:sz w:val="28"/>
          <w:szCs w:val="28"/>
        </w:rPr>
        <w:t>«</w:t>
      </w:r>
      <w:r w:rsidRPr="006C50CE">
        <w:rPr>
          <w:iCs/>
          <w:sz w:val="28"/>
          <w:szCs w:val="28"/>
        </w:rPr>
        <w:t>Наземные транспортно-технологические средства</w:t>
      </w:r>
      <w:r>
        <w:rPr>
          <w:iCs/>
          <w:sz w:val="28"/>
          <w:szCs w:val="28"/>
        </w:rPr>
        <w:t>»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6C50CE" w:rsidRDefault="009F33B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="006C50CE" w:rsidRPr="006C50CE">
        <w:rPr>
          <w:i/>
          <w:iCs/>
          <w:sz w:val="28"/>
          <w:szCs w:val="28"/>
        </w:rPr>
        <w:t>специализаци</w:t>
      </w:r>
      <w:r w:rsidR="006C50CE">
        <w:rPr>
          <w:i/>
          <w:iCs/>
          <w:sz w:val="28"/>
          <w:szCs w:val="28"/>
        </w:rPr>
        <w:t>и</w:t>
      </w: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6C50CE">
        <w:rPr>
          <w:iCs/>
          <w:sz w:val="28"/>
          <w:szCs w:val="28"/>
        </w:rPr>
        <w:t>«Подъемно-транспортные, строительные, дорожные средства и оборудование»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9F33BB" w:rsidRDefault="009F33BB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 xml:space="preserve"> г.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EA0AC6">
        <w:rPr>
          <w:noProof/>
          <w:sz w:val="28"/>
          <w:szCs w:val="28"/>
        </w:rPr>
        <w:drawing>
          <wp:inline distT="0" distB="0" distL="0" distR="0" wp14:anchorId="067D9D29" wp14:editId="1C02CFC4">
            <wp:extent cx="666750" cy="50482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В.В. Фортунатов             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учебный год (приложение).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19 января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0AC6">
        <w:rPr>
          <w:noProof/>
          <w:sz w:val="28"/>
          <w:szCs w:val="28"/>
        </w:rPr>
        <w:drawing>
          <wp:inline distT="0" distB="0" distL="0" distR="0" wp14:anchorId="32E94994" wp14:editId="3AB86F29">
            <wp:extent cx="666750" cy="504825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В.В. Фортунатов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</w:t>
      </w:r>
      <w:r w:rsidRPr="00110E4D">
        <w:rPr>
          <w:sz w:val="28"/>
          <w:szCs w:val="28"/>
        </w:rPr>
        <w:t xml:space="preserve">  от «</w:t>
      </w:r>
      <w:r>
        <w:rPr>
          <w:sz w:val="28"/>
          <w:szCs w:val="28"/>
        </w:rPr>
        <w:t>30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г.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8</w:t>
      </w:r>
      <w:r w:rsidRPr="00110E4D">
        <w:rPr>
          <w:sz w:val="28"/>
          <w:szCs w:val="28"/>
        </w:rPr>
        <w:t xml:space="preserve"> учебный год (приложение).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30 августа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0AC6">
        <w:rPr>
          <w:noProof/>
          <w:sz w:val="28"/>
          <w:szCs w:val="28"/>
        </w:rPr>
        <w:drawing>
          <wp:inline distT="0" distB="0" distL="0" distR="0" wp14:anchorId="508D3ACE" wp14:editId="5515D28B">
            <wp:extent cx="666750" cy="504825"/>
            <wp:effectExtent l="0" t="0" r="0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В.В. Фортунатов </w:t>
      </w:r>
    </w:p>
    <w:p w:rsidR="009F33BB" w:rsidRPr="00110E4D" w:rsidRDefault="009F33BB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Pr="00110E4D" w:rsidRDefault="009F33BB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3A49E3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67425" cy="83343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F33BB" w:rsidRPr="00D2714B" w:rsidRDefault="009F33BB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F33BB" w:rsidRPr="00A178CC" w:rsidRDefault="009F33BB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 w:rsidR="0060395C">
        <w:rPr>
          <w:sz w:val="28"/>
          <w:szCs w:val="28"/>
        </w:rPr>
        <w:t>1</w:t>
      </w:r>
      <w:r w:rsidRPr="008648C7">
        <w:rPr>
          <w:sz w:val="28"/>
          <w:szCs w:val="28"/>
        </w:rPr>
        <w:t xml:space="preserve">» </w:t>
      </w:r>
      <w:r w:rsidR="0060395C">
        <w:rPr>
          <w:sz w:val="28"/>
          <w:szCs w:val="28"/>
        </w:rPr>
        <w:t xml:space="preserve"> августа </w:t>
      </w:r>
      <w:r w:rsidRPr="008648C7">
        <w:rPr>
          <w:sz w:val="28"/>
          <w:szCs w:val="28"/>
        </w:rPr>
        <w:t>201</w:t>
      </w:r>
      <w:r w:rsidR="0060395C"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</w:t>
      </w:r>
      <w:r w:rsidR="0060395C">
        <w:rPr>
          <w:sz w:val="28"/>
          <w:szCs w:val="28"/>
        </w:rPr>
        <w:t xml:space="preserve">022 </w:t>
      </w:r>
      <w:r w:rsidRPr="008648C7">
        <w:rPr>
          <w:sz w:val="28"/>
          <w:szCs w:val="28"/>
        </w:rPr>
        <w:t xml:space="preserve"> по </w:t>
      </w:r>
      <w:r w:rsidR="0060395C" w:rsidRPr="0060395C">
        <w:rPr>
          <w:sz w:val="28"/>
          <w:szCs w:val="28"/>
        </w:rPr>
        <w:t>специальности</w:t>
      </w:r>
      <w:r w:rsidR="0060395C">
        <w:rPr>
          <w:sz w:val="28"/>
          <w:szCs w:val="28"/>
        </w:rPr>
        <w:t xml:space="preserve"> </w:t>
      </w:r>
      <w:r w:rsidR="0060395C" w:rsidRPr="0060395C">
        <w:rPr>
          <w:sz w:val="28"/>
          <w:szCs w:val="28"/>
        </w:rPr>
        <w:t>23.05.01 «Наземные транспортно-технологические средства»</w:t>
      </w:r>
      <w:r w:rsidRPr="008648C7">
        <w:rPr>
          <w:sz w:val="28"/>
          <w:szCs w:val="28"/>
        </w:rPr>
        <w:t>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9F33BB" w:rsidRPr="00A178CC" w:rsidRDefault="009F33BB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9F33BB" w:rsidRPr="00A178CC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формирование способностей выявления экологического, </w:t>
      </w:r>
      <w:proofErr w:type="spellStart"/>
      <w:r w:rsidRPr="00A178CC">
        <w:rPr>
          <w:snapToGrid w:val="0"/>
          <w:sz w:val="28"/>
          <w:szCs w:val="28"/>
        </w:rPr>
        <w:t>космопланетарного</w:t>
      </w:r>
      <w:proofErr w:type="spellEnd"/>
      <w:r w:rsidRPr="00A178CC">
        <w:rPr>
          <w:snapToGrid w:val="0"/>
          <w:sz w:val="28"/>
          <w:szCs w:val="28"/>
        </w:rPr>
        <w:t xml:space="preserve"> аспекта изучаемых вопросов;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</w:t>
      </w:r>
      <w:r w:rsidRPr="00082D24">
        <w:rPr>
          <w:sz w:val="28"/>
          <w:szCs w:val="28"/>
        </w:rPr>
        <w:lastRenderedPageBreak/>
        <w:t>изменений происходящих с человеком и человечеством на рубеже третьего тысячелетия;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9F33BB" w:rsidRDefault="009F33BB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9F33BB" w:rsidRDefault="005A419B" w:rsidP="005A419B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5A419B">
        <w:rPr>
          <w:rStyle w:val="FontStyle48"/>
          <w:sz w:val="28"/>
          <w:szCs w:val="28"/>
        </w:rPr>
        <w:t xml:space="preserve">способность к абстрактному мышлению, анализу, синтезу </w:t>
      </w:r>
      <w:r w:rsidR="009F33BB" w:rsidRPr="00A62422">
        <w:rPr>
          <w:rStyle w:val="FontStyle48"/>
          <w:sz w:val="28"/>
          <w:szCs w:val="28"/>
        </w:rPr>
        <w:t>(ОК-1);</w:t>
      </w:r>
    </w:p>
    <w:p w:rsidR="009F33BB" w:rsidRPr="00A62422" w:rsidRDefault="00D25D09" w:rsidP="00D25D09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D25D09">
        <w:rPr>
          <w:rStyle w:val="FontStyle48"/>
          <w:sz w:val="28"/>
          <w:szCs w:val="28"/>
        </w:rPr>
        <w:lastRenderedPageBreak/>
        <w:t>способность использовать основы философских знаний для формирования мировоззренческой позиции</w:t>
      </w:r>
      <w:r w:rsidR="009F33BB">
        <w:rPr>
          <w:rStyle w:val="FontStyle48"/>
          <w:sz w:val="28"/>
          <w:szCs w:val="28"/>
        </w:rPr>
        <w:t xml:space="preserve"> (ОК-</w:t>
      </w:r>
      <w:r>
        <w:rPr>
          <w:rStyle w:val="FontStyle48"/>
          <w:sz w:val="28"/>
          <w:szCs w:val="28"/>
        </w:rPr>
        <w:t>2)</w:t>
      </w:r>
      <w:r w:rsidR="009F33BB">
        <w:rPr>
          <w:rStyle w:val="FontStyle48"/>
          <w:sz w:val="28"/>
          <w:szCs w:val="28"/>
        </w:rPr>
        <w:t>.</w:t>
      </w:r>
    </w:p>
    <w:p w:rsidR="00132757" w:rsidRPr="00132757" w:rsidRDefault="00132757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32757">
        <w:rPr>
          <w:b/>
          <w:sz w:val="28"/>
          <w:szCs w:val="28"/>
        </w:rPr>
        <w:t>общепрофессиональных компетенций (ОПК)</w:t>
      </w:r>
      <w:r w:rsidRPr="00132757">
        <w:rPr>
          <w:sz w:val="28"/>
          <w:szCs w:val="28"/>
        </w:rPr>
        <w:t>:</w:t>
      </w:r>
    </w:p>
    <w:p w:rsidR="00132757" w:rsidRPr="00132757" w:rsidRDefault="00132757" w:rsidP="00132757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132757">
        <w:rPr>
          <w:rStyle w:val="FontStyle48"/>
          <w:sz w:val="28"/>
          <w:szCs w:val="28"/>
        </w:rPr>
        <w:t>способность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(ОПК-1).</w:t>
      </w:r>
    </w:p>
    <w:p w:rsidR="009F33BB" w:rsidRPr="00B077F9" w:rsidRDefault="009F33BB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9F33BB" w:rsidRPr="00D2714B" w:rsidRDefault="009F33BB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F33BB" w:rsidRPr="005D151F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 w:rsidR="00132757"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F33B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F33BB" w:rsidRPr="000A4849" w:rsidRDefault="009F33BB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9F33BB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9F33BB" w:rsidRPr="00A26DA4" w:rsidRDefault="009F33BB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9F33BB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F33BB" w:rsidRPr="002C5D4F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9F33BB" w:rsidRPr="002C5D4F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9F33BB" w:rsidRPr="002C5D4F" w:rsidRDefault="00132757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33BB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F33BB" w:rsidRPr="00A26DA4" w:rsidRDefault="009F33BB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 w:rsidR="00132757">
              <w:rPr>
                <w:sz w:val="24"/>
                <w:szCs w:val="24"/>
              </w:rPr>
              <w:t>4</w:t>
            </w:r>
          </w:p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9F33BB" w:rsidRPr="007E0564" w:rsidRDefault="009F33BB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 w:rsidR="00132757">
              <w:rPr>
                <w:sz w:val="24"/>
                <w:szCs w:val="24"/>
              </w:rPr>
              <w:t>4</w:t>
            </w:r>
          </w:p>
          <w:p w:rsidR="009F33BB" w:rsidRPr="007E0564" w:rsidRDefault="009F33BB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F33BB" w:rsidRPr="007E0564" w:rsidRDefault="009F33BB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 w:rsidR="00132757"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9F33BB" w:rsidRPr="007E0564" w:rsidRDefault="009F33BB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 w:rsidR="00132757">
              <w:rPr>
                <w:sz w:val="24"/>
                <w:szCs w:val="24"/>
              </w:rPr>
              <w:t>6</w:t>
            </w:r>
          </w:p>
        </w:tc>
      </w:tr>
      <w:tr w:rsidR="009F33BB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 w:rsidR="00132757"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 w:rsidR="00132757">
              <w:rPr>
                <w:sz w:val="24"/>
                <w:szCs w:val="24"/>
              </w:rPr>
              <w:t>8</w:t>
            </w:r>
          </w:p>
        </w:tc>
      </w:tr>
      <w:tr w:rsidR="009F33BB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9F33BB" w:rsidRPr="007E0564" w:rsidRDefault="00132757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92" w:type="dxa"/>
            <w:vAlign w:val="center"/>
          </w:tcPr>
          <w:p w:rsidR="009F33BB" w:rsidRPr="007E0564" w:rsidRDefault="00132757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9F33BB" w:rsidRDefault="009F33BB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9F33BB" w:rsidRPr="00A26DA4" w:rsidRDefault="009F33BB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9F33BB" w:rsidRPr="000A4849" w:rsidRDefault="009F33BB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9F33BB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9F33BB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F33BB" w:rsidRPr="002C5D4F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9F33BB" w:rsidRPr="002C5D4F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9F33BB" w:rsidRPr="002C5D4F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33BB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F33BB" w:rsidRPr="00A26DA4" w:rsidRDefault="009F33BB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E4C92">
              <w:rPr>
                <w:sz w:val="24"/>
                <w:szCs w:val="24"/>
              </w:rPr>
              <w:t>0</w:t>
            </w:r>
          </w:p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E4C92">
              <w:rPr>
                <w:sz w:val="24"/>
                <w:szCs w:val="24"/>
              </w:rPr>
              <w:t>0</w:t>
            </w:r>
          </w:p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9F33BB" w:rsidRPr="00A26DA4" w:rsidRDefault="009F33BB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F33BB" w:rsidRPr="007E0564" w:rsidRDefault="009F33BB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="00AE4C92"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9F33BB" w:rsidRPr="007E0564" w:rsidRDefault="00AE4C9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33BB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33BB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F33BB" w:rsidRPr="00A26DA4" w:rsidRDefault="009F33BB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492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lastRenderedPageBreak/>
              <w:t>Контроль</w:t>
            </w:r>
          </w:p>
        </w:tc>
        <w:tc>
          <w:tcPr>
            <w:tcW w:w="1830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9F33BB" w:rsidRPr="007E0564" w:rsidRDefault="00F83AA1" w:rsidP="00F83A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*</w:t>
            </w:r>
            <w:r w:rsidR="009F33BB">
              <w:rPr>
                <w:sz w:val="24"/>
                <w:szCs w:val="24"/>
              </w:rPr>
              <w:t>, КЛР</w:t>
            </w:r>
          </w:p>
        </w:tc>
        <w:tc>
          <w:tcPr>
            <w:tcW w:w="1492" w:type="dxa"/>
            <w:vAlign w:val="center"/>
          </w:tcPr>
          <w:p w:rsidR="009F33BB" w:rsidRPr="007E0564" w:rsidRDefault="00F83AA1" w:rsidP="00F83A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*</w:t>
            </w:r>
            <w:r w:rsidR="009F33BB">
              <w:rPr>
                <w:sz w:val="24"/>
                <w:szCs w:val="24"/>
              </w:rPr>
              <w:t>, КЛР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F83AA1" w:rsidRDefault="009F33BB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 xml:space="preserve">Форма контроля знаний» </w:t>
      </w:r>
      <w:r w:rsidR="00F83AA1">
        <w:rPr>
          <w:i/>
          <w:iCs/>
          <w:sz w:val="24"/>
          <w:szCs w:val="24"/>
        </w:rPr>
        <w:t xml:space="preserve">зачет с оценкой </w:t>
      </w:r>
      <w:r w:rsidRPr="007E0564">
        <w:rPr>
          <w:i/>
          <w:iCs/>
          <w:sz w:val="24"/>
          <w:szCs w:val="24"/>
        </w:rPr>
        <w:t>(</w:t>
      </w:r>
      <w:proofErr w:type="gramStart"/>
      <w:r w:rsidR="00F83AA1">
        <w:rPr>
          <w:i/>
          <w:iCs/>
          <w:sz w:val="24"/>
          <w:szCs w:val="24"/>
        </w:rPr>
        <w:t>З</w:t>
      </w:r>
      <w:proofErr w:type="gramEnd"/>
      <w:r w:rsidR="00F83AA1">
        <w:rPr>
          <w:i/>
          <w:iCs/>
          <w:sz w:val="24"/>
          <w:szCs w:val="24"/>
        </w:rPr>
        <w:t>*</w:t>
      </w:r>
      <w:r w:rsidRPr="007E0564">
        <w:rPr>
          <w:i/>
          <w:iCs/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</w:p>
    <w:p w:rsidR="009F33BB" w:rsidRDefault="009F33BB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F83AA1" w:rsidRDefault="00F83AA1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F33BB" w:rsidRPr="00D2714B" w:rsidRDefault="009F33B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D2714B" w:rsidRDefault="009F33BB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9F33BB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FC1D57">
              <w:rPr>
                <w:sz w:val="22"/>
                <w:szCs w:val="22"/>
              </w:rPr>
              <w:t>Антропосоциогенез</w:t>
            </w:r>
            <w:proofErr w:type="spellEnd"/>
            <w:r w:rsidRPr="00FC1D57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Метафизические концепции социальной стратификации и субъективно-идеалистическая </w:t>
            </w:r>
            <w:r w:rsidRPr="00FC1D57">
              <w:rPr>
                <w:sz w:val="22"/>
                <w:szCs w:val="22"/>
              </w:rPr>
              <w:lastRenderedPageBreak/>
              <w:t>трактовка общественного развития. Диалектико-материалистическое понимание социальной структуры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D2714B" w:rsidRDefault="009F33BB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F33B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245F5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9F33B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 w:rsidR="00D7602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 w:rsidR="00D76021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245F5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245F52">
              <w:rPr>
                <w:sz w:val="24"/>
                <w:szCs w:val="24"/>
              </w:rPr>
              <w:t>54</w:t>
            </w:r>
          </w:p>
        </w:tc>
      </w:tr>
    </w:tbl>
    <w:p w:rsidR="009F33BB" w:rsidRDefault="009F33B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9F33BB" w:rsidRPr="00A65AE3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для профилей </w:t>
      </w:r>
      <w:r w:rsidRPr="00A65AE3">
        <w:rPr>
          <w:sz w:val="28"/>
          <w:szCs w:val="28"/>
        </w:rPr>
        <w:t>«Экономика предприятий и организаций (строительство)»</w:t>
      </w:r>
      <w:r>
        <w:rPr>
          <w:sz w:val="28"/>
          <w:szCs w:val="28"/>
        </w:rPr>
        <w:t>, «</w:t>
      </w:r>
      <w:r w:rsidRPr="00501E8F">
        <w:rPr>
          <w:sz w:val="28"/>
          <w:szCs w:val="28"/>
        </w:rPr>
        <w:t>Бухгалтерский учет, анализ и аудит</w:t>
      </w:r>
      <w:r>
        <w:rPr>
          <w:sz w:val="28"/>
          <w:szCs w:val="28"/>
        </w:rPr>
        <w:t>»,</w:t>
      </w:r>
    </w:p>
    <w:p w:rsidR="009F33BB" w:rsidRPr="00D2714B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BA786A">
        <w:rPr>
          <w:sz w:val="28"/>
          <w:szCs w:val="28"/>
        </w:rPr>
        <w:t>Экономика предприятий и организаций (транспорт)</w:t>
      </w:r>
      <w:r>
        <w:rPr>
          <w:sz w:val="28"/>
          <w:szCs w:val="28"/>
        </w:rPr>
        <w:t>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F33B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9F33BB" w:rsidRPr="00A26DA4" w:rsidRDefault="009F33BB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F33BB" w:rsidRPr="00A26DA4" w:rsidRDefault="009F33BB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F33BB" w:rsidRPr="008648C7" w:rsidRDefault="00620ADF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F33B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 w:rsidR="00D7602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9F33BB" w:rsidRDefault="009F33BB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9F33BB" w:rsidRDefault="009F33BB" w:rsidP="001C27DA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9F33BB" w:rsidRPr="00A26DA4" w:rsidRDefault="009F33B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9F33BB" w:rsidRPr="00D2714B" w:rsidRDefault="009F33BB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9F33BB" w:rsidRPr="00D2714B" w:rsidRDefault="009F33B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9F33BB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9F33BB" w:rsidRPr="00086D2B" w:rsidRDefault="009F33BB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9F33BB" w:rsidRPr="00086D2B" w:rsidRDefault="009F33BB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9F33BB" w:rsidRPr="00086D2B" w:rsidRDefault="007300B9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F33BB" w:rsidRPr="00086D2B">
              <w:rPr>
                <w:sz w:val="22"/>
                <w:szCs w:val="22"/>
              </w:rPr>
              <w:t>. Тематический словарь по философии: учебное пособие /под ред. О.А. Билан. СПб</w:t>
            </w:r>
            <w:proofErr w:type="gramStart"/>
            <w:r w:rsidR="009F33BB" w:rsidRPr="00086D2B">
              <w:rPr>
                <w:sz w:val="22"/>
                <w:szCs w:val="22"/>
              </w:rPr>
              <w:t xml:space="preserve">.: </w:t>
            </w:r>
            <w:proofErr w:type="gramEnd"/>
            <w:r w:rsidR="009F33BB" w:rsidRPr="00086D2B">
              <w:rPr>
                <w:sz w:val="22"/>
                <w:szCs w:val="22"/>
              </w:rPr>
              <w:t xml:space="preserve">ПГУПС, 2012. 171 с. </w:t>
            </w:r>
          </w:p>
          <w:p w:rsidR="009F33BB" w:rsidRPr="004E42F4" w:rsidRDefault="007300B9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F33BB"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="009F33BB" w:rsidRPr="00086D2B">
              <w:rPr>
                <w:sz w:val="22"/>
                <w:szCs w:val="22"/>
              </w:rPr>
              <w:t xml:space="preserve">.: </w:t>
            </w:r>
            <w:proofErr w:type="gramEnd"/>
            <w:r w:rsidR="009F33BB"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F33B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9F33BB" w:rsidRPr="00D2714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F33BB" w:rsidRPr="00774189" w:rsidRDefault="009F33B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F33B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9F33BB" w:rsidRPr="00D322E9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F33BB" w:rsidRPr="004C2DD0" w:rsidRDefault="009F33BB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9F33BB" w:rsidRPr="004C2DD0">
        <w:rPr>
          <w:sz w:val="28"/>
          <w:szCs w:val="28"/>
        </w:rPr>
        <w:t xml:space="preserve">) Огородников В.П., Ильин В.В. Свободомыслие и свобода: история </w:t>
      </w:r>
      <w:r w:rsidR="009F33BB" w:rsidRPr="004C2DD0">
        <w:rPr>
          <w:sz w:val="28"/>
          <w:szCs w:val="28"/>
        </w:rPr>
        <w:lastRenderedPageBreak/>
        <w:t>и современные проблемы Учебно-методическое пособие.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 xml:space="preserve">изд-во ПГУПС, 2013. 326 с. 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="009F33BB"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 xml:space="preserve">ПГУПС, 2012. 171 с. 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="009F33BB"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 xml:space="preserve">ПГУПС, 2013. 174 с. </w:t>
      </w:r>
    </w:p>
    <w:p w:rsidR="009F33BB" w:rsidRPr="004C2DD0" w:rsidRDefault="009F33BB" w:rsidP="004C2DD0">
      <w:pPr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531с. (599 экз. ККО13,61)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9F33BB" w:rsidRPr="004C2DD0" w:rsidRDefault="008B171B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="009F33BB" w:rsidRPr="004C2DD0">
        <w:rPr>
          <w:sz w:val="28"/>
          <w:szCs w:val="28"/>
        </w:rPr>
        <w:t xml:space="preserve">) Философия ХХ века: учебное пособие /под ред. Л.В. </w:t>
      </w:r>
      <w:proofErr w:type="spellStart"/>
      <w:r w:rsidR="009F33BB" w:rsidRPr="004C2DD0">
        <w:rPr>
          <w:sz w:val="28"/>
          <w:szCs w:val="28"/>
        </w:rPr>
        <w:t>Мурейко</w:t>
      </w:r>
      <w:proofErr w:type="spellEnd"/>
      <w:r w:rsidR="009F33BB" w:rsidRPr="004C2DD0">
        <w:rPr>
          <w:sz w:val="28"/>
          <w:szCs w:val="28"/>
        </w:rPr>
        <w:t>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>ПГУПС, 2009. 141 с. (99 экз. ККО 3,02)</w:t>
      </w:r>
    </w:p>
    <w:p w:rsidR="009F33BB" w:rsidRPr="004C2DD0" w:rsidRDefault="008B171B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="009F33BB" w:rsidRPr="004C2DD0">
        <w:rPr>
          <w:sz w:val="28"/>
          <w:szCs w:val="28"/>
        </w:rPr>
        <w:t xml:space="preserve">) Философия: учебное пособие для дистанционных форм обучения /под ред. Л.В. </w:t>
      </w:r>
      <w:proofErr w:type="spellStart"/>
      <w:r w:rsidR="009F33BB" w:rsidRPr="004C2DD0">
        <w:rPr>
          <w:sz w:val="28"/>
          <w:szCs w:val="28"/>
        </w:rPr>
        <w:t>Мурейко</w:t>
      </w:r>
      <w:proofErr w:type="spellEnd"/>
      <w:r w:rsidR="009F33BB" w:rsidRPr="004C2DD0">
        <w:rPr>
          <w:sz w:val="28"/>
          <w:szCs w:val="28"/>
        </w:rPr>
        <w:t>. СПб</w:t>
      </w:r>
      <w:proofErr w:type="gramStart"/>
      <w:r w:rsidR="009F33BB" w:rsidRPr="004C2DD0">
        <w:rPr>
          <w:sz w:val="28"/>
          <w:szCs w:val="28"/>
        </w:rPr>
        <w:t xml:space="preserve">.:  </w:t>
      </w:r>
      <w:proofErr w:type="gramEnd"/>
      <w:r w:rsidR="009F33BB" w:rsidRPr="004C2DD0">
        <w:rPr>
          <w:sz w:val="28"/>
          <w:szCs w:val="28"/>
        </w:rPr>
        <w:t>ПГУПС, 2008. 179 с. (150 экз. ККО 4,54)</w:t>
      </w:r>
    </w:p>
    <w:p w:rsidR="008B171B" w:rsidRDefault="008B171B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B171B" w:rsidRDefault="008B171B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F33BB" w:rsidRPr="00EA17EC" w:rsidRDefault="00D577C1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9F33BB" w:rsidRPr="00EA17EC">
          <w:rPr>
            <w:sz w:val="28"/>
            <w:szCs w:val="28"/>
            <w:u w:val="single"/>
          </w:rPr>
          <w:t>http://www.i-u.ru/biblio</w:t>
        </w:r>
      </w:hyperlink>
      <w:r w:rsidR="009F33BB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9F33BB" w:rsidRPr="00EA17EC" w:rsidRDefault="00D577C1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9F33BB" w:rsidRPr="00EA17EC">
          <w:rPr>
            <w:sz w:val="28"/>
            <w:szCs w:val="28"/>
            <w:u w:val="single"/>
          </w:rPr>
          <w:t>http://www.edu.ru/modules</w:t>
        </w:r>
      </w:hyperlink>
      <w:r w:rsidR="009F33BB" w:rsidRPr="00EA17EC">
        <w:rPr>
          <w:sz w:val="28"/>
          <w:szCs w:val="28"/>
        </w:rPr>
        <w:t xml:space="preserve"> – Российское образование – Федеральный портал;</w:t>
      </w:r>
    </w:p>
    <w:p w:rsidR="009F33BB" w:rsidRPr="00EA17EC" w:rsidRDefault="00D577C1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9F33BB" w:rsidRPr="00EA17EC">
          <w:rPr>
            <w:sz w:val="28"/>
            <w:szCs w:val="28"/>
            <w:u w:val="single"/>
          </w:rPr>
          <w:t>http://filosof.historic.ruцифровая</w:t>
        </w:r>
      </w:hyperlink>
      <w:r w:rsidR="009F33BB" w:rsidRPr="00EA17EC">
        <w:rPr>
          <w:sz w:val="28"/>
          <w:szCs w:val="28"/>
        </w:rPr>
        <w:t xml:space="preserve"> –  библиотека по философии;</w:t>
      </w:r>
    </w:p>
    <w:p w:rsidR="009F33BB" w:rsidRPr="00EA17EC" w:rsidRDefault="00D577C1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9F33BB" w:rsidRPr="00EA17EC">
          <w:rPr>
            <w:sz w:val="28"/>
            <w:szCs w:val="28"/>
            <w:u w:val="single"/>
          </w:rPr>
          <w:t>http://filosofia.ru</w:t>
        </w:r>
      </w:hyperlink>
      <w:r w:rsidR="009F33BB" w:rsidRPr="00EA17EC">
        <w:rPr>
          <w:sz w:val="28"/>
          <w:szCs w:val="28"/>
        </w:rPr>
        <w:t xml:space="preserve"> – библиотека по философии и религии;</w:t>
      </w:r>
    </w:p>
    <w:p w:rsidR="009F33BB" w:rsidRPr="007F7D7B" w:rsidRDefault="00D577C1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9F33BB" w:rsidRPr="00EA17EC">
          <w:rPr>
            <w:sz w:val="28"/>
            <w:szCs w:val="28"/>
            <w:u w:val="single"/>
          </w:rPr>
          <w:t>http://www.filosofi-online.ru</w:t>
        </w:r>
      </w:hyperlink>
      <w:r w:rsidR="009F33BB" w:rsidRPr="007F7D7B">
        <w:rPr>
          <w:sz w:val="28"/>
          <w:szCs w:val="28"/>
        </w:rPr>
        <w:t xml:space="preserve"> – он-</w:t>
      </w:r>
      <w:proofErr w:type="spellStart"/>
      <w:r w:rsidR="009F33BB" w:rsidRPr="007F7D7B">
        <w:rPr>
          <w:sz w:val="28"/>
          <w:szCs w:val="28"/>
        </w:rPr>
        <w:t>лайн</w:t>
      </w:r>
      <w:proofErr w:type="spellEnd"/>
      <w:r w:rsidR="009F33BB" w:rsidRPr="007F7D7B">
        <w:rPr>
          <w:sz w:val="28"/>
          <w:szCs w:val="28"/>
        </w:rPr>
        <w:t xml:space="preserve"> библиотека философских ресурсов</w:t>
      </w:r>
      <w:r w:rsidR="009F33BB">
        <w:rPr>
          <w:sz w:val="28"/>
          <w:szCs w:val="28"/>
        </w:rPr>
        <w:t>.</w:t>
      </w:r>
    </w:p>
    <w:p w:rsidR="009F33BB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25201" w:rsidRDefault="00B25201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16614">
        <w:rPr>
          <w:b/>
          <w:bCs/>
          <w:sz w:val="28"/>
          <w:szCs w:val="28"/>
        </w:rPr>
        <w:t>обучающихся</w:t>
      </w:r>
      <w:proofErr w:type="gramEnd"/>
      <w:r w:rsidRPr="00216614">
        <w:rPr>
          <w:b/>
          <w:bCs/>
          <w:sz w:val="28"/>
          <w:szCs w:val="28"/>
        </w:rPr>
        <w:t xml:space="preserve"> по освоению дисциплины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>Порядок изучения дисциплины следующий: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F33BB" w:rsidRPr="00216614" w:rsidRDefault="009F33BB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«Философия»:</w:t>
      </w:r>
    </w:p>
    <w:p w:rsidR="009F33BB" w:rsidRPr="00216614" w:rsidRDefault="009F33B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9F33BB" w:rsidRPr="00216614" w:rsidRDefault="009F33B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9F33BB" w:rsidRPr="00216614" w:rsidRDefault="009F33BB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25201" w:rsidRPr="00B25201" w:rsidRDefault="009F33BB" w:rsidP="00B25201">
      <w:pPr>
        <w:widowControl/>
        <w:spacing w:line="240" w:lineRule="auto"/>
        <w:ind w:firstLine="0"/>
        <w:rPr>
          <w:iCs/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="00B25201" w:rsidRPr="00B25201">
        <w:rPr>
          <w:iCs/>
          <w:sz w:val="28"/>
          <w:szCs w:val="28"/>
        </w:rPr>
        <w:t xml:space="preserve">для специальности </w:t>
      </w:r>
    </w:p>
    <w:p w:rsidR="009F33BB" w:rsidRPr="00216614" w:rsidRDefault="00B25201" w:rsidP="00B25201">
      <w:pPr>
        <w:widowControl/>
        <w:spacing w:line="240" w:lineRule="auto"/>
        <w:ind w:firstLine="0"/>
        <w:rPr>
          <w:sz w:val="28"/>
          <w:szCs w:val="28"/>
        </w:rPr>
      </w:pPr>
      <w:r w:rsidRPr="00B25201">
        <w:rPr>
          <w:iCs/>
          <w:sz w:val="28"/>
          <w:szCs w:val="28"/>
        </w:rPr>
        <w:t>«Наземные транспортно-технологические средства»</w:t>
      </w:r>
      <w:r>
        <w:rPr>
          <w:iCs/>
          <w:sz w:val="28"/>
          <w:szCs w:val="28"/>
        </w:rPr>
        <w:t xml:space="preserve"> </w:t>
      </w:r>
      <w:r w:rsidR="009F33BB"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Она содержит помещения для проведения лекционных и практических занятий, укомплектованных специализированной учебной </w:t>
      </w:r>
      <w:r w:rsidRPr="00216614">
        <w:rPr>
          <w:sz w:val="28"/>
          <w:szCs w:val="28"/>
        </w:rPr>
        <w:lastRenderedPageBreak/>
        <w:t>мебелью и техническими средствами обучения (настенным экраном и мультимедийным проектором).</w:t>
      </w:r>
    </w:p>
    <w:p w:rsidR="009F33BB" w:rsidRDefault="009F33BB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13CA0" w:rsidRDefault="00713CA0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13CA0" w:rsidRPr="00216614" w:rsidRDefault="00713CA0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9F33BB" w:rsidRPr="00216614">
        <w:tc>
          <w:tcPr>
            <w:tcW w:w="4736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bookmarkStart w:id="0" w:name="_GoBack"/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9F33BB" w:rsidRPr="00216614" w:rsidRDefault="003A49E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228600"/>
                  <wp:effectExtent l="0" t="0" r="0" b="0"/>
                  <wp:docPr id="3" name="Рисунок 2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9F33BB" w:rsidRPr="00216614">
        <w:tc>
          <w:tcPr>
            <w:tcW w:w="4736" w:type="dxa"/>
          </w:tcPr>
          <w:p w:rsidR="009F33BB" w:rsidRPr="00216614" w:rsidRDefault="009F33BB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B25201"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 w:rsidR="00B25201"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bookmarkEnd w:id="0"/>
    </w:tbl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9F33BB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2D24"/>
    <w:rsid w:val="00086D2B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9E3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74A7"/>
    <w:rsid w:val="006F7F12"/>
    <w:rsid w:val="00713032"/>
    <w:rsid w:val="00713CA0"/>
    <w:rsid w:val="007150CC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54EE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B328D"/>
    <w:rsid w:val="00AB57D4"/>
    <w:rsid w:val="00AB689B"/>
    <w:rsid w:val="00AC5BD3"/>
    <w:rsid w:val="00AD642A"/>
    <w:rsid w:val="00AE3971"/>
    <w:rsid w:val="00AE4C92"/>
    <w:rsid w:val="00AE4F69"/>
    <w:rsid w:val="00AF34CF"/>
    <w:rsid w:val="00B01CEC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577C1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1BF4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2265</Words>
  <Characters>16045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2016-12-13T09:51:00Z</cp:lastPrinted>
  <dcterms:created xsi:type="dcterms:W3CDTF">2017-12-26T14:06:00Z</dcterms:created>
  <dcterms:modified xsi:type="dcterms:W3CDTF">2017-12-26T14:06:00Z</dcterms:modified>
</cp:coreProperties>
</file>