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7" w:rsidRDefault="00D3734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B6606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76C5A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="00CB6606">
        <w:rPr>
          <w:rFonts w:ascii="Times New Roman" w:hAnsi="Times New Roman" w:cs="Times New Roman"/>
          <w:sz w:val="24"/>
          <w:szCs w:val="24"/>
        </w:rPr>
        <w:t>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B6606">
        <w:rPr>
          <w:rFonts w:ascii="Times New Roman" w:hAnsi="Times New Roman" w:cs="Times New Roman"/>
          <w:sz w:val="24"/>
          <w:szCs w:val="24"/>
        </w:rPr>
        <w:t>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B6606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83F0C" w:rsidRPr="00EA7CD8" w:rsidRDefault="00583F0C" w:rsidP="00583F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D72A4D">
        <w:rPr>
          <w:rFonts w:ascii="Times New Roman" w:hAnsi="Times New Roman" w:cs="Times New Roman"/>
          <w:sz w:val="24"/>
          <w:szCs w:val="24"/>
        </w:rPr>
        <w:t>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ЗНАТЬ: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методы расчета кинематических и динамических параметров движения механизмов;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основные законы и положения динамики точки и твердого тела.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УМЕТЬ:</w:t>
      </w:r>
      <w:r w:rsidRPr="00CB6606">
        <w:rPr>
          <w:rFonts w:ascii="Times New Roman" w:hAnsi="Times New Roman" w:cs="Times New Roman"/>
          <w:i/>
          <w:sz w:val="24"/>
          <w:szCs w:val="24"/>
        </w:rPr>
        <w:tab/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применять математические методы, физические законы и вычислительную технику при решении практических задач, обосновывать расчетные схемы конструкций и механизмов.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ВЛАДЕТЬ: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CB6606">
        <w:rPr>
          <w:rFonts w:ascii="Times New Roman" w:hAnsi="Times New Roman" w:cs="Times New Roman"/>
          <w:sz w:val="24"/>
          <w:szCs w:val="24"/>
        </w:rPr>
        <w:t>методами статического и динамического расчета элементов конструкций и механизмов.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37347" w:rsidRDefault="00CB6606" w:rsidP="00D3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 w:rsidR="00D37347">
        <w:rPr>
          <w:rFonts w:ascii="Times New Roman" w:hAnsi="Times New Roman" w:cs="Times New Roman"/>
          <w:sz w:val="24"/>
          <w:szCs w:val="24"/>
        </w:rPr>
        <w:t>:</w:t>
      </w:r>
    </w:p>
    <w:p w:rsidR="00D37347" w:rsidRDefault="00D37347" w:rsidP="009E31C4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D37347" w:rsidRDefault="00D37347" w:rsidP="009E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D37347" w:rsidRPr="00D37347" w:rsidRDefault="00D37347" w:rsidP="009E31C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4464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B446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B446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B4464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446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B4464">
        <w:rPr>
          <w:rFonts w:ascii="Times New Roman" w:hAnsi="Times New Roman" w:cs="Times New Roman"/>
          <w:sz w:val="24"/>
          <w:szCs w:val="24"/>
        </w:rPr>
        <w:t>3</w:t>
      </w:r>
      <w:r w:rsidR="008B4464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B4464">
        <w:rPr>
          <w:rFonts w:ascii="Times New Roman" w:hAnsi="Times New Roman" w:cs="Times New Roman"/>
          <w:sz w:val="24"/>
          <w:szCs w:val="24"/>
        </w:rPr>
        <w:t>е</w:t>
      </w:r>
      <w:r w:rsidR="008B4464"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B446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B4464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4464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КР, зачет,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6BF4"/>
    <w:rsid w:val="0018685C"/>
    <w:rsid w:val="001B2D34"/>
    <w:rsid w:val="002914CD"/>
    <w:rsid w:val="00370BB7"/>
    <w:rsid w:val="003879B4"/>
    <w:rsid w:val="00403D4E"/>
    <w:rsid w:val="004364D6"/>
    <w:rsid w:val="00554D26"/>
    <w:rsid w:val="00583F0C"/>
    <w:rsid w:val="005A2389"/>
    <w:rsid w:val="00632136"/>
    <w:rsid w:val="00677863"/>
    <w:rsid w:val="006E419F"/>
    <w:rsid w:val="006E519C"/>
    <w:rsid w:val="00723430"/>
    <w:rsid w:val="00787408"/>
    <w:rsid w:val="007E0D27"/>
    <w:rsid w:val="007E3C95"/>
    <w:rsid w:val="00811955"/>
    <w:rsid w:val="00866C9A"/>
    <w:rsid w:val="008B4464"/>
    <w:rsid w:val="00960B5F"/>
    <w:rsid w:val="00976C5A"/>
    <w:rsid w:val="00986C3D"/>
    <w:rsid w:val="009E31C4"/>
    <w:rsid w:val="00A3637B"/>
    <w:rsid w:val="00A56571"/>
    <w:rsid w:val="00C24330"/>
    <w:rsid w:val="00C52DB5"/>
    <w:rsid w:val="00CA35C1"/>
    <w:rsid w:val="00CB6606"/>
    <w:rsid w:val="00D06585"/>
    <w:rsid w:val="00D37347"/>
    <w:rsid w:val="00D5166C"/>
    <w:rsid w:val="00D72A4D"/>
    <w:rsid w:val="00E77CF5"/>
    <w:rsid w:val="00E9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3E35-E9D4-45A9-8D39-A3E06C5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2017-12-21T14:46:00Z</dcterms:created>
  <dcterms:modified xsi:type="dcterms:W3CDTF">2017-12-21T14:46:00Z</dcterms:modified>
</cp:coreProperties>
</file>