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0C1D04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D04">
        <w:rPr>
          <w:rFonts w:ascii="Times New Roman" w:hAnsi="Times New Roman"/>
          <w:sz w:val="28"/>
          <w:szCs w:val="28"/>
        </w:rPr>
        <w:t>«</w:t>
      </w:r>
      <w:r w:rsidR="000C1D04" w:rsidRPr="000C1D04">
        <w:rPr>
          <w:rFonts w:ascii="Times New Roman" w:hAnsi="Times New Roman"/>
          <w:sz w:val="28"/>
          <w:szCs w:val="28"/>
        </w:rPr>
        <w:t>ПРОЕКТИРОВАНИЕ ПОДЪЕМНО-ТРАНСПОРТНЫХ,</w:t>
      </w:r>
      <w:r w:rsidR="00A0269E">
        <w:rPr>
          <w:rFonts w:ascii="Times New Roman" w:hAnsi="Times New Roman"/>
          <w:sz w:val="28"/>
          <w:szCs w:val="28"/>
        </w:rPr>
        <w:t xml:space="preserve"> </w:t>
      </w:r>
      <w:r w:rsidR="000C1D04" w:rsidRPr="000C1D04">
        <w:rPr>
          <w:rFonts w:ascii="Times New Roman" w:hAnsi="Times New Roman"/>
          <w:sz w:val="28"/>
          <w:szCs w:val="28"/>
        </w:rPr>
        <w:t>СТРОИТЕПЛЬНЫХ, ДОРОЖНЫХ СРЕДСТВ И ОБОРУДОВАНИЯ</w:t>
      </w:r>
      <w:r w:rsidRPr="000C1D04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40F82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940F82">
        <w:rPr>
          <w:rFonts w:ascii="Times New Roman" w:hAnsi="Times New Roman"/>
          <w:sz w:val="24"/>
          <w:szCs w:val="24"/>
        </w:rPr>
        <w:t>средства</w:t>
      </w:r>
      <w:r w:rsidR="00B24DC0"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0C1D04">
        <w:rPr>
          <w:rFonts w:ascii="Times New Roman" w:hAnsi="Times New Roman"/>
          <w:sz w:val="24"/>
          <w:szCs w:val="28"/>
        </w:rPr>
        <w:t>Проектирование подъемно-транспортных, строительных, дорожных средств и оборудования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0C1D04">
        <w:rPr>
          <w:rFonts w:ascii="Times New Roman" w:hAnsi="Times New Roman"/>
          <w:sz w:val="24"/>
          <w:szCs w:val="24"/>
        </w:rPr>
        <w:t>4</w:t>
      </w:r>
      <w:r w:rsidR="0078704D">
        <w:rPr>
          <w:rFonts w:ascii="Times New Roman" w:hAnsi="Times New Roman"/>
          <w:sz w:val="24"/>
          <w:szCs w:val="24"/>
        </w:rPr>
        <w:t>5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CF59C2" w:rsidRPr="00CF59C2" w:rsidRDefault="00CF59C2" w:rsidP="00940F82">
      <w:pPr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 xml:space="preserve">Целью изучения дисциплины является освоение студентами знаний  современных достижений в области методологии проектирования, методов поиска и принятия проектных решений. </w:t>
      </w:r>
      <w:r w:rsidRPr="00CF59C2">
        <w:rPr>
          <w:rFonts w:ascii="Times New Roman" w:hAnsi="Times New Roman"/>
          <w:color w:val="000000"/>
          <w:sz w:val="24"/>
          <w:szCs w:val="24"/>
        </w:rPr>
        <w:t xml:space="preserve">Дисциплина играет фундаментальную роль в подготовке инженера механика к созданию наукоёмких технических средств и оборудования. </w:t>
      </w:r>
      <w:r w:rsidRPr="00CF59C2">
        <w:rPr>
          <w:rFonts w:ascii="Times New Roman" w:hAnsi="Times New Roman"/>
          <w:sz w:val="24"/>
          <w:szCs w:val="24"/>
        </w:rPr>
        <w:t xml:space="preserve">Материал курса базируется на знании теории машин и механизмов, деталей машин, строительной механики и других общеобразовательных дисциплин. Целью изучения дисциплины является освоение студентами знаний  современных достижений в области методологии проектирования, методов поиска и принятия проектных решений. </w:t>
      </w:r>
    </w:p>
    <w:p w:rsidR="00CF59C2" w:rsidRPr="00CF59C2" w:rsidRDefault="00CF59C2" w:rsidP="00940F8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F59C2">
        <w:rPr>
          <w:rFonts w:ascii="Times New Roman" w:hAnsi="Times New Roman"/>
          <w:color w:val="000000"/>
          <w:sz w:val="24"/>
          <w:szCs w:val="24"/>
        </w:rPr>
        <w:t xml:space="preserve">        Задача изучения дисциплины - научить студентов:</w:t>
      </w:r>
    </w:p>
    <w:p w:rsidR="00CF59C2" w:rsidRP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>осуществлять поиск технических решений,</w:t>
      </w:r>
    </w:p>
    <w:p w:rsidR="00CF59C2" w:rsidRP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>выполнять проектные разработки на всех стадиях проектирования,</w:t>
      </w:r>
    </w:p>
    <w:p w:rsidR="00CF59C2" w:rsidRP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 xml:space="preserve">использовать полученные знания при принятии решений в области проектирования машин с использованием системного подхода, </w:t>
      </w:r>
    </w:p>
    <w:p w:rsidR="00CF59C2" w:rsidRP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>оптимизации при принятии проектных решений, прогрессивных методов моделирования и расчета на базе современной компьютерной техники и новейшего программного обеспечения,</w:t>
      </w:r>
    </w:p>
    <w:p w:rsidR="00CF59C2" w:rsidRP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>применять современные информационные технологии в процессе проектирования,</w:t>
      </w:r>
    </w:p>
    <w:p w:rsidR="00CF59C2" w:rsidRDefault="00CF59C2" w:rsidP="00940F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9C2">
        <w:rPr>
          <w:rFonts w:ascii="Times New Roman" w:hAnsi="Times New Roman"/>
          <w:sz w:val="24"/>
          <w:szCs w:val="24"/>
        </w:rPr>
        <w:t>выполнять конструкторскую документацию.</w:t>
      </w:r>
    </w:p>
    <w:p w:rsidR="00940F82" w:rsidRDefault="00940F82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0F82" w:rsidRDefault="00940F82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BA68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9E3DDC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EE17FA"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EE17FA">
        <w:rPr>
          <w:rFonts w:ascii="Times New Roman" w:hAnsi="Times New Roman"/>
          <w:sz w:val="24"/>
          <w:szCs w:val="24"/>
        </w:rPr>
        <w:t>1</w:t>
      </w:r>
      <w:r w:rsidR="009E3DDC">
        <w:rPr>
          <w:rFonts w:ascii="Times New Roman" w:hAnsi="Times New Roman"/>
          <w:sz w:val="24"/>
          <w:szCs w:val="24"/>
        </w:rPr>
        <w:t>7, ПСК-2.</w:t>
      </w:r>
      <w:r w:rsidR="00EE17FA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>В результате изучения дисциплины обучающийся должен: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EE17FA" w:rsidRPr="00EE17FA" w:rsidRDefault="00EE17FA" w:rsidP="00940F82">
      <w:pPr>
        <w:numPr>
          <w:ilvl w:val="0"/>
          <w:numId w:val="12"/>
        </w:numPr>
        <w:tabs>
          <w:tab w:val="clear" w:pos="142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7FA">
        <w:rPr>
          <w:rFonts w:ascii="Times New Roman" w:hAnsi="Times New Roman"/>
          <w:sz w:val="24"/>
          <w:szCs w:val="24"/>
        </w:rPr>
        <w:t>методику проектирования;</w:t>
      </w:r>
    </w:p>
    <w:p w:rsidR="00EE17FA" w:rsidRPr="00EE17FA" w:rsidRDefault="00EE17FA" w:rsidP="00940F82">
      <w:pPr>
        <w:numPr>
          <w:ilvl w:val="0"/>
          <w:numId w:val="12"/>
        </w:numPr>
        <w:tabs>
          <w:tab w:val="clear" w:pos="142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7FA">
        <w:rPr>
          <w:rFonts w:ascii="Times New Roman" w:hAnsi="Times New Roman"/>
          <w:sz w:val="24"/>
          <w:szCs w:val="24"/>
        </w:rPr>
        <w:lastRenderedPageBreak/>
        <w:t>показатели: надёжности, эргономики, художественного конструирования, технологичности;</w:t>
      </w:r>
    </w:p>
    <w:p w:rsidR="00EE17FA" w:rsidRPr="00EE17FA" w:rsidRDefault="00EE17FA" w:rsidP="00940F82">
      <w:pPr>
        <w:numPr>
          <w:ilvl w:val="0"/>
          <w:numId w:val="12"/>
        </w:numPr>
        <w:tabs>
          <w:tab w:val="clear" w:pos="142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7FA">
        <w:rPr>
          <w:rFonts w:ascii="Times New Roman" w:hAnsi="Times New Roman"/>
          <w:sz w:val="24"/>
          <w:szCs w:val="24"/>
        </w:rPr>
        <w:t>патентные исследования;</w:t>
      </w:r>
    </w:p>
    <w:p w:rsidR="00EE17FA" w:rsidRPr="00EE17FA" w:rsidRDefault="00EE17FA" w:rsidP="00940F82">
      <w:pPr>
        <w:numPr>
          <w:ilvl w:val="0"/>
          <w:numId w:val="12"/>
        </w:numPr>
        <w:tabs>
          <w:tab w:val="clear" w:pos="142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7FA">
        <w:rPr>
          <w:rFonts w:ascii="Times New Roman" w:hAnsi="Times New Roman"/>
          <w:sz w:val="24"/>
          <w:szCs w:val="24"/>
        </w:rPr>
        <w:t>оформление конструкторской документации.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осуществлять поиск технических решений,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находить оптимальное техническое решение,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выполнять процедуры проектирования на всех его стадиях,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оформлять конструкторскую документацию,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использовать автоматизацию проектирования,</w:t>
      </w:r>
    </w:p>
    <w:p w:rsidR="0020226B" w:rsidRPr="0020226B" w:rsidRDefault="0020226B" w:rsidP="00940F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выполнять проектировочные и поверочные расчеты.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20226B" w:rsidRPr="0020226B" w:rsidRDefault="0020226B" w:rsidP="00940F82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right="24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способностью разрабатывать конкретные варианты решения проблем производства, модернизации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</w:t>
      </w:r>
      <w:r w:rsidR="00940F82">
        <w:rPr>
          <w:rFonts w:ascii="Times New Roman" w:hAnsi="Times New Roman"/>
          <w:sz w:val="24"/>
          <w:szCs w:val="24"/>
        </w:rPr>
        <w:t>териальности и неопределенности</w:t>
      </w:r>
      <w:r w:rsidRPr="0020226B">
        <w:rPr>
          <w:rFonts w:ascii="Times New Roman" w:hAnsi="Times New Roman"/>
          <w:sz w:val="24"/>
          <w:szCs w:val="24"/>
        </w:rPr>
        <w:t>;</w:t>
      </w:r>
    </w:p>
    <w:p w:rsidR="0020226B" w:rsidRPr="0020226B" w:rsidRDefault="0020226B" w:rsidP="00940F82">
      <w:pPr>
        <w:pStyle w:val="22"/>
        <w:numPr>
          <w:ilvl w:val="0"/>
          <w:numId w:val="14"/>
        </w:numPr>
        <w:shd w:val="clear" w:color="auto" w:fill="auto"/>
        <w:spacing w:after="0" w:line="240" w:lineRule="auto"/>
        <w:ind w:left="0" w:right="240" w:firstLine="0"/>
        <w:jc w:val="both"/>
        <w:rPr>
          <w:rFonts w:ascii="Times New Roman" w:hAnsi="Times New Roman"/>
          <w:sz w:val="24"/>
          <w:szCs w:val="24"/>
        </w:rPr>
      </w:pPr>
      <w:r w:rsidRPr="0020226B">
        <w:rPr>
          <w:rFonts w:ascii="Times New Roman" w:hAnsi="Times New Roman"/>
          <w:sz w:val="24"/>
          <w:szCs w:val="24"/>
        </w:rP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оборудования;</w:t>
      </w:r>
    </w:p>
    <w:p w:rsidR="0020226B" w:rsidRPr="00940F82" w:rsidRDefault="0020226B" w:rsidP="00940F8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0F82">
        <w:rPr>
          <w:rFonts w:ascii="Times New Roman" w:hAnsi="Times New Roman"/>
          <w:sz w:val="24"/>
          <w:szCs w:val="24"/>
        </w:rPr>
        <w:t>способностью определять способы достижения целей проекта, выявлять приоритеты решения задач при производстве, модернизации и ремонте средств механизации и автоматизации подъёмно-транспортных, строительных и дорожных работ, их технологического оборудования и комплексов на их базе</w:t>
      </w:r>
    </w:p>
    <w:p w:rsidR="00D06585" w:rsidRPr="007E3C95" w:rsidRDefault="007E3C95" w:rsidP="0020226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F00144" w:rsidRPr="00D7231F" w:rsidRDefault="009E3DDC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231F">
        <w:rPr>
          <w:rFonts w:ascii="Times New Roman" w:hAnsi="Times New Roman"/>
          <w:sz w:val="24"/>
          <w:szCs w:val="24"/>
        </w:rPr>
        <w:t xml:space="preserve">  </w:t>
      </w:r>
      <w:r w:rsidR="0020226B" w:rsidRPr="00D7231F">
        <w:rPr>
          <w:rFonts w:ascii="Times New Roman" w:hAnsi="Times New Roman"/>
          <w:sz w:val="24"/>
          <w:szCs w:val="24"/>
        </w:rPr>
        <w:t>Основы методологии проектирования;</w:t>
      </w:r>
    </w:p>
    <w:p w:rsidR="0020226B" w:rsidRPr="00D7231F" w:rsidRDefault="00A0269E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226B" w:rsidRPr="00D7231F">
        <w:rPr>
          <w:rFonts w:ascii="Times New Roman" w:hAnsi="Times New Roman"/>
          <w:sz w:val="24"/>
          <w:szCs w:val="24"/>
        </w:rPr>
        <w:t>Процедуры ранних стадий проектирования;</w:t>
      </w:r>
    </w:p>
    <w:p w:rsidR="0020226B" w:rsidRPr="00D7231F" w:rsidRDefault="00A0269E" w:rsidP="007E3C95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0226B" w:rsidRPr="00D7231F">
        <w:rPr>
          <w:rFonts w:ascii="Times New Roman" w:hAnsi="Times New Roman"/>
          <w:bCs/>
          <w:color w:val="000000"/>
          <w:sz w:val="24"/>
          <w:szCs w:val="24"/>
        </w:rPr>
        <w:t>Конструирование ОП;</w:t>
      </w:r>
    </w:p>
    <w:p w:rsidR="0020226B" w:rsidRPr="00D7231F" w:rsidRDefault="00A0269E" w:rsidP="007E3C95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Автоматизация проектирования.</w:t>
      </w:r>
    </w:p>
    <w:p w:rsidR="00D0658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7231F">
        <w:rPr>
          <w:rFonts w:ascii="Times New Roman" w:hAnsi="Times New Roman"/>
          <w:sz w:val="24"/>
          <w:szCs w:val="24"/>
        </w:rPr>
        <w:t xml:space="preserve">4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 w:rsidR="004D1608">
        <w:rPr>
          <w:rFonts w:ascii="Times New Roman" w:hAnsi="Times New Roman"/>
          <w:sz w:val="24"/>
          <w:szCs w:val="24"/>
        </w:rPr>
        <w:t>1</w:t>
      </w:r>
      <w:r w:rsidR="00D7231F">
        <w:rPr>
          <w:rFonts w:ascii="Times New Roman" w:hAnsi="Times New Roman"/>
          <w:sz w:val="24"/>
          <w:szCs w:val="24"/>
        </w:rPr>
        <w:t>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</w:t>
      </w:r>
      <w:r w:rsidR="00A16619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6877">
        <w:rPr>
          <w:rFonts w:ascii="Times New Roman" w:hAnsi="Times New Roman"/>
          <w:sz w:val="24"/>
          <w:szCs w:val="24"/>
        </w:rPr>
        <w:t>1</w:t>
      </w:r>
      <w:r w:rsidR="00A16619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7231F">
        <w:rPr>
          <w:rFonts w:ascii="Times New Roman" w:hAnsi="Times New Roman"/>
          <w:sz w:val="24"/>
          <w:szCs w:val="24"/>
        </w:rPr>
        <w:t>5</w:t>
      </w:r>
      <w:r w:rsidR="00A16619"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4D1608">
        <w:rPr>
          <w:rFonts w:ascii="Times New Roman" w:hAnsi="Times New Roman"/>
          <w:sz w:val="24"/>
          <w:szCs w:val="24"/>
        </w:rPr>
        <w:t xml:space="preserve">курсовая работа, </w:t>
      </w:r>
      <w:r w:rsidR="00D7231F">
        <w:rPr>
          <w:rFonts w:ascii="Times New Roman" w:hAnsi="Times New Roman"/>
          <w:sz w:val="24"/>
          <w:szCs w:val="24"/>
        </w:rPr>
        <w:t>экзамен</w:t>
      </w:r>
      <w:r w:rsidR="00F00144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E04C2E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</w:t>
      </w:r>
      <w:r w:rsidR="00E04C2E">
        <w:rPr>
          <w:rFonts w:ascii="Times New Roman" w:hAnsi="Times New Roman"/>
          <w:sz w:val="24"/>
          <w:szCs w:val="24"/>
        </w:rPr>
        <w:t>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E04C2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E04C2E"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04C2E">
        <w:rPr>
          <w:rFonts w:ascii="Times New Roman" w:hAnsi="Times New Roman"/>
          <w:sz w:val="24"/>
          <w:szCs w:val="24"/>
        </w:rPr>
        <w:t>113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16619">
        <w:rPr>
          <w:rFonts w:ascii="Times New Roman" w:hAnsi="Times New Roman"/>
          <w:sz w:val="24"/>
          <w:szCs w:val="24"/>
        </w:rPr>
        <w:t>9 час</w:t>
      </w: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B59C7"/>
    <w:multiLevelType w:val="hybridMultilevel"/>
    <w:tmpl w:val="C9D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1043A"/>
    <w:rsid w:val="000269D9"/>
    <w:rsid w:val="000C1D04"/>
    <w:rsid w:val="00142E74"/>
    <w:rsid w:val="00152765"/>
    <w:rsid w:val="0020226B"/>
    <w:rsid w:val="002A61BB"/>
    <w:rsid w:val="004339EF"/>
    <w:rsid w:val="00436D8B"/>
    <w:rsid w:val="0044164A"/>
    <w:rsid w:val="00471BE6"/>
    <w:rsid w:val="00475F45"/>
    <w:rsid w:val="004B448C"/>
    <w:rsid w:val="004D1608"/>
    <w:rsid w:val="00632136"/>
    <w:rsid w:val="0078704D"/>
    <w:rsid w:val="007921A7"/>
    <w:rsid w:val="007A57CD"/>
    <w:rsid w:val="007C6FF8"/>
    <w:rsid w:val="007E3C95"/>
    <w:rsid w:val="00837465"/>
    <w:rsid w:val="008836BD"/>
    <w:rsid w:val="00940F82"/>
    <w:rsid w:val="00970FB6"/>
    <w:rsid w:val="009E3DDC"/>
    <w:rsid w:val="00A0269E"/>
    <w:rsid w:val="00A16619"/>
    <w:rsid w:val="00AA1927"/>
    <w:rsid w:val="00AE1075"/>
    <w:rsid w:val="00AF7279"/>
    <w:rsid w:val="00B24DC0"/>
    <w:rsid w:val="00B71D14"/>
    <w:rsid w:val="00BA6877"/>
    <w:rsid w:val="00BB1BA6"/>
    <w:rsid w:val="00BC0097"/>
    <w:rsid w:val="00BD2924"/>
    <w:rsid w:val="00CA35C1"/>
    <w:rsid w:val="00CF59C2"/>
    <w:rsid w:val="00D06585"/>
    <w:rsid w:val="00D5166C"/>
    <w:rsid w:val="00D7231F"/>
    <w:rsid w:val="00E04C2E"/>
    <w:rsid w:val="00EE17FA"/>
    <w:rsid w:val="00F00144"/>
    <w:rsid w:val="00F05F7F"/>
    <w:rsid w:val="00F7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Владислав Павлович</cp:lastModifiedBy>
  <cp:revision>3</cp:revision>
  <cp:lastPrinted>2016-02-10T06:34:00Z</cp:lastPrinted>
  <dcterms:created xsi:type="dcterms:W3CDTF">2017-10-31T10:26:00Z</dcterms:created>
  <dcterms:modified xsi:type="dcterms:W3CDTF">2017-10-31T10:32:00Z</dcterms:modified>
</cp:coreProperties>
</file>