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E477C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152765" w:rsidRPr="00152765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 w:rsidR="001D091C">
        <w:rPr>
          <w:rFonts w:ascii="Times New Roman" w:hAnsi="Times New Roman"/>
          <w:sz w:val="24"/>
          <w:szCs w:val="24"/>
        </w:rPr>
        <w:t>П</w:t>
      </w:r>
      <w:r w:rsidR="00631BBB">
        <w:rPr>
          <w:rFonts w:ascii="Times New Roman" w:hAnsi="Times New Roman"/>
          <w:sz w:val="24"/>
          <w:szCs w:val="24"/>
        </w:rPr>
        <w:t>РЕДДИПЛОМНАЯ</w:t>
      </w:r>
      <w:r w:rsidR="002E073B" w:rsidRPr="00CC09B5">
        <w:rPr>
          <w:rFonts w:ascii="Times New Roman" w:hAnsi="Times New Roman"/>
          <w:sz w:val="24"/>
          <w:szCs w:val="24"/>
        </w:rPr>
        <w:t xml:space="preserve"> ПРАКТИКА</w:t>
      </w:r>
      <w:r w:rsidRPr="00152765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Pr="005B4322" w:rsidRDefault="00D06585" w:rsidP="005B4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5B4322" w:rsidRPr="005B4322">
        <w:rPr>
          <w:rFonts w:ascii="Times New Roman" w:hAnsi="Times New Roman"/>
          <w:sz w:val="24"/>
          <w:szCs w:val="24"/>
        </w:rPr>
        <w:t>23.05.01  «Наземные транспортно-технологические средства»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7E3C95">
        <w:rPr>
          <w:rFonts w:ascii="Times New Roman" w:hAnsi="Times New Roman"/>
          <w:sz w:val="24"/>
          <w:szCs w:val="24"/>
        </w:rPr>
        <w:t xml:space="preserve"> </w:t>
      </w:r>
      <w:r w:rsidR="005C797E">
        <w:rPr>
          <w:rFonts w:ascii="Times New Roman" w:hAnsi="Times New Roman"/>
          <w:sz w:val="24"/>
          <w:szCs w:val="24"/>
        </w:rPr>
        <w:t>специалист</w:t>
      </w:r>
    </w:p>
    <w:p w:rsidR="004B448C" w:rsidRPr="005B4322" w:rsidRDefault="005B4322" w:rsidP="005B4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Профиль</w:t>
      </w:r>
      <w:r w:rsidR="004B448C" w:rsidRPr="004B448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C6FF8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5B4322">
        <w:rPr>
          <w:rFonts w:ascii="Times New Roman" w:hAnsi="Times New Roman"/>
          <w:sz w:val="24"/>
          <w:szCs w:val="24"/>
        </w:rPr>
        <w:t>«Подъемно-транспортные, строительные, дорожные средства и оборудование»</w:t>
      </w:r>
    </w:p>
    <w:p w:rsidR="00D06585" w:rsidRPr="00E477C0" w:rsidRDefault="00E477C0" w:rsidP="00E477C0">
      <w:pPr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1. Вид практики, способы и формы ее проведения</w:t>
      </w:r>
    </w:p>
    <w:p w:rsid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Вид практики </w:t>
      </w:r>
      <w:r>
        <w:rPr>
          <w:rFonts w:ascii="Times New Roman" w:hAnsi="Times New Roman"/>
          <w:szCs w:val="24"/>
        </w:rPr>
        <w:t>–</w:t>
      </w:r>
      <w:r w:rsidRPr="00E477C0"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производственная</w:t>
      </w:r>
      <w:proofErr w:type="gramEnd"/>
    </w:p>
    <w:p w:rsid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проведения практики – </w:t>
      </w:r>
      <w:r w:rsidR="009677BF">
        <w:rPr>
          <w:rFonts w:ascii="Times New Roman" w:hAnsi="Times New Roman"/>
          <w:sz w:val="24"/>
          <w:szCs w:val="24"/>
        </w:rPr>
        <w:t>дискретно по видам практик</w:t>
      </w:r>
      <w:r w:rsidR="009677BF">
        <w:rPr>
          <w:rFonts w:ascii="Times New Roman" w:hAnsi="Times New Roman"/>
          <w:sz w:val="24"/>
          <w:szCs w:val="24"/>
        </w:rPr>
        <w:t>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Способ проведения практики </w:t>
      </w:r>
      <w:r>
        <w:rPr>
          <w:rFonts w:ascii="Times New Roman" w:hAnsi="Times New Roman"/>
          <w:szCs w:val="24"/>
        </w:rPr>
        <w:t>–</w:t>
      </w:r>
      <w:r w:rsidRPr="00E477C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стационарная</w:t>
      </w:r>
      <w:r w:rsidR="009677BF">
        <w:rPr>
          <w:rFonts w:ascii="Times New Roman" w:hAnsi="Times New Roman"/>
          <w:szCs w:val="24"/>
        </w:rPr>
        <w:t xml:space="preserve"> или выездная</w:t>
      </w:r>
      <w:bookmarkStart w:id="0" w:name="_GoBack"/>
      <w:bookmarkEnd w:id="0"/>
      <w:r>
        <w:rPr>
          <w:rFonts w:ascii="Times New Roman" w:hAnsi="Times New Roman"/>
          <w:szCs w:val="24"/>
        </w:rPr>
        <w:t>.</w:t>
      </w:r>
    </w:p>
    <w:p w:rsidR="00E477C0" w:rsidRPr="00E477C0" w:rsidRDefault="00E477C0" w:rsidP="00E477C0">
      <w:pPr>
        <w:spacing w:after="0"/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2. Перечень планируемых результатов обучения при прохождении практики</w:t>
      </w:r>
    </w:p>
    <w:p w:rsidR="00E477C0" w:rsidRPr="00A770A3" w:rsidRDefault="00E477C0" w:rsidP="00E477C0">
      <w:pPr>
        <w:contextualSpacing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 xml:space="preserve">Прохождение практики направлено на формирование следующих компетенций: </w:t>
      </w:r>
      <w:r w:rsidR="00C8388D">
        <w:rPr>
          <w:rFonts w:ascii="Times New Roman" w:hAnsi="Times New Roman"/>
        </w:rPr>
        <w:t>ПСК-2.3, ПСК-2.4, ПСК-2.5, ПСК-2.11</w:t>
      </w:r>
      <w:r w:rsidRPr="00A770A3">
        <w:rPr>
          <w:rFonts w:ascii="Times New Roman" w:hAnsi="Times New Roman"/>
        </w:rPr>
        <w:t>.</w:t>
      </w:r>
    </w:p>
    <w:p w:rsidR="00E477C0" w:rsidRPr="00A770A3" w:rsidRDefault="00E477C0" w:rsidP="00E477C0">
      <w:pPr>
        <w:contextualSpacing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>В результате прохождения практики обучающийся должен</w:t>
      </w:r>
      <w:proofErr w:type="gramStart"/>
      <w:r w:rsidRPr="00A770A3">
        <w:rPr>
          <w:rFonts w:ascii="Times New Roman" w:hAnsi="Times New Roman"/>
        </w:rPr>
        <w:t xml:space="preserve"> :</w:t>
      </w:r>
      <w:proofErr w:type="gramEnd"/>
    </w:p>
    <w:p w:rsidR="002375A3" w:rsidRPr="00A770A3" w:rsidRDefault="002375A3" w:rsidP="002375A3">
      <w:pPr>
        <w:spacing w:after="0" w:line="240" w:lineRule="auto"/>
        <w:jc w:val="both"/>
        <w:rPr>
          <w:rFonts w:ascii="Times New Roman" w:hAnsi="Times New Roman"/>
          <w:caps/>
        </w:rPr>
      </w:pPr>
      <w:r w:rsidRPr="00A770A3">
        <w:rPr>
          <w:rFonts w:ascii="Times New Roman" w:hAnsi="Times New Roman"/>
        </w:rPr>
        <w:t>ЗНАТЬ:</w:t>
      </w:r>
      <w:r w:rsidRPr="00A770A3">
        <w:rPr>
          <w:rFonts w:ascii="Times New Roman" w:hAnsi="Times New Roman"/>
          <w:caps/>
        </w:rPr>
        <w:t xml:space="preserve"> </w:t>
      </w:r>
    </w:p>
    <w:p w:rsidR="00631BBB" w:rsidRPr="00A770A3" w:rsidRDefault="00631BBB" w:rsidP="00631BBB">
      <w:pPr>
        <w:tabs>
          <w:tab w:val="right" w:pos="5060"/>
          <w:tab w:val="center" w:pos="6702"/>
          <w:tab w:val="right" w:pos="9241"/>
        </w:tabs>
        <w:spacing w:after="0" w:line="240" w:lineRule="auto"/>
        <w:ind w:firstLine="357"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 xml:space="preserve">- классификацию, области применения наземных транспортно-технологических машин и их технологического оборудования; </w:t>
      </w:r>
    </w:p>
    <w:p w:rsidR="00631BBB" w:rsidRPr="00A770A3" w:rsidRDefault="00631BBB" w:rsidP="00631BBB">
      <w:pPr>
        <w:tabs>
          <w:tab w:val="right" w:pos="5060"/>
          <w:tab w:val="center" w:pos="6702"/>
          <w:tab w:val="right" w:pos="9241"/>
        </w:tabs>
        <w:spacing w:after="0" w:line="240" w:lineRule="auto"/>
        <w:ind w:firstLine="357"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 xml:space="preserve">- требования к конструкции наземных транспортно-технологических машин и их технологического оборудования их узлов, агрегатов, систем; </w:t>
      </w:r>
    </w:p>
    <w:p w:rsidR="00631BBB" w:rsidRPr="00A770A3" w:rsidRDefault="00631BBB" w:rsidP="00631BBB">
      <w:pPr>
        <w:tabs>
          <w:tab w:val="right" w:pos="5060"/>
          <w:tab w:val="center" w:pos="6702"/>
          <w:tab w:val="right" w:pos="9241"/>
        </w:tabs>
        <w:spacing w:after="0" w:line="240" w:lineRule="auto"/>
        <w:ind w:firstLine="357"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>-</w:t>
      </w:r>
      <w:r w:rsidR="00E477C0" w:rsidRPr="00A770A3">
        <w:rPr>
          <w:rFonts w:ascii="Times New Roman" w:hAnsi="Times New Roman"/>
        </w:rPr>
        <w:t xml:space="preserve"> </w:t>
      </w:r>
      <w:r w:rsidRPr="00A770A3">
        <w:rPr>
          <w:rFonts w:ascii="Times New Roman" w:hAnsi="Times New Roman"/>
        </w:rPr>
        <w:t xml:space="preserve">классификацию и конструкцию энергетических установок; </w:t>
      </w:r>
    </w:p>
    <w:p w:rsidR="00631BBB" w:rsidRPr="00A770A3" w:rsidRDefault="00631BBB" w:rsidP="00631BBB">
      <w:pPr>
        <w:tabs>
          <w:tab w:val="right" w:pos="5060"/>
          <w:tab w:val="center" w:pos="6702"/>
          <w:tab w:val="right" w:pos="9241"/>
        </w:tabs>
        <w:spacing w:after="0" w:line="240" w:lineRule="auto"/>
        <w:ind w:firstLine="357"/>
        <w:jc w:val="both"/>
        <w:rPr>
          <w:rFonts w:ascii="Times New Roman" w:hAnsi="Times New Roman"/>
          <w:b/>
          <w:caps/>
        </w:rPr>
      </w:pPr>
      <w:r w:rsidRPr="00A770A3">
        <w:rPr>
          <w:rFonts w:ascii="Times New Roman" w:hAnsi="Times New Roman"/>
        </w:rPr>
        <w:t>- основы эксплуатации и технического</w:t>
      </w:r>
      <w:r w:rsidRPr="00A770A3">
        <w:rPr>
          <w:rFonts w:ascii="Times New Roman" w:hAnsi="Times New Roman"/>
        </w:rPr>
        <w:tab/>
        <w:t xml:space="preserve"> </w:t>
      </w:r>
      <w:proofErr w:type="gramStart"/>
      <w:r w:rsidRPr="00A770A3">
        <w:rPr>
          <w:rFonts w:ascii="Times New Roman" w:hAnsi="Times New Roman"/>
        </w:rPr>
        <w:t>обслуживания</w:t>
      </w:r>
      <w:proofErr w:type="gramEnd"/>
      <w:r w:rsidRPr="00A770A3">
        <w:rPr>
          <w:rFonts w:ascii="Times New Roman" w:hAnsi="Times New Roman"/>
        </w:rPr>
        <w:tab/>
        <w:t xml:space="preserve"> наземных транспортно-технологических машин и их технологического оборудования.</w:t>
      </w:r>
    </w:p>
    <w:p w:rsidR="002375A3" w:rsidRPr="00A770A3" w:rsidRDefault="002375A3" w:rsidP="002375A3">
      <w:pPr>
        <w:spacing w:after="0" w:line="240" w:lineRule="auto"/>
        <w:jc w:val="both"/>
        <w:rPr>
          <w:rFonts w:ascii="Times New Roman" w:hAnsi="Times New Roman"/>
          <w:caps/>
        </w:rPr>
      </w:pPr>
      <w:r w:rsidRPr="00A770A3">
        <w:rPr>
          <w:rFonts w:ascii="Times New Roman" w:hAnsi="Times New Roman"/>
        </w:rPr>
        <w:t>УМЕТЬ:</w:t>
      </w:r>
    </w:p>
    <w:p w:rsidR="00631BBB" w:rsidRPr="00A770A3" w:rsidRDefault="00631BBB" w:rsidP="00631B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 xml:space="preserve">     - идентифицировать на основании маркировки конструкционные и эксплуатационные материалы и определять возможные области их применения;</w:t>
      </w:r>
    </w:p>
    <w:p w:rsidR="00631BBB" w:rsidRPr="00A770A3" w:rsidRDefault="00631BBB" w:rsidP="00631B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 xml:space="preserve">      -  анализировать и оценивать влияние конструкции на эксплуатационные свойства технического</w:t>
      </w:r>
      <w:r w:rsidRPr="00A770A3">
        <w:rPr>
          <w:rFonts w:ascii="Times New Roman" w:hAnsi="Times New Roman"/>
        </w:rPr>
        <w:tab/>
        <w:t xml:space="preserve"> обслуживания</w:t>
      </w:r>
      <w:r w:rsidRPr="00A770A3">
        <w:rPr>
          <w:rFonts w:ascii="Times New Roman" w:hAnsi="Times New Roman"/>
        </w:rPr>
        <w:tab/>
        <w:t xml:space="preserve"> наземных транспортно-технологических машин и  технологического оборудования в целом; </w:t>
      </w:r>
    </w:p>
    <w:p w:rsidR="00631BBB" w:rsidRPr="00A770A3" w:rsidRDefault="00631BBB" w:rsidP="00631B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 xml:space="preserve">      - выполнять операции по диагностике и техническому обслуживанию технического</w:t>
      </w:r>
      <w:r w:rsidRPr="00A770A3">
        <w:rPr>
          <w:rFonts w:ascii="Times New Roman" w:hAnsi="Times New Roman"/>
        </w:rPr>
        <w:tab/>
        <w:t xml:space="preserve"> обслуживания</w:t>
      </w:r>
      <w:r w:rsidRPr="00A770A3">
        <w:rPr>
          <w:rFonts w:ascii="Times New Roman" w:hAnsi="Times New Roman"/>
        </w:rPr>
        <w:tab/>
        <w:t xml:space="preserve"> наземных транспортно-технологических машин и  технологического оборудования.</w:t>
      </w:r>
    </w:p>
    <w:p w:rsidR="002375A3" w:rsidRPr="00A770A3" w:rsidRDefault="002375A3" w:rsidP="0023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770A3">
        <w:rPr>
          <w:rFonts w:ascii="Times New Roman" w:hAnsi="Times New Roman"/>
        </w:rPr>
        <w:t>ВЛАДЕТЬ:</w:t>
      </w:r>
    </w:p>
    <w:p w:rsidR="00631BBB" w:rsidRPr="00A770A3" w:rsidRDefault="00631BBB" w:rsidP="00631BBB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 xml:space="preserve">- приемами технического обслуживания, ремонта и утилизации транспортно-технологических машин и  технологического оборудования; </w:t>
      </w:r>
    </w:p>
    <w:p w:rsidR="00F00144" w:rsidRPr="00A770A3" w:rsidRDefault="00631BBB" w:rsidP="0009607E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>- методами обеспечения безопасной эксплуатации транспортно-технологических машин и  технологического оборудования.</w:t>
      </w:r>
    </w:p>
    <w:p w:rsidR="00D06585" w:rsidRPr="007E3C95" w:rsidRDefault="00E477C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E3C95" w:rsidRPr="007E3C95">
        <w:rPr>
          <w:rFonts w:ascii="Times New Roman" w:hAnsi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5404CD" w:rsidRPr="005404CD" w:rsidRDefault="005404CD" w:rsidP="00E477C0">
      <w:p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5404CD">
        <w:rPr>
          <w:rFonts w:ascii="Times New Roman" w:hAnsi="Times New Roman"/>
          <w:b/>
          <w:sz w:val="24"/>
          <w:szCs w:val="24"/>
        </w:rPr>
        <w:t xml:space="preserve">1. </w:t>
      </w:r>
      <w:r w:rsidRPr="005404CD">
        <w:rPr>
          <w:rFonts w:ascii="Times New Roman" w:hAnsi="Times New Roman"/>
          <w:bCs/>
          <w:iCs/>
          <w:sz w:val="24"/>
          <w:szCs w:val="24"/>
        </w:rPr>
        <w:t xml:space="preserve">Выполнение индивидуального задания по практике на предприятии или в лабораториях каф. «ПТП и </w:t>
      </w:r>
      <w:proofErr w:type="gramStart"/>
      <w:r w:rsidRPr="005404CD">
        <w:rPr>
          <w:rFonts w:ascii="Times New Roman" w:hAnsi="Times New Roman"/>
          <w:bCs/>
          <w:iCs/>
          <w:sz w:val="24"/>
          <w:szCs w:val="24"/>
        </w:rPr>
        <w:t>СМ</w:t>
      </w:r>
      <w:proofErr w:type="gramEnd"/>
      <w:r w:rsidRPr="005404CD">
        <w:rPr>
          <w:rFonts w:ascii="Times New Roman" w:hAnsi="Times New Roman"/>
          <w:bCs/>
          <w:iCs/>
          <w:sz w:val="24"/>
          <w:szCs w:val="24"/>
        </w:rPr>
        <w:t>»</w:t>
      </w:r>
    </w:p>
    <w:p w:rsidR="005404CD" w:rsidRPr="005404CD" w:rsidRDefault="005404CD" w:rsidP="00E477C0">
      <w:p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5404CD">
        <w:rPr>
          <w:rFonts w:ascii="Times New Roman" w:hAnsi="Times New Roman"/>
          <w:bCs/>
          <w:iCs/>
          <w:sz w:val="24"/>
          <w:szCs w:val="24"/>
        </w:rPr>
        <w:t xml:space="preserve">2. Получение профессиональных умений и навыков на предприятии или в лабораториях каф. «ПТП и </w:t>
      </w:r>
      <w:proofErr w:type="gramStart"/>
      <w:r w:rsidRPr="005404CD">
        <w:rPr>
          <w:rFonts w:ascii="Times New Roman" w:hAnsi="Times New Roman"/>
          <w:bCs/>
          <w:iCs/>
          <w:sz w:val="24"/>
          <w:szCs w:val="24"/>
        </w:rPr>
        <w:t>СМ</w:t>
      </w:r>
      <w:proofErr w:type="gramEnd"/>
      <w:r w:rsidRPr="005404CD">
        <w:rPr>
          <w:rFonts w:ascii="Times New Roman" w:hAnsi="Times New Roman"/>
          <w:bCs/>
          <w:iCs/>
          <w:sz w:val="24"/>
          <w:szCs w:val="24"/>
        </w:rPr>
        <w:t>» и сбор информации по теме дипломного проекта</w:t>
      </w:r>
    </w:p>
    <w:p w:rsidR="005404CD" w:rsidRPr="005404CD" w:rsidRDefault="005404CD" w:rsidP="00E477C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04CD">
        <w:rPr>
          <w:rFonts w:ascii="Times New Roman" w:hAnsi="Times New Roman"/>
          <w:bCs/>
          <w:iCs/>
          <w:sz w:val="24"/>
          <w:szCs w:val="24"/>
        </w:rPr>
        <w:t xml:space="preserve">3. </w:t>
      </w:r>
      <w:r w:rsidRPr="005404CD">
        <w:rPr>
          <w:rFonts w:ascii="Times New Roman" w:eastAsia="SimSun" w:hAnsi="Times New Roman"/>
          <w:bCs/>
          <w:iCs/>
          <w:sz w:val="24"/>
          <w:szCs w:val="24"/>
        </w:rPr>
        <w:t>Написание отчета по практике.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4. Объем практики и ее продолжительность</w:t>
      </w:r>
    </w:p>
    <w:p w:rsidR="00F26BD4" w:rsidRDefault="00F26BD4" w:rsidP="00F26BD4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Очная форма обучения.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Объем практики – </w:t>
      </w:r>
      <w:r w:rsidR="00C8388D">
        <w:rPr>
          <w:rFonts w:ascii="Times New Roman" w:hAnsi="Times New Roman"/>
          <w:szCs w:val="24"/>
        </w:rPr>
        <w:t>18</w:t>
      </w:r>
      <w:r w:rsidRPr="00E477C0">
        <w:rPr>
          <w:rFonts w:ascii="Times New Roman" w:hAnsi="Times New Roman"/>
          <w:szCs w:val="24"/>
        </w:rPr>
        <w:t xml:space="preserve"> зачетны</w:t>
      </w:r>
      <w:r w:rsidR="00C8388D">
        <w:rPr>
          <w:rFonts w:ascii="Times New Roman" w:hAnsi="Times New Roman"/>
          <w:szCs w:val="24"/>
        </w:rPr>
        <w:t>х</w:t>
      </w:r>
      <w:r w:rsidRPr="00E477C0">
        <w:rPr>
          <w:rFonts w:ascii="Times New Roman" w:hAnsi="Times New Roman"/>
          <w:szCs w:val="24"/>
        </w:rPr>
        <w:t xml:space="preserve"> единиц (</w:t>
      </w:r>
      <w:r w:rsidR="00022E96">
        <w:rPr>
          <w:rFonts w:ascii="Times New Roman" w:hAnsi="Times New Roman"/>
          <w:szCs w:val="24"/>
        </w:rPr>
        <w:t xml:space="preserve"> </w:t>
      </w:r>
      <w:r w:rsidR="00C8388D">
        <w:rPr>
          <w:rFonts w:ascii="Times New Roman" w:hAnsi="Times New Roman"/>
          <w:szCs w:val="24"/>
        </w:rPr>
        <w:t>648</w:t>
      </w:r>
      <w:r w:rsidRPr="00E477C0">
        <w:rPr>
          <w:rFonts w:ascii="Times New Roman" w:hAnsi="Times New Roman"/>
          <w:szCs w:val="24"/>
        </w:rPr>
        <w:t xml:space="preserve"> час</w:t>
      </w:r>
      <w:proofErr w:type="gramStart"/>
      <w:r w:rsidRPr="00E477C0">
        <w:rPr>
          <w:rFonts w:ascii="Times New Roman" w:hAnsi="Times New Roman"/>
          <w:szCs w:val="24"/>
        </w:rPr>
        <w:t xml:space="preserve">.,  </w:t>
      </w:r>
      <w:proofErr w:type="gramEnd"/>
      <w:r w:rsidR="00C8388D">
        <w:rPr>
          <w:rFonts w:ascii="Times New Roman" w:hAnsi="Times New Roman"/>
          <w:szCs w:val="24"/>
        </w:rPr>
        <w:t>12</w:t>
      </w:r>
      <w:r w:rsidRPr="00E477C0">
        <w:rPr>
          <w:rFonts w:ascii="Times New Roman" w:hAnsi="Times New Roman"/>
          <w:szCs w:val="24"/>
        </w:rPr>
        <w:t xml:space="preserve"> </w:t>
      </w:r>
      <w:proofErr w:type="spellStart"/>
      <w:r w:rsidRPr="00E477C0">
        <w:rPr>
          <w:rFonts w:ascii="Times New Roman" w:hAnsi="Times New Roman"/>
          <w:szCs w:val="24"/>
        </w:rPr>
        <w:t>нед</w:t>
      </w:r>
      <w:proofErr w:type="spellEnd"/>
      <w:r w:rsidRPr="00E477C0">
        <w:rPr>
          <w:rFonts w:ascii="Times New Roman" w:hAnsi="Times New Roman"/>
          <w:szCs w:val="24"/>
        </w:rPr>
        <w:t>.), в том числе: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деятельность на производстве – </w:t>
      </w:r>
      <w:r w:rsidR="00022E96">
        <w:rPr>
          <w:rFonts w:ascii="Times New Roman" w:hAnsi="Times New Roman"/>
          <w:szCs w:val="24"/>
        </w:rPr>
        <w:t>0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самостоятельная работа – </w:t>
      </w:r>
      <w:r w:rsidR="00C8388D">
        <w:rPr>
          <w:rFonts w:ascii="Times New Roman" w:hAnsi="Times New Roman"/>
          <w:szCs w:val="24"/>
        </w:rPr>
        <w:t>648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контроля знаний </w:t>
      </w:r>
      <w:r w:rsidR="00022E96">
        <w:rPr>
          <w:rFonts w:ascii="Times New Roman" w:hAnsi="Times New Roman"/>
          <w:szCs w:val="24"/>
        </w:rPr>
        <w:t>–</w:t>
      </w:r>
      <w:r w:rsidRPr="00E477C0">
        <w:rPr>
          <w:rFonts w:ascii="Times New Roman" w:hAnsi="Times New Roman"/>
          <w:szCs w:val="24"/>
        </w:rPr>
        <w:t xml:space="preserve"> </w:t>
      </w:r>
      <w:r w:rsidR="00022E96">
        <w:rPr>
          <w:rFonts w:ascii="Times New Roman" w:hAnsi="Times New Roman"/>
          <w:szCs w:val="24"/>
        </w:rPr>
        <w:t>зачет</w:t>
      </w:r>
      <w:r w:rsidRPr="00E477C0">
        <w:rPr>
          <w:rFonts w:ascii="Times New Roman" w:hAnsi="Times New Roman"/>
          <w:szCs w:val="24"/>
        </w:rPr>
        <w:t>.</w:t>
      </w:r>
    </w:p>
    <w:p w:rsidR="00F26BD4" w:rsidRDefault="00F26BD4" w:rsidP="00F26BD4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Заочная форма обучения.</w:t>
      </w:r>
    </w:p>
    <w:p w:rsidR="00C8388D" w:rsidRPr="00E477C0" w:rsidRDefault="00C8388D" w:rsidP="00C8388D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Объем практики – </w:t>
      </w:r>
      <w:r>
        <w:rPr>
          <w:rFonts w:ascii="Times New Roman" w:hAnsi="Times New Roman"/>
          <w:szCs w:val="24"/>
        </w:rPr>
        <w:t>18</w:t>
      </w:r>
      <w:r w:rsidRPr="00E477C0">
        <w:rPr>
          <w:rFonts w:ascii="Times New Roman" w:hAnsi="Times New Roman"/>
          <w:szCs w:val="24"/>
        </w:rPr>
        <w:t xml:space="preserve"> зачетны</w:t>
      </w:r>
      <w:r>
        <w:rPr>
          <w:rFonts w:ascii="Times New Roman" w:hAnsi="Times New Roman"/>
          <w:szCs w:val="24"/>
        </w:rPr>
        <w:t>х</w:t>
      </w:r>
      <w:r w:rsidRPr="00E477C0">
        <w:rPr>
          <w:rFonts w:ascii="Times New Roman" w:hAnsi="Times New Roman"/>
          <w:szCs w:val="24"/>
        </w:rPr>
        <w:t xml:space="preserve"> единиц (</w:t>
      </w:r>
      <w:r>
        <w:rPr>
          <w:rFonts w:ascii="Times New Roman" w:hAnsi="Times New Roman"/>
          <w:szCs w:val="24"/>
        </w:rPr>
        <w:t xml:space="preserve"> 648</w:t>
      </w:r>
      <w:r w:rsidRPr="00E477C0">
        <w:rPr>
          <w:rFonts w:ascii="Times New Roman" w:hAnsi="Times New Roman"/>
          <w:szCs w:val="24"/>
        </w:rPr>
        <w:t xml:space="preserve"> час</w:t>
      </w:r>
      <w:proofErr w:type="gramStart"/>
      <w:r w:rsidRPr="00E477C0">
        <w:rPr>
          <w:rFonts w:ascii="Times New Roman" w:hAnsi="Times New Roman"/>
          <w:szCs w:val="24"/>
        </w:rPr>
        <w:t xml:space="preserve">.,  </w:t>
      </w:r>
      <w:proofErr w:type="gramEnd"/>
      <w:r>
        <w:rPr>
          <w:rFonts w:ascii="Times New Roman" w:hAnsi="Times New Roman"/>
          <w:szCs w:val="24"/>
        </w:rPr>
        <w:t>12</w:t>
      </w:r>
      <w:r w:rsidRPr="00E477C0">
        <w:rPr>
          <w:rFonts w:ascii="Times New Roman" w:hAnsi="Times New Roman"/>
          <w:szCs w:val="24"/>
        </w:rPr>
        <w:t xml:space="preserve"> </w:t>
      </w:r>
      <w:proofErr w:type="spellStart"/>
      <w:r w:rsidRPr="00E477C0">
        <w:rPr>
          <w:rFonts w:ascii="Times New Roman" w:hAnsi="Times New Roman"/>
          <w:szCs w:val="24"/>
        </w:rPr>
        <w:t>нед</w:t>
      </w:r>
      <w:proofErr w:type="spellEnd"/>
      <w:r w:rsidRPr="00E477C0">
        <w:rPr>
          <w:rFonts w:ascii="Times New Roman" w:hAnsi="Times New Roman"/>
          <w:szCs w:val="24"/>
        </w:rPr>
        <w:t>.), в том числе:</w:t>
      </w:r>
    </w:p>
    <w:p w:rsidR="00C8388D" w:rsidRPr="00E477C0" w:rsidRDefault="00C8388D" w:rsidP="00C8388D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lastRenderedPageBreak/>
        <w:t xml:space="preserve">деятельность на производстве – </w:t>
      </w:r>
      <w:r>
        <w:rPr>
          <w:rFonts w:ascii="Times New Roman" w:hAnsi="Times New Roman"/>
          <w:szCs w:val="24"/>
        </w:rPr>
        <w:t>0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C8388D" w:rsidRPr="00E477C0" w:rsidRDefault="00C8388D" w:rsidP="00C8388D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самостоятельная работа – </w:t>
      </w:r>
      <w:r>
        <w:rPr>
          <w:rFonts w:ascii="Times New Roman" w:hAnsi="Times New Roman"/>
          <w:szCs w:val="24"/>
        </w:rPr>
        <w:t>648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C8388D" w:rsidRPr="00E477C0" w:rsidRDefault="00C8388D" w:rsidP="00C8388D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контроля знаний </w:t>
      </w:r>
      <w:r>
        <w:rPr>
          <w:rFonts w:ascii="Times New Roman" w:hAnsi="Times New Roman"/>
          <w:szCs w:val="24"/>
        </w:rPr>
        <w:t>–</w:t>
      </w:r>
      <w:r w:rsidRPr="00E477C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зачет</w:t>
      </w:r>
      <w:r w:rsidRPr="00E477C0">
        <w:rPr>
          <w:rFonts w:ascii="Times New Roman" w:hAnsi="Times New Roman"/>
          <w:szCs w:val="24"/>
        </w:rPr>
        <w:t>.</w:t>
      </w:r>
    </w:p>
    <w:p w:rsidR="00D06585" w:rsidRPr="007E3C95" w:rsidRDefault="00D06585" w:rsidP="00E477C0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22E96"/>
    <w:rsid w:val="0009607E"/>
    <w:rsid w:val="001410D2"/>
    <w:rsid w:val="00142E74"/>
    <w:rsid w:val="00152765"/>
    <w:rsid w:val="001A7E6E"/>
    <w:rsid w:val="001C505B"/>
    <w:rsid w:val="001D091C"/>
    <w:rsid w:val="00207BAD"/>
    <w:rsid w:val="002375A3"/>
    <w:rsid w:val="002C6B0F"/>
    <w:rsid w:val="002D628D"/>
    <w:rsid w:val="002E073B"/>
    <w:rsid w:val="00321E35"/>
    <w:rsid w:val="00455B31"/>
    <w:rsid w:val="00471BE6"/>
    <w:rsid w:val="004909FA"/>
    <w:rsid w:val="004B448C"/>
    <w:rsid w:val="005404CD"/>
    <w:rsid w:val="005B4322"/>
    <w:rsid w:val="005C797E"/>
    <w:rsid w:val="00631BBB"/>
    <w:rsid w:val="00632136"/>
    <w:rsid w:val="006C2F44"/>
    <w:rsid w:val="007C6FF8"/>
    <w:rsid w:val="007E3C95"/>
    <w:rsid w:val="00837465"/>
    <w:rsid w:val="00884C8F"/>
    <w:rsid w:val="008A5CBB"/>
    <w:rsid w:val="00906773"/>
    <w:rsid w:val="009677BF"/>
    <w:rsid w:val="009A22A8"/>
    <w:rsid w:val="00A770A3"/>
    <w:rsid w:val="00A90F89"/>
    <w:rsid w:val="00AF7279"/>
    <w:rsid w:val="00BA0845"/>
    <w:rsid w:val="00BA6877"/>
    <w:rsid w:val="00BE367B"/>
    <w:rsid w:val="00C8388D"/>
    <w:rsid w:val="00CA35C1"/>
    <w:rsid w:val="00D06585"/>
    <w:rsid w:val="00D5166C"/>
    <w:rsid w:val="00E477C0"/>
    <w:rsid w:val="00F00144"/>
    <w:rsid w:val="00F2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styleId="a5">
    <w:name w:val="Plain Text"/>
    <w:basedOn w:val="a"/>
    <w:link w:val="a6"/>
    <w:uiPriority w:val="99"/>
    <w:unhideWhenUsed/>
    <w:rsid w:val="002375A3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2375A3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9A22A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as</cp:lastModifiedBy>
  <cp:revision>17</cp:revision>
  <cp:lastPrinted>2016-02-10T05:34:00Z</cp:lastPrinted>
  <dcterms:created xsi:type="dcterms:W3CDTF">2016-10-01T21:18:00Z</dcterms:created>
  <dcterms:modified xsi:type="dcterms:W3CDTF">2018-01-24T22:04:00Z</dcterms:modified>
</cp:coreProperties>
</file>