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A3067A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307166">
      <w:pPr>
        <w:jc w:val="center"/>
        <w:rPr>
          <w:sz w:val="28"/>
          <w:szCs w:val="28"/>
        </w:rPr>
      </w:pPr>
    </w:p>
    <w:p w:rsidR="006A48BE" w:rsidRDefault="006A48BE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Pr="00F87C91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244720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DD27FA">
        <w:rPr>
          <w:i/>
          <w:iCs/>
          <w:sz w:val="28"/>
          <w:szCs w:val="28"/>
        </w:rPr>
        <w:t xml:space="preserve"> </w:t>
      </w:r>
      <w:r w:rsidR="003B48B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3067A" w:rsidRPr="00A3067A">
        <w:rPr>
          <w:sz w:val="28"/>
          <w:szCs w:val="28"/>
        </w:rPr>
        <w:t>ПРОИЗВОДСТВЕННАЯ ТЕХНОЛОГИЧЕСКАЯ ПРАКТИКА</w:t>
      </w:r>
      <w:r>
        <w:rPr>
          <w:sz w:val="28"/>
          <w:szCs w:val="28"/>
        </w:rPr>
        <w:t>» (</w:t>
      </w:r>
      <w:r w:rsidR="00A3067A">
        <w:rPr>
          <w:sz w:val="28"/>
          <w:szCs w:val="28"/>
        </w:rPr>
        <w:t>Б</w:t>
      </w:r>
      <w:proofErr w:type="gramStart"/>
      <w:r w:rsidR="00A3067A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85352">
        <w:rPr>
          <w:sz w:val="28"/>
          <w:szCs w:val="28"/>
        </w:rPr>
        <w:t>.1)</w:t>
      </w:r>
    </w:p>
    <w:p w:rsidR="009A5101" w:rsidRPr="00161930" w:rsidRDefault="009A5101" w:rsidP="009A5101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9A5101" w:rsidRPr="00161930" w:rsidRDefault="009A5101" w:rsidP="009A5101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</w:t>
      </w:r>
      <w:r w:rsidR="00242A06">
        <w:rPr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161930">
        <w:rPr>
          <w:bCs/>
          <w:iCs/>
          <w:kern w:val="20"/>
          <w:sz w:val="28"/>
          <w:szCs w:val="28"/>
        </w:rPr>
        <w:t>»</w:t>
      </w:r>
    </w:p>
    <w:p w:rsidR="009A5101" w:rsidRPr="00161930" w:rsidRDefault="009A5101" w:rsidP="009A5101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</w:t>
      </w:r>
    </w:p>
    <w:p w:rsidR="009A5101" w:rsidRPr="00E55FD2" w:rsidRDefault="009A5101" w:rsidP="009A5101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4F0127" w:rsidRDefault="004F0127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3B48B7" w:rsidRDefault="003B48B7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60900" w:rsidRDefault="00B53040" w:rsidP="009A510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2BFC">
        <w:rPr>
          <w:sz w:val="28"/>
          <w:szCs w:val="28"/>
        </w:rPr>
        <w:t>6</w:t>
      </w:r>
    </w:p>
    <w:p w:rsidR="0091338E" w:rsidRDefault="002C565D" w:rsidP="0091338E">
      <w:pPr>
        <w:jc w:val="both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-1905</wp:posOffset>
            </wp:positionV>
            <wp:extent cx="6375985" cy="79438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44" cy="794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8E"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1338E">
        <w:rPr>
          <w:sz w:val="28"/>
          <w:szCs w:val="28"/>
          <w:lang w:eastAsia="en-US"/>
        </w:rPr>
        <w:t xml:space="preserve"> 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Заведующий кафедрой  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1338E" w:rsidRPr="00AC0EA8" w:rsidRDefault="0091338E" w:rsidP="0091338E">
      <w:pPr>
        <w:rPr>
          <w:sz w:val="28"/>
          <w:szCs w:val="28"/>
        </w:rPr>
      </w:pPr>
    </w:p>
    <w:p w:rsidR="0091338E" w:rsidRPr="00AC0EA8" w:rsidRDefault="0091338E" w:rsidP="0091338E">
      <w:pPr>
        <w:jc w:val="both"/>
        <w:rPr>
          <w:sz w:val="28"/>
          <w:szCs w:val="28"/>
        </w:rPr>
      </w:pPr>
    </w:p>
    <w:p w:rsidR="0091338E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П. 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1338E" w:rsidRPr="00AC0EA8" w:rsidRDefault="0091338E" w:rsidP="0091338E">
      <w:pPr>
        <w:rPr>
          <w:sz w:val="28"/>
          <w:szCs w:val="28"/>
        </w:rPr>
      </w:pPr>
    </w:p>
    <w:p w:rsidR="0091338E" w:rsidRDefault="0091338E" w:rsidP="0091338E">
      <w:pPr>
        <w:jc w:val="center"/>
        <w:rPr>
          <w:sz w:val="28"/>
          <w:szCs w:val="28"/>
        </w:rPr>
      </w:pPr>
    </w:p>
    <w:p w:rsidR="0091338E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A5101" w:rsidRDefault="009A5101" w:rsidP="008E1B8D">
      <w:pPr>
        <w:jc w:val="center"/>
        <w:rPr>
          <w:sz w:val="28"/>
          <w:szCs w:val="28"/>
          <w:lang w:eastAsia="en-US"/>
        </w:rPr>
      </w:pPr>
    </w:p>
    <w:p w:rsidR="009A5101" w:rsidRDefault="009A510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8E1B8D" w:rsidRDefault="00242A06" w:rsidP="008E1B8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-1906</wp:posOffset>
            </wp:positionV>
            <wp:extent cx="6031532" cy="530542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32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8D">
        <w:rPr>
          <w:rFonts w:eastAsia="Times New Roman"/>
          <w:sz w:val="28"/>
          <w:szCs w:val="28"/>
        </w:rPr>
        <w:t>ЛИСТ СОГЛАСОВАНИЙ</w:t>
      </w:r>
    </w:p>
    <w:p w:rsidR="008E1B8D" w:rsidRDefault="008E1B8D" w:rsidP="008E1B8D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8E1B8D" w:rsidRDefault="008E1B8D" w:rsidP="008E1B8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«Вагоны и</w:t>
            </w:r>
          </w:p>
          <w:p w:rsidR="008E1B8D" w:rsidRDefault="008E1B8D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ОПОП </w:t>
            </w:r>
          </w:p>
          <w:p w:rsidR="00242A06" w:rsidRDefault="00242A0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Никитин</w:t>
            </w:r>
          </w:p>
        </w:tc>
      </w:tr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53040" w:rsidRDefault="00B53040" w:rsidP="008A7299">
      <w:pPr>
        <w:rPr>
          <w:sz w:val="28"/>
          <w:szCs w:val="28"/>
        </w:rPr>
      </w:pPr>
    </w:p>
    <w:p w:rsidR="00B53040" w:rsidRDefault="00B53040" w:rsidP="00B530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</w:t>
      </w:r>
      <w:r w:rsidR="003B48B7">
        <w:rPr>
          <w:b/>
          <w:bCs/>
          <w:sz w:val="28"/>
          <w:szCs w:val="28"/>
        </w:rPr>
        <w:t>Вид практики, способы</w:t>
      </w:r>
      <w:r w:rsidR="00CE518D">
        <w:rPr>
          <w:b/>
          <w:bCs/>
          <w:sz w:val="28"/>
          <w:szCs w:val="28"/>
        </w:rPr>
        <w:t xml:space="preserve"> </w:t>
      </w:r>
      <w:r w:rsidR="003B48B7">
        <w:rPr>
          <w:b/>
          <w:bCs/>
          <w:sz w:val="28"/>
          <w:szCs w:val="28"/>
        </w:rPr>
        <w:t>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/>
          <w:sz w:val="28"/>
          <w:szCs w:val="28"/>
        </w:rPr>
        <w:t>ВО</w:t>
      </w:r>
      <w:proofErr w:type="gramEnd"/>
      <w:r w:rsidRPr="00107D6B">
        <w:rPr>
          <w:rFonts w:eastAsia="Times New Roman"/>
          <w:sz w:val="28"/>
          <w:szCs w:val="28"/>
        </w:rPr>
        <w:t>, утвержденным «</w:t>
      </w:r>
      <w:r>
        <w:rPr>
          <w:rFonts w:eastAsia="Times New Roman"/>
          <w:sz w:val="28"/>
          <w:szCs w:val="28"/>
        </w:rPr>
        <w:t>17</w:t>
      </w:r>
      <w:r w:rsidRPr="00107D6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октября 2016 </w:t>
      </w:r>
      <w:r w:rsidRPr="00107D6B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 xml:space="preserve">1295 </w:t>
      </w:r>
      <w:r w:rsidRPr="00107D6B">
        <w:rPr>
          <w:rFonts w:eastAsia="Times New Roman"/>
          <w:sz w:val="28"/>
          <w:szCs w:val="28"/>
        </w:rPr>
        <w:t>по с</w:t>
      </w:r>
      <w:r w:rsidRPr="00181EE0">
        <w:rPr>
          <w:rFonts w:eastAsia="Times New Roman"/>
          <w:sz w:val="28"/>
          <w:szCs w:val="28"/>
        </w:rPr>
        <w:t>пециальности 23.05.03 «Подвижной состав железных», по производственной практике «Производственная технологическая практика».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Вид</w:t>
      </w:r>
      <w:r w:rsidRPr="00107D6B">
        <w:rPr>
          <w:rFonts w:eastAsia="Times New Roman"/>
          <w:sz w:val="28"/>
          <w:szCs w:val="28"/>
        </w:rPr>
        <w:t xml:space="preserve"> практики </w:t>
      </w:r>
      <w:r w:rsidRPr="000E04D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E04D8">
        <w:rPr>
          <w:rFonts w:eastAsia="Times New Roman"/>
          <w:sz w:val="28"/>
          <w:szCs w:val="28"/>
        </w:rPr>
        <w:t>производственная</w:t>
      </w:r>
      <w:proofErr w:type="gramEnd"/>
      <w:r w:rsidRPr="000E04D8">
        <w:rPr>
          <w:rFonts w:eastAsia="Times New Roman"/>
          <w:sz w:val="28"/>
          <w:szCs w:val="28"/>
        </w:rPr>
        <w:t>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практики – </w:t>
      </w:r>
      <w:proofErr w:type="gramStart"/>
      <w:r>
        <w:rPr>
          <w:rFonts w:eastAsia="Times New Roman"/>
          <w:sz w:val="28"/>
          <w:szCs w:val="28"/>
        </w:rPr>
        <w:t>технологическая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2C565D" w:rsidRPr="000E04D8" w:rsidRDefault="002C565D" w:rsidP="002C565D">
      <w:pPr>
        <w:ind w:firstLine="851"/>
        <w:jc w:val="both"/>
        <w:rPr>
          <w:bCs/>
          <w:i/>
          <w:szCs w:val="28"/>
        </w:rPr>
      </w:pPr>
      <w:r w:rsidRPr="00107D6B">
        <w:rPr>
          <w:rFonts w:eastAsia="Times New Roman"/>
          <w:sz w:val="28"/>
          <w:szCs w:val="28"/>
        </w:rPr>
        <w:t xml:space="preserve">Способ проведения практики – </w:t>
      </w:r>
      <w:r>
        <w:rPr>
          <w:rFonts w:eastAsia="Times New Roman"/>
          <w:sz w:val="28"/>
          <w:szCs w:val="28"/>
        </w:rPr>
        <w:t xml:space="preserve">стационарная, </w:t>
      </w:r>
      <w:r w:rsidRPr="000E04D8">
        <w:rPr>
          <w:rFonts w:eastAsia="Times New Roman"/>
          <w:sz w:val="28"/>
          <w:szCs w:val="28"/>
        </w:rPr>
        <w:t>выездная</w:t>
      </w:r>
      <w:r w:rsidRPr="000E04D8">
        <w:rPr>
          <w:bCs/>
          <w:i/>
          <w:szCs w:val="28"/>
        </w:rPr>
        <w:t>.</w:t>
      </w:r>
    </w:p>
    <w:p w:rsidR="002C565D" w:rsidRDefault="005B260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проводится </w:t>
      </w:r>
      <w:r w:rsidRPr="000E04D8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  <w:r w:rsidRPr="000E04D8">
        <w:rPr>
          <w:rFonts w:eastAsia="Times New Roman"/>
          <w:sz w:val="28"/>
          <w:szCs w:val="28"/>
        </w:rPr>
        <w:t xml:space="preserve"> </w:t>
      </w:r>
    </w:p>
    <w:p w:rsidR="002C565D" w:rsidRPr="000E04D8" w:rsidRDefault="002C565D" w:rsidP="002C565D">
      <w:pPr>
        <w:ind w:firstLine="851"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107D6B">
        <w:rPr>
          <w:rFonts w:eastAsia="Times New Roman"/>
          <w:sz w:val="28"/>
          <w:szCs w:val="28"/>
        </w:rPr>
        <w:t xml:space="preserve">Задачей проведения практики является </w:t>
      </w:r>
      <w:r w:rsidRPr="000E04D8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и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  <w:proofErr w:type="gramEnd"/>
    </w:p>
    <w:p w:rsidR="00B53040" w:rsidRDefault="00B53040" w:rsidP="00B53040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 w:rsidR="009A5101" w:rsidRPr="009A5101">
        <w:rPr>
          <w:b/>
          <w:bCs/>
          <w:sz w:val="28"/>
          <w:szCs w:val="28"/>
        </w:rPr>
        <w:t xml:space="preserve">Перечень планируемых результатов </w:t>
      </w:r>
      <w:r w:rsidR="003B48B7">
        <w:rPr>
          <w:b/>
          <w:bCs/>
          <w:sz w:val="28"/>
          <w:szCs w:val="28"/>
        </w:rPr>
        <w:t>прохождения практики</w:t>
      </w:r>
      <w:r w:rsidR="009A5101" w:rsidRPr="009A51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F0127" w:rsidRPr="004F0127" w:rsidRDefault="009A5101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A5101">
        <w:rPr>
          <w:bCs/>
          <w:sz w:val="28"/>
          <w:szCs w:val="28"/>
        </w:rPr>
        <w:t xml:space="preserve">Планируемыми результатами </w:t>
      </w:r>
      <w:r w:rsidR="003B48B7" w:rsidRPr="003B48B7">
        <w:rPr>
          <w:bCs/>
          <w:sz w:val="28"/>
          <w:szCs w:val="28"/>
        </w:rPr>
        <w:t>прохождения практики</w:t>
      </w:r>
      <w:r w:rsidRPr="009A5101"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>В результате прохождения практики 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2292F">
        <w:rPr>
          <w:sz w:val="28"/>
          <w:szCs w:val="28"/>
        </w:rPr>
        <w:t xml:space="preserve"> 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</w:t>
      </w:r>
      <w:r w:rsidR="003E370D">
        <w:rPr>
          <w:sz w:val="28"/>
          <w:szCs w:val="28"/>
        </w:rPr>
        <w:t>вагон</w:t>
      </w:r>
      <w:r>
        <w:rPr>
          <w:sz w:val="28"/>
          <w:szCs w:val="28"/>
        </w:rPr>
        <w:t>ного ремонтного хозяйства</w:t>
      </w:r>
      <w:r w:rsidRPr="002D1F5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технического обслуживания и ремонта </w:t>
      </w:r>
      <w:r w:rsidR="003E370D">
        <w:rPr>
          <w:sz w:val="28"/>
          <w:szCs w:val="28"/>
        </w:rPr>
        <w:t>вагонов</w:t>
      </w:r>
      <w:r w:rsidRPr="002D1F58">
        <w:rPr>
          <w:sz w:val="28"/>
          <w:szCs w:val="28"/>
        </w:rPr>
        <w:t xml:space="preserve"> и </w:t>
      </w:r>
      <w:r w:rsidR="00B72732">
        <w:rPr>
          <w:sz w:val="28"/>
          <w:szCs w:val="28"/>
        </w:rPr>
        <w:t>их</w:t>
      </w:r>
      <w:r w:rsidRPr="002D1F58">
        <w:rPr>
          <w:sz w:val="28"/>
          <w:szCs w:val="28"/>
        </w:rPr>
        <w:t xml:space="preserve"> оборудования;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6A4A4E" w:rsidRDefault="006A4A4E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технологические процессы производст</w:t>
      </w:r>
      <w:r>
        <w:rPr>
          <w:sz w:val="28"/>
          <w:szCs w:val="28"/>
        </w:rPr>
        <w:t>ва и ремонта подвижного состава;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производственную деятельность подразделений </w:t>
      </w:r>
      <w:r>
        <w:rPr>
          <w:sz w:val="28"/>
          <w:szCs w:val="28"/>
        </w:rPr>
        <w:t xml:space="preserve">ремонтного </w:t>
      </w:r>
      <w:r w:rsidRPr="002D1F58">
        <w:rPr>
          <w:sz w:val="28"/>
          <w:szCs w:val="28"/>
        </w:rPr>
        <w:t>хозяйства</w:t>
      </w:r>
      <w:r w:rsidR="000B2EA7">
        <w:rPr>
          <w:sz w:val="28"/>
          <w:szCs w:val="28"/>
        </w:rPr>
        <w:t>;</w:t>
      </w:r>
    </w:p>
    <w:p w:rsidR="000B2EA7" w:rsidRDefault="003E370D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r w:rsidR="000B2EA7">
        <w:rPr>
          <w:sz w:val="28"/>
          <w:szCs w:val="28"/>
        </w:rPr>
        <w:t xml:space="preserve">автоматизации технологических процессов при производстве и ремонте подвижного состава. 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CC379B" w:rsidRDefault="00CC379B" w:rsidP="003E3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различать типы подвижного состава и его узлы, определять требования к конструкции подвижного состава;</w:t>
      </w:r>
    </w:p>
    <w:p w:rsidR="00CC379B" w:rsidRDefault="00CC379B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эффективно использовать материалы при техническом обслуживании, ремонте и проектировании подвижного состава</w:t>
      </w:r>
      <w:r>
        <w:rPr>
          <w:sz w:val="28"/>
          <w:szCs w:val="28"/>
        </w:rPr>
        <w:t>;</w:t>
      </w:r>
    </w:p>
    <w:p w:rsidR="00957D0F" w:rsidRDefault="00957D0F" w:rsidP="00957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обосновывать правильность выбора необходимого оборудования и</w:t>
      </w:r>
      <w:r>
        <w:rPr>
          <w:sz w:val="28"/>
          <w:szCs w:val="28"/>
        </w:rPr>
        <w:t xml:space="preserve"> средств технического оснащения;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планировать размещение технологического оборудования, техническое оснащение и организацию рабочих мест</w:t>
      </w:r>
      <w:r w:rsidR="000B2EA7">
        <w:rPr>
          <w:sz w:val="28"/>
          <w:szCs w:val="28"/>
        </w:rPr>
        <w:t>;</w:t>
      </w:r>
    </w:p>
    <w:p w:rsidR="00247DC9" w:rsidRDefault="00247DC9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</w:t>
      </w:r>
      <w:r w:rsidR="000B2EA7">
        <w:rPr>
          <w:sz w:val="28"/>
          <w:szCs w:val="28"/>
        </w:rPr>
        <w:t>ую технологическую документацию;</w:t>
      </w:r>
    </w:p>
    <w:p w:rsidR="000B2EA7" w:rsidRDefault="000B2EA7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B53040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основами устройства железных дорог,  организации движения и перевозок; </w:t>
      </w:r>
      <w:r w:rsidR="00B53040" w:rsidRPr="00CC379B">
        <w:rPr>
          <w:sz w:val="28"/>
          <w:szCs w:val="28"/>
        </w:rPr>
        <w:t xml:space="preserve"> 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техническими условиями и требованиями, предъявляемыми к подвижному составу при выпуске после ремонта;</w:t>
      </w:r>
    </w:p>
    <w:p w:rsidR="00247DC9" w:rsidRDefault="000B2EA7" w:rsidP="0024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DC9">
        <w:rPr>
          <w:sz w:val="28"/>
          <w:szCs w:val="28"/>
        </w:rPr>
        <w:t xml:space="preserve">методами технологической подготовки производства по изготовлению и ремонту подвижного состава; </w:t>
      </w:r>
    </w:p>
    <w:p w:rsidR="000B2EA7" w:rsidRDefault="000B2EA7" w:rsidP="000B2E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70D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</w:t>
      </w:r>
      <w:r>
        <w:rPr>
          <w:sz w:val="28"/>
          <w:szCs w:val="28"/>
        </w:rPr>
        <w:t>обслуживания подвижного состава.</w:t>
      </w:r>
    </w:p>
    <w:p w:rsidR="00244720" w:rsidRDefault="00244720" w:rsidP="0024472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244720" w:rsidRPr="004B460A" w:rsidRDefault="00244720" w:rsidP="00244720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>- производственно-технологическая деятельность;</w:t>
      </w:r>
    </w:p>
    <w:p w:rsidR="00244720" w:rsidRPr="004B460A" w:rsidRDefault="00244720" w:rsidP="00244720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>- организационно-управленческая деятельность;</w:t>
      </w:r>
    </w:p>
    <w:p w:rsidR="00244720" w:rsidRPr="004B460A" w:rsidRDefault="00244720" w:rsidP="00244720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 xml:space="preserve">- проектно-конструкторская деятельность. 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107D6B">
        <w:rPr>
          <w:rFonts w:eastAsia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характеризующие формирование компетенций,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общекультурных компетенций (</w:t>
      </w:r>
      <w:proofErr w:type="gramStart"/>
      <w:r w:rsidRPr="00107D6B">
        <w:rPr>
          <w:rFonts w:eastAsia="Times New Roman"/>
          <w:b/>
          <w:sz w:val="28"/>
          <w:szCs w:val="28"/>
        </w:rPr>
        <w:t>ОК</w:t>
      </w:r>
      <w:proofErr w:type="gramEnd"/>
      <w:r w:rsidRPr="00107D6B">
        <w:rPr>
          <w:rFonts w:eastAsia="Times New Roman"/>
          <w:b/>
          <w:sz w:val="28"/>
          <w:szCs w:val="28"/>
        </w:rPr>
        <w:t>)</w:t>
      </w:r>
      <w:r w:rsidRPr="00107D6B">
        <w:rPr>
          <w:rFonts w:eastAsia="Times New Roman"/>
          <w:sz w:val="28"/>
          <w:szCs w:val="28"/>
        </w:rPr>
        <w:t>: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</w:t>
      </w:r>
      <w:r w:rsidRPr="000E04D8">
        <w:rPr>
          <w:rFonts w:eastAsia="Times New Roman"/>
          <w:sz w:val="28"/>
          <w:szCs w:val="28"/>
        </w:rPr>
        <w:lastRenderedPageBreak/>
        <w:t xml:space="preserve">учебно-воспитательных ситуаций, приемами психической </w:t>
      </w:r>
      <w:proofErr w:type="spellStart"/>
      <w:r w:rsidRPr="000E04D8"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 xml:space="preserve"> (ОК-5);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>
        <w:rPr>
          <w:rFonts w:eastAsia="Times New Roman"/>
          <w:sz w:val="28"/>
          <w:szCs w:val="28"/>
        </w:rPr>
        <w:t xml:space="preserve"> (ОК-8);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 направлено на формирование следующих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7D6B">
        <w:rPr>
          <w:rFonts w:eastAsia="Times New Roman"/>
          <w:sz w:val="28"/>
          <w:szCs w:val="28"/>
        </w:rPr>
        <w:t>: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>
        <w:rPr>
          <w:rFonts w:eastAsia="Times New Roman"/>
          <w:sz w:val="28"/>
          <w:szCs w:val="28"/>
        </w:rPr>
        <w:t xml:space="preserve"> (ОПК-11);</w:t>
      </w:r>
    </w:p>
    <w:p w:rsidR="002C565D" w:rsidRDefault="002C565D" w:rsidP="002C565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профессиональных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(ПК)</w:t>
      </w:r>
      <w:r w:rsidRPr="0025113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25113D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25113D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25113D">
        <w:rPr>
          <w:rFonts w:eastAsia="Times New Roman"/>
          <w:bCs/>
          <w:sz w:val="28"/>
          <w:szCs w:val="28"/>
        </w:rPr>
        <w:t>:</w:t>
      </w:r>
    </w:p>
    <w:p w:rsidR="002C565D" w:rsidRPr="0025113D" w:rsidRDefault="002C565D" w:rsidP="002C565D">
      <w:pPr>
        <w:ind w:left="720"/>
        <w:jc w:val="both"/>
        <w:rPr>
          <w:rFonts w:eastAsia="Times New Roman"/>
          <w:b/>
          <w:sz w:val="28"/>
          <w:szCs w:val="28"/>
        </w:rPr>
      </w:pPr>
      <w:r w:rsidRPr="0025113D">
        <w:rPr>
          <w:rFonts w:eastAsia="Times New Roman"/>
          <w:b/>
          <w:sz w:val="28"/>
          <w:szCs w:val="28"/>
        </w:rPr>
        <w:t>производственно-технологическая деятельность:</w:t>
      </w:r>
    </w:p>
    <w:p w:rsidR="002C565D" w:rsidRPr="0025113D" w:rsidRDefault="002C565D" w:rsidP="002C56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25113D">
        <w:rPr>
          <w:rFonts w:eastAsia="Times New Roman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 w:rsidRPr="0025113D">
        <w:rPr>
          <w:rFonts w:eastAsia="Times New Roman"/>
          <w:sz w:val="28"/>
          <w:szCs w:val="28"/>
        </w:rPr>
        <w:t>экологичности</w:t>
      </w:r>
      <w:proofErr w:type="spellEnd"/>
      <w:r w:rsidRPr="0025113D">
        <w:rPr>
          <w:rFonts w:eastAsia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25113D">
        <w:rPr>
          <w:rFonts w:eastAsia="Times New Roman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2C565D" w:rsidRPr="0025113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 xml:space="preserve">- 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</w:t>
      </w:r>
      <w:r w:rsidRPr="0025113D">
        <w:rPr>
          <w:rFonts w:eastAsia="Times New Roman"/>
          <w:sz w:val="28"/>
          <w:szCs w:val="28"/>
        </w:rPr>
        <w:lastRenderedPageBreak/>
        <w:t>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25113D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5113D">
        <w:rPr>
          <w:rFonts w:eastAsia="Times New Roman"/>
          <w:sz w:val="28"/>
          <w:szCs w:val="28"/>
        </w:rPr>
        <w:t xml:space="preserve"> (</w:t>
      </w:r>
      <w:proofErr w:type="gramStart"/>
      <w:r w:rsidRPr="0025113D">
        <w:rPr>
          <w:rFonts w:eastAsia="Times New Roman"/>
          <w:sz w:val="28"/>
          <w:szCs w:val="28"/>
        </w:rPr>
        <w:t>ПК-11);</w:t>
      </w:r>
      <w:proofErr w:type="gramEnd"/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</w:t>
      </w:r>
      <w:r>
        <w:rPr>
          <w:rFonts w:eastAsia="Times New Roman"/>
          <w:sz w:val="28"/>
          <w:szCs w:val="28"/>
        </w:rPr>
        <w:t>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приведена в п. 2.1 ОПОП.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приведены в п. 2.2 ОПОП.</w:t>
      </w:r>
    </w:p>
    <w:p w:rsidR="0041268E" w:rsidRDefault="0041268E" w:rsidP="00B53040">
      <w:pPr>
        <w:jc w:val="both"/>
        <w:rPr>
          <w:sz w:val="28"/>
          <w:szCs w:val="28"/>
        </w:rPr>
      </w:pP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Место </w:t>
      </w:r>
      <w:r w:rsidR="00CE518D">
        <w:rPr>
          <w:rFonts w:eastAsia="Times New Roman"/>
          <w:b/>
          <w:bCs/>
          <w:sz w:val="28"/>
          <w:szCs w:val="28"/>
        </w:rPr>
        <w:t>практики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9A5101" w:rsidRDefault="002C565D" w:rsidP="002C565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Практика «</w:t>
      </w:r>
      <w:r>
        <w:rPr>
          <w:rFonts w:eastAsia="Times New Roman"/>
          <w:sz w:val="28"/>
          <w:szCs w:val="28"/>
        </w:rPr>
        <w:t xml:space="preserve">Производственная технологическая </w:t>
      </w:r>
      <w:r w:rsidRPr="0025113D">
        <w:rPr>
          <w:rFonts w:eastAsia="Times New Roman"/>
          <w:sz w:val="28"/>
          <w:szCs w:val="28"/>
        </w:rPr>
        <w:t>практика» (Б</w:t>
      </w:r>
      <w:proofErr w:type="gramStart"/>
      <w:r w:rsidRPr="0025113D">
        <w:rPr>
          <w:rFonts w:eastAsia="Times New Roman"/>
          <w:sz w:val="28"/>
          <w:szCs w:val="28"/>
        </w:rPr>
        <w:t>2</w:t>
      </w:r>
      <w:proofErr w:type="gramEnd"/>
      <w:r w:rsidRPr="0025113D">
        <w:rPr>
          <w:rFonts w:eastAsia="Times New Roman"/>
          <w:sz w:val="28"/>
          <w:szCs w:val="28"/>
        </w:rPr>
        <w:t>.П.1) относится к Блоку 2 «Практики, в том числе научно-и</w:t>
      </w:r>
      <w:r w:rsidR="00244720">
        <w:rPr>
          <w:rFonts w:eastAsia="Times New Roman"/>
          <w:sz w:val="28"/>
          <w:szCs w:val="28"/>
        </w:rPr>
        <w:t xml:space="preserve">сследовательская работа (НИР)» </w:t>
      </w:r>
      <w:r w:rsidRPr="0025113D">
        <w:rPr>
          <w:rFonts w:eastAsia="Times New Roman"/>
          <w:sz w:val="28"/>
          <w:szCs w:val="28"/>
        </w:rPr>
        <w:t>и является обязательной</w:t>
      </w:r>
      <w:r w:rsidR="007E3D4C">
        <w:rPr>
          <w:sz w:val="28"/>
          <w:szCs w:val="28"/>
        </w:rPr>
        <w:t>.</w:t>
      </w:r>
    </w:p>
    <w:p w:rsidR="002C565D" w:rsidRPr="00107D6B" w:rsidRDefault="002C565D" w:rsidP="002C565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4. Объем практики и ее продолжительность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Pr="0025113D">
        <w:rPr>
          <w:rFonts w:eastAsia="Times New Roman"/>
          <w:sz w:val="28"/>
          <w:szCs w:val="28"/>
        </w:rPr>
        <w:t>проводится в летний период</w:t>
      </w:r>
      <w:r w:rsidRPr="0025113D">
        <w:rPr>
          <w:rFonts w:eastAsia="Times New Roman"/>
          <w:i/>
          <w:szCs w:val="24"/>
        </w:rPr>
        <w:t>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Для очной формы обучения: </w:t>
      </w:r>
    </w:p>
    <w:p w:rsidR="002C565D" w:rsidRPr="00107D6B" w:rsidRDefault="002C565D" w:rsidP="002C565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1134"/>
        <w:gridCol w:w="1187"/>
      </w:tblGrid>
      <w:tr w:rsidR="002C565D" w:rsidRPr="00107D6B" w:rsidTr="00FF6521">
        <w:trPr>
          <w:jc w:val="center"/>
        </w:trPr>
        <w:tc>
          <w:tcPr>
            <w:tcW w:w="5017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2C565D" w:rsidRPr="004E4268" w:rsidRDefault="00244720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2C565D" w:rsidRPr="004E4268" w:rsidRDefault="00244720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87" w:type="dxa"/>
            <w:vAlign w:val="center"/>
          </w:tcPr>
          <w:p w:rsidR="002C565D" w:rsidRPr="004E4268" w:rsidRDefault="00244720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C565D" w:rsidRPr="00107D6B" w:rsidRDefault="002C565D" w:rsidP="002C565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/>
          <w:i/>
          <w:sz w:val="28"/>
          <w:szCs w:val="28"/>
        </w:rPr>
        <w:t>З</w:t>
      </w:r>
      <w:proofErr w:type="gramEnd"/>
      <w:r w:rsidRPr="00107D6B">
        <w:rPr>
          <w:rFonts w:eastAsia="Times New Roman"/>
          <w:i/>
          <w:sz w:val="28"/>
          <w:szCs w:val="28"/>
        </w:rPr>
        <w:t>*).</w:t>
      </w:r>
    </w:p>
    <w:p w:rsidR="00CE518D" w:rsidRDefault="00CE518D">
      <w:pPr>
        <w:spacing w:after="200" w:line="276" w:lineRule="auto"/>
        <w:rPr>
          <w:b/>
          <w:bCs/>
          <w:sz w:val="28"/>
          <w:szCs w:val="28"/>
        </w:rPr>
      </w:pPr>
    </w:p>
    <w:p w:rsidR="00B53040" w:rsidRDefault="00A811A8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53040" w:rsidRPr="00994E94">
        <w:rPr>
          <w:b/>
          <w:bCs/>
          <w:sz w:val="28"/>
          <w:szCs w:val="28"/>
        </w:rPr>
        <w:t xml:space="preserve"> </w:t>
      </w:r>
      <w:r w:rsidR="009A5101" w:rsidRPr="009A5101">
        <w:rPr>
          <w:b/>
          <w:bCs/>
          <w:sz w:val="28"/>
          <w:szCs w:val="28"/>
        </w:rPr>
        <w:t xml:space="preserve">Содержание </w:t>
      </w:r>
      <w:r w:rsidR="00CE518D">
        <w:rPr>
          <w:b/>
          <w:bCs/>
          <w:sz w:val="28"/>
          <w:szCs w:val="28"/>
        </w:rPr>
        <w:t>практики</w:t>
      </w:r>
    </w:p>
    <w:p w:rsidR="00B53040" w:rsidRPr="0035255C" w:rsidRDefault="00A3067A" w:rsidP="00A3067A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3040" w:rsidRPr="0035255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очной </w:t>
      </w:r>
      <w:r>
        <w:rPr>
          <w:bCs/>
          <w:sz w:val="28"/>
          <w:szCs w:val="28"/>
        </w:rPr>
        <w:t>форм</w:t>
      </w:r>
      <w:r w:rsidR="007E3D4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обучения: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 w:rsidR="002C565D"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244720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244720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Экзамен</w:t>
            </w:r>
            <w:r w:rsidR="00A3067A" w:rsidRPr="00210A5F">
              <w:rPr>
                <w:sz w:val="22"/>
                <w:szCs w:val="24"/>
              </w:rPr>
              <w:t xml:space="preserve"> (Письменный отчет)</w:t>
            </w:r>
          </w:p>
        </w:tc>
      </w:tr>
    </w:tbl>
    <w:p w:rsidR="00242A06" w:rsidRDefault="00242A06">
      <w:pPr>
        <w:spacing w:after="200" w:line="276" w:lineRule="auto"/>
        <w:rPr>
          <w:b/>
          <w:bCs/>
          <w:sz w:val="28"/>
          <w:szCs w:val="28"/>
        </w:rPr>
      </w:pPr>
    </w:p>
    <w:p w:rsidR="00242A06" w:rsidRDefault="00242A0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0127" w:rsidRPr="00107D6B" w:rsidRDefault="00A811A8" w:rsidP="00307166">
      <w:pPr>
        <w:spacing w:line="360" w:lineRule="auto"/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</w:t>
      </w:r>
      <w:r w:rsidR="004F0127" w:rsidRPr="00107D6B">
        <w:rPr>
          <w:rFonts w:eastAsia="Times New Roman"/>
          <w:b/>
          <w:sz w:val="28"/>
          <w:szCs w:val="28"/>
        </w:rPr>
        <w:t>ормы отчетности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Структура отчета по практике представлена в фонде оценочных средств.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2C565D">
        <w:rPr>
          <w:rFonts w:eastAsia="Times New Roman"/>
          <w:bCs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2C565D">
        <w:rPr>
          <w:rFonts w:eastAsia="Times New Roman"/>
          <w:bCs/>
          <w:sz w:val="28"/>
          <w:szCs w:val="28"/>
        </w:rPr>
        <w:t xml:space="preserve"> После завершения практики, предприятие ставит отметку об убытии с практики в направлении на практику.</w:t>
      </w:r>
    </w:p>
    <w:p w:rsidR="00CE518D" w:rsidRDefault="002C565D" w:rsidP="002C565D">
      <w:pPr>
        <w:spacing w:after="200"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F0127" w:rsidRPr="00107D6B" w:rsidRDefault="00A811A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Фонд оценочных сре</w:t>
      </w:r>
      <w:proofErr w:type="gramStart"/>
      <w:r w:rsidR="004F0127" w:rsidRPr="00107D6B">
        <w:rPr>
          <w:rFonts w:eastAsia="Times New Roman"/>
          <w:b/>
          <w:bCs/>
          <w:sz w:val="28"/>
          <w:szCs w:val="28"/>
        </w:rPr>
        <w:t>дств дл</w:t>
      </w:r>
      <w:proofErr w:type="gramEnd"/>
      <w:r w:rsidR="004F0127" w:rsidRPr="00107D6B">
        <w:rPr>
          <w:rFonts w:eastAsia="Times New Roman"/>
          <w:b/>
          <w:bCs/>
          <w:sz w:val="28"/>
          <w:szCs w:val="28"/>
        </w:rPr>
        <w:t xml:space="preserve">я проведения промежуточной аттестации обучающихся по </w:t>
      </w:r>
      <w:r w:rsidR="00CE518D">
        <w:rPr>
          <w:rFonts w:eastAsia="Times New Roman"/>
          <w:b/>
          <w:bCs/>
          <w:sz w:val="28"/>
          <w:szCs w:val="28"/>
        </w:rPr>
        <w:t>практике</w:t>
      </w:r>
    </w:p>
    <w:p w:rsidR="004F0127" w:rsidRPr="00107D6B" w:rsidRDefault="004F0127" w:rsidP="004F0127">
      <w:pPr>
        <w:ind w:firstLine="851"/>
        <w:rPr>
          <w:rFonts w:eastAsia="Times New Roman"/>
          <w:bCs/>
          <w:sz w:val="28"/>
          <w:szCs w:val="28"/>
        </w:rPr>
      </w:pPr>
    </w:p>
    <w:p w:rsidR="004F0127" w:rsidRPr="00107D6B" w:rsidRDefault="002C565D" w:rsidP="00307166">
      <w:pPr>
        <w:spacing w:line="360" w:lineRule="auto"/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B53040" w:rsidRDefault="00B53040" w:rsidP="00B53040">
      <w:pPr>
        <w:ind w:firstLine="851"/>
        <w:jc w:val="both"/>
        <w:rPr>
          <w:b/>
          <w:bCs/>
          <w:sz w:val="28"/>
          <w:szCs w:val="28"/>
        </w:rPr>
      </w:pPr>
    </w:p>
    <w:p w:rsidR="00B53040" w:rsidRPr="009101EA" w:rsidRDefault="00A811A8" w:rsidP="00CE518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53040">
        <w:rPr>
          <w:b/>
          <w:bCs/>
          <w:sz w:val="28"/>
          <w:szCs w:val="28"/>
        </w:rPr>
        <w:t xml:space="preserve"> </w:t>
      </w:r>
      <w:r w:rsidR="004F0127" w:rsidRPr="004F0127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проведения </w:t>
      </w:r>
      <w:r w:rsidR="00CE518D">
        <w:rPr>
          <w:b/>
          <w:bCs/>
          <w:sz w:val="28"/>
          <w:szCs w:val="28"/>
        </w:rPr>
        <w:t>практики</w:t>
      </w:r>
    </w:p>
    <w:p w:rsidR="00B53040" w:rsidRDefault="00B53040" w:rsidP="00B53040">
      <w:pPr>
        <w:ind w:firstLine="851"/>
        <w:jc w:val="both"/>
        <w:rPr>
          <w:bCs/>
          <w:i/>
          <w:sz w:val="28"/>
          <w:szCs w:val="28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Мотовилов К.В. (под ред.). Технология производства и ремонта вагонов: Учебник для </w:t>
      </w:r>
      <w:proofErr w:type="gram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 транспорта. – М.: Маршрут. 2003. – 382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Техностандарт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», 2008. – 432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 Б.Г., Цыган А.Б., Мокроусов С.Д., Щербаков В.П. Современное </w:t>
      </w: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вагоностроение: Монография. Том 2.– Кременчуг: ООО «Кременчугская городская типография», 2010. – 532 с.</w:t>
      </w:r>
    </w:p>
    <w:p w:rsid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307166" w:rsidRPr="000518E8" w:rsidRDefault="00307166" w:rsidP="00307166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лабораторных работ по дисциплине «</w:t>
      </w:r>
      <w:r w:rsidRPr="000518E8">
        <w:rPr>
          <w:rFonts w:ascii="Times New Roman" w:hAnsi="Times New Roman"/>
          <w:bCs/>
          <w:iCs/>
          <w:sz w:val="28"/>
          <w:szCs w:val="28"/>
        </w:rPr>
        <w:t>Технология производства и ремонта вагонов</w:t>
      </w:r>
      <w:r w:rsidRPr="000518E8">
        <w:rPr>
          <w:rFonts w:ascii="Times New Roman" w:hAnsi="Times New Roman"/>
          <w:bCs/>
          <w:sz w:val="28"/>
          <w:szCs w:val="28"/>
        </w:rPr>
        <w:t>» для студентов специальности 190302 очной</w:t>
      </w:r>
      <w:r w:rsidRPr="000518E8">
        <w:rPr>
          <w:rFonts w:ascii="Times New Roman" w:hAnsi="Times New Roman"/>
          <w:sz w:val="28"/>
          <w:szCs w:val="28"/>
        </w:rPr>
        <w:t>, очно-заочной</w:t>
      </w:r>
      <w:r w:rsidRPr="000518E8">
        <w:rPr>
          <w:rFonts w:ascii="Times New Roman" w:hAnsi="Times New Roman"/>
          <w:bCs/>
          <w:sz w:val="28"/>
          <w:szCs w:val="28"/>
        </w:rPr>
        <w:t xml:space="preserve"> и заочной форм обучения / составители: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 xml:space="preserve">, Е.А. Жарова, Д.А.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Мойкин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Санкт-Петербург: ПГУПС, 2011. – 60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sz w:val="28"/>
          <w:szCs w:val="28"/>
        </w:rPr>
        <w:t>,</w:t>
      </w:r>
      <w:r w:rsidRPr="000518E8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ГОСТ 3.1116-2011 ЕСТД. </w:t>
      </w:r>
      <w:proofErr w:type="spellStart"/>
      <w:r w:rsidRPr="000518E8">
        <w:rPr>
          <w:rFonts w:eastAsia="Times New Roman"/>
          <w:sz w:val="28"/>
          <w:szCs w:val="28"/>
        </w:rPr>
        <w:t>Нормоконтроль</w:t>
      </w:r>
      <w:proofErr w:type="spellEnd"/>
      <w:r w:rsidRPr="000518E8">
        <w:rPr>
          <w:rFonts w:eastAsia="Times New Roman"/>
          <w:sz w:val="28"/>
          <w:szCs w:val="28"/>
        </w:rPr>
        <w:t>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0518E8">
        <w:rPr>
          <w:rFonts w:eastAsia="Times New Roman"/>
          <w:sz w:val="28"/>
          <w:szCs w:val="28"/>
        </w:rPr>
        <w:t>вагоноколесных</w:t>
      </w:r>
      <w:proofErr w:type="spellEnd"/>
      <w:r w:rsidRPr="000518E8">
        <w:rPr>
          <w:rFonts w:eastAsia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0518E8">
        <w:rPr>
          <w:rFonts w:eastAsia="Times New Roman"/>
          <w:sz w:val="28"/>
          <w:szCs w:val="28"/>
        </w:rPr>
        <w:t>,п</w:t>
      </w:r>
      <w:proofErr w:type="gramEnd"/>
      <w:r w:rsidRPr="000518E8">
        <w:rPr>
          <w:rFonts w:eastAsia="Times New Roman"/>
          <w:sz w:val="28"/>
          <w:szCs w:val="28"/>
        </w:rPr>
        <w:t>.2.1.2)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грузовых вагонов с буксовыми </w:t>
      </w:r>
      <w:r w:rsidRPr="000518E8">
        <w:rPr>
          <w:rFonts w:eastAsia="Times New Roman"/>
          <w:sz w:val="28"/>
          <w:szCs w:val="28"/>
        </w:rPr>
        <w:lastRenderedPageBreak/>
        <w:t>коническими подшипниками «БРЕНКО» кассетного типа производства компаний «</w:t>
      </w:r>
      <w:proofErr w:type="spellStart"/>
      <w:r w:rsidRPr="000518E8">
        <w:rPr>
          <w:rFonts w:eastAsia="Times New Roman"/>
          <w:sz w:val="28"/>
          <w:szCs w:val="28"/>
        </w:rPr>
        <w:t>Амстед</w:t>
      </w:r>
      <w:proofErr w:type="spellEnd"/>
      <w:r w:rsidRPr="000518E8">
        <w:rPr>
          <w:rFonts w:eastAsia="Times New Roman"/>
          <w:sz w:val="28"/>
          <w:szCs w:val="28"/>
        </w:rPr>
        <w:t xml:space="preserve"> </w:t>
      </w:r>
      <w:proofErr w:type="spellStart"/>
      <w:r w:rsidRPr="000518E8">
        <w:rPr>
          <w:rFonts w:eastAsia="Times New Roman"/>
          <w:sz w:val="28"/>
          <w:szCs w:val="28"/>
        </w:rPr>
        <w:t>Рейл</w:t>
      </w:r>
      <w:proofErr w:type="spellEnd"/>
      <w:r w:rsidRPr="000518E8">
        <w:rPr>
          <w:rFonts w:eastAsia="Times New Roman"/>
          <w:sz w:val="28"/>
          <w:szCs w:val="28"/>
        </w:rPr>
        <w:t xml:space="preserve"> Компани, Инк» и ООО «ЕПК-</w:t>
      </w:r>
      <w:proofErr w:type="spellStart"/>
      <w:r w:rsidRPr="000518E8">
        <w:rPr>
          <w:rFonts w:eastAsia="Times New Roman"/>
          <w:sz w:val="28"/>
          <w:szCs w:val="28"/>
        </w:rPr>
        <w:t>Бренко</w:t>
      </w:r>
      <w:proofErr w:type="spellEnd"/>
      <w:r w:rsidRPr="000518E8">
        <w:rPr>
          <w:rFonts w:eastAsia="Times New Roman"/>
          <w:sz w:val="28"/>
          <w:szCs w:val="28"/>
        </w:rPr>
        <w:t xml:space="preserve"> Подшипниковая Компания» в габаритах 150х250х160 мм (черт.</w:t>
      </w:r>
      <w:proofErr w:type="gramEnd"/>
      <w:r w:rsidRPr="000518E8">
        <w:rPr>
          <w:rFonts w:eastAsia="Times New Roman"/>
          <w:sz w:val="28"/>
          <w:szCs w:val="28"/>
        </w:rPr>
        <w:t xml:space="preserve"> № СР-202345-1), 130х250х160 мм (черт. № DP-201925-4) и 130х230х150 мм (черт. № </w:t>
      </w:r>
      <w:proofErr w:type="gramStart"/>
      <w:r w:rsidRPr="000518E8">
        <w:rPr>
          <w:rFonts w:eastAsia="Times New Roman"/>
          <w:sz w:val="28"/>
          <w:szCs w:val="28"/>
        </w:rPr>
        <w:t>DP-201925-1A) № РД 32 ЦВ-ВНИИЖТ-БРЕНКО-2009.</w:t>
      </w:r>
      <w:proofErr w:type="gramEnd"/>
      <w:r w:rsidRPr="000518E8">
        <w:rPr>
          <w:rFonts w:eastAsia="Times New Roman"/>
          <w:sz w:val="28"/>
          <w:szCs w:val="28"/>
        </w:rPr>
        <w:t xml:space="preserve"> – М.: ОАО «РЖД», 2009. – 27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0518E8">
        <w:rPr>
          <w:rFonts w:eastAsia="Times New Roman"/>
          <w:sz w:val="28"/>
          <w:szCs w:val="28"/>
        </w:rPr>
        <w:t>U</w:t>
      </w:r>
      <w:proofErr w:type="gramEnd"/>
      <w:r w:rsidRPr="000518E8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</w:t>
      </w:r>
      <w:proofErr w:type="gramStart"/>
      <w:r w:rsidRPr="000518E8">
        <w:rPr>
          <w:rFonts w:eastAsia="Times New Roman"/>
          <w:sz w:val="28"/>
          <w:szCs w:val="28"/>
        </w:rPr>
        <w:t>шайбами</w:t>
      </w:r>
      <w:proofErr w:type="gramEnd"/>
      <w:r w:rsidRPr="000518E8">
        <w:rPr>
          <w:rFonts w:eastAsia="Times New Roman"/>
          <w:sz w:val="28"/>
          <w:szCs w:val="28"/>
        </w:rPr>
        <w:t xml:space="preserve">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0518E8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0518E8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Триангель</w:t>
      </w:r>
      <w:proofErr w:type="spellEnd"/>
      <w:r w:rsidRPr="000518E8">
        <w:rPr>
          <w:rFonts w:eastAsia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Авторежим</w:t>
      </w:r>
      <w:proofErr w:type="spellEnd"/>
      <w:r w:rsidRPr="000518E8">
        <w:rPr>
          <w:rFonts w:eastAsia="Times New Roman"/>
          <w:sz w:val="28"/>
          <w:szCs w:val="28"/>
        </w:rPr>
        <w:t xml:space="preserve"> модели 265 А-1. Р005 ПКБ ЦВ-2000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Краны концевые 4314, 4314 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016 ПКБ ЦВ-2008.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Цилиндр тормозной 710.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018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Тормозной цилиндр модели 188Б.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009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на </w:t>
      </w:r>
      <w:proofErr w:type="spellStart"/>
      <w:r w:rsidRPr="000518E8">
        <w:rPr>
          <w:rFonts w:eastAsia="Times New Roman"/>
          <w:sz w:val="28"/>
          <w:szCs w:val="28"/>
        </w:rPr>
        <w:t>дефектацию</w:t>
      </w:r>
      <w:proofErr w:type="spellEnd"/>
      <w:r w:rsidRPr="000518E8">
        <w:rPr>
          <w:rFonts w:eastAsia="Times New Roman"/>
          <w:sz w:val="28"/>
          <w:szCs w:val="28"/>
        </w:rPr>
        <w:t xml:space="preserve">, ремонт и контроль запасных резервуаров Р7-78 и Р7-135.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010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Воздухораспределители 483 и 483 М.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008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>Руководство по комплексному ультразвуковому контролю колёсных пар вагонов РД 07.09-97.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и тормозной рычажной передачи.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5. Правила неразрушающего контроля сварных соединений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Инструкция по ремонту и обслуживанию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07166" w:rsidRDefault="00307166">
      <w:pPr>
        <w:spacing w:after="200" w:line="276" w:lineRule="auto"/>
        <w:rPr>
          <w:bCs/>
          <w:sz w:val="28"/>
          <w:szCs w:val="28"/>
        </w:rPr>
      </w:pPr>
    </w:p>
    <w:p w:rsidR="00A811A8" w:rsidRPr="00440DBE" w:rsidRDefault="00A811A8" w:rsidP="00CE518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CE518D">
        <w:rPr>
          <w:b/>
          <w:bCs/>
          <w:sz w:val="28"/>
          <w:szCs w:val="28"/>
        </w:rPr>
        <w:t>прохождения практики</w:t>
      </w:r>
    </w:p>
    <w:p w:rsidR="002C565D" w:rsidRPr="00867C3A" w:rsidRDefault="002C565D" w:rsidP="002C565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C565D" w:rsidRPr="00D46480" w:rsidRDefault="002C565D" w:rsidP="002C56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2C565D" w:rsidRDefault="002C565D" w:rsidP="002C56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A811A8" w:rsidRDefault="00A811A8" w:rsidP="00A811A8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D31B46" w:rsidRPr="00107D6B" w:rsidRDefault="00A811A8" w:rsidP="00CE518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CE518D">
        <w:rPr>
          <w:rFonts w:eastAsia="Times New Roman"/>
          <w:b/>
          <w:bCs/>
          <w:sz w:val="28"/>
          <w:szCs w:val="28"/>
        </w:rPr>
        <w:t>0</w:t>
      </w:r>
      <w:r w:rsidR="00D31B46" w:rsidRPr="00107D6B">
        <w:rPr>
          <w:rFonts w:eastAsia="Times New Roman"/>
          <w:b/>
          <w:bCs/>
          <w:sz w:val="28"/>
          <w:szCs w:val="28"/>
        </w:rPr>
        <w:t xml:space="preserve"> Перечень информационных технологий, используемых при </w:t>
      </w:r>
      <w:r w:rsidR="00CE518D" w:rsidRPr="00CE518D">
        <w:rPr>
          <w:rFonts w:eastAsia="Times New Roman"/>
          <w:b/>
          <w:bCs/>
          <w:sz w:val="28"/>
          <w:szCs w:val="28"/>
        </w:rPr>
        <w:t>прохождени</w:t>
      </w:r>
      <w:r w:rsidR="00CE518D">
        <w:rPr>
          <w:rFonts w:eastAsia="Times New Roman"/>
          <w:b/>
          <w:bCs/>
          <w:sz w:val="28"/>
          <w:szCs w:val="28"/>
        </w:rPr>
        <w:t xml:space="preserve">и </w:t>
      </w:r>
      <w:r w:rsidR="00CE518D" w:rsidRPr="00CE518D">
        <w:rPr>
          <w:rFonts w:eastAsia="Times New Roman"/>
          <w:b/>
          <w:bCs/>
          <w:sz w:val="28"/>
          <w:szCs w:val="28"/>
        </w:rPr>
        <w:t>практики</w:t>
      </w:r>
      <w:r w:rsidR="00D31B46" w:rsidRPr="00107D6B"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D16811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16811" w:rsidRPr="00D46480" w:rsidRDefault="00D16811" w:rsidP="00D1681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16811" w:rsidRPr="00D46480" w:rsidRDefault="00D16811" w:rsidP="00D1681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16811" w:rsidRPr="007E3D4C" w:rsidRDefault="00D16811" w:rsidP="00D1681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E3D4C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E3D4C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E3D4C">
        <w:rPr>
          <w:rFonts w:ascii="Times New Roman" w:hAnsi="Times New Roman"/>
          <w:bCs/>
          <w:sz w:val="28"/>
          <w:szCs w:val="28"/>
        </w:rPr>
        <w:t xml:space="preserve"> I [Электронный ресурс]. Режим доступа:  </w:t>
      </w:r>
      <w:hyperlink r:id="rId10" w:history="1">
        <w:r w:rsidRPr="007E3D4C">
          <w:rPr>
            <w:rStyle w:val="a6"/>
            <w:rFonts w:ascii="Times New Roman" w:hAnsi="Times New Roman"/>
            <w:bCs/>
            <w:sz w:val="28"/>
            <w:szCs w:val="28"/>
          </w:rPr>
          <w:t>http://sdo.pgups.ru</w:t>
        </w:r>
      </w:hyperlink>
      <w:r w:rsidRPr="007E3D4C">
        <w:rPr>
          <w:rFonts w:ascii="Times New Roman" w:hAnsi="Times New Roman"/>
          <w:bCs/>
          <w:sz w:val="28"/>
          <w:szCs w:val="28"/>
        </w:rPr>
        <w:t>.</w:t>
      </w:r>
    </w:p>
    <w:p w:rsidR="00D16811" w:rsidRPr="00E44502" w:rsidRDefault="00D16811" w:rsidP="00D1681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16811" w:rsidRDefault="00D16811" w:rsidP="00D16811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.</w:t>
      </w:r>
    </w:p>
    <w:p w:rsidR="00307166" w:rsidRPr="009A5101" w:rsidRDefault="00307166" w:rsidP="00307166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B53040" w:rsidRDefault="00B53040" w:rsidP="00B53040">
      <w:pPr>
        <w:ind w:left="426"/>
        <w:jc w:val="center"/>
        <w:rPr>
          <w:b/>
          <w:sz w:val="28"/>
        </w:rPr>
      </w:pPr>
      <w:r w:rsidRPr="00670FAE">
        <w:rPr>
          <w:b/>
          <w:bCs/>
          <w:sz w:val="28"/>
          <w:szCs w:val="28"/>
        </w:rPr>
        <w:t>1</w:t>
      </w:r>
      <w:r w:rsidR="00CE518D">
        <w:rPr>
          <w:b/>
          <w:bCs/>
          <w:sz w:val="28"/>
          <w:szCs w:val="28"/>
        </w:rPr>
        <w:t>1</w:t>
      </w:r>
      <w:r w:rsidRPr="00670FAE">
        <w:rPr>
          <w:b/>
          <w:bCs/>
          <w:sz w:val="28"/>
          <w:szCs w:val="28"/>
        </w:rPr>
        <w:t xml:space="preserve"> О</w:t>
      </w:r>
      <w:r w:rsidRPr="00670FAE">
        <w:rPr>
          <w:b/>
          <w:sz w:val="28"/>
        </w:rPr>
        <w:t xml:space="preserve">писание материально-технической базы, необходимой для проведения </w:t>
      </w:r>
      <w:r w:rsidR="00CE518D">
        <w:rPr>
          <w:b/>
          <w:sz w:val="28"/>
        </w:rPr>
        <w:t>практики</w:t>
      </w:r>
    </w:p>
    <w:p w:rsidR="005A63CE" w:rsidRPr="005A63CE" w:rsidRDefault="005A63CE" w:rsidP="005A63CE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При прохождении практики применяется материаль</w:t>
      </w:r>
      <w:r w:rsidR="00244720">
        <w:rPr>
          <w:sz w:val="28"/>
        </w:rPr>
        <w:t>но-техническая база предприятий</w:t>
      </w:r>
      <w:r>
        <w:rPr>
          <w:sz w:val="28"/>
        </w:rPr>
        <w:t>, на котор</w:t>
      </w:r>
      <w:r w:rsidR="00244720">
        <w:rPr>
          <w:sz w:val="28"/>
        </w:rPr>
        <w:t>ы</w:t>
      </w:r>
      <w:r>
        <w:rPr>
          <w:sz w:val="28"/>
        </w:rPr>
        <w:t>е распределены студенты. В случае прохождения практики на кафедре используется материально-техническая база кафедры.</w:t>
      </w:r>
    </w:p>
    <w:p w:rsidR="00EE1ACC" w:rsidRDefault="00EE1ACC" w:rsidP="0030716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E1ACC">
        <w:rPr>
          <w:bCs/>
          <w:sz w:val="28"/>
          <w:szCs w:val="28"/>
        </w:rPr>
        <w:lastRenderedPageBreak/>
        <w:t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специальности 23.05.03 «Подвижной состав железных дорог», и соответствует действующим санитарным и противопожарным нормам и правилам.</w:t>
      </w:r>
    </w:p>
    <w:p w:rsidR="00B53040" w:rsidRDefault="00B53040" w:rsidP="00307166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образовательного процесса по </w:t>
      </w:r>
      <w:r w:rsidR="00CE518D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 w:rsidRPr="004661FA">
        <w:rPr>
          <w:sz w:val="28"/>
          <w:szCs w:val="28"/>
        </w:rPr>
        <w:t xml:space="preserve">Производственная </w:t>
      </w:r>
      <w:r w:rsidR="00CA2BFC">
        <w:rPr>
          <w:sz w:val="28"/>
          <w:szCs w:val="28"/>
        </w:rPr>
        <w:t xml:space="preserve">технологическая </w:t>
      </w:r>
      <w:r w:rsidRPr="004661FA">
        <w:rPr>
          <w:sz w:val="28"/>
          <w:szCs w:val="28"/>
        </w:rPr>
        <w:t>практика</w:t>
      </w:r>
      <w:r>
        <w:rPr>
          <w:bCs/>
          <w:sz w:val="28"/>
          <w:szCs w:val="28"/>
        </w:rPr>
        <w:t>» используются: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4-003 и 4-003.1: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proofErr w:type="gramStart"/>
      <w:r w:rsidRPr="001368A3">
        <w:rPr>
          <w:color w:val="000000"/>
          <w:sz w:val="28"/>
          <w:szCs w:val="21"/>
        </w:rPr>
        <w:t>Парты на 28 посадочных мест, стол, кресло для преподавателя, меловая доска, ноутбук ASUS, проектор ACER, экран для проектора, колонки акустические SVEN, мышь оптическая, наглядные образцы узлов и деталей грузовых вагонов, измерительный инструмент, стенд для испытаний гидравлических гасителей колебаний ЭНГА, машина разрывная УРС, макеты грузовых вагонов.</w:t>
      </w:r>
      <w:proofErr w:type="gramEnd"/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4-002: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Проектор ACER, экран для проектора, колонки акустические SVEN, мышь оптическая, наглядные образцы узлов и деталей грузовых вагонов, плакаты.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4-219: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12 компьютерных мест: столы, стулья, системные блоки, мониторы, мыши клавиатуры, стол и кресло для преподавателя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4-301: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52 посадочных места, доска меловая, доска маркерная, стол, стул и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4-302: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32 посадочных места, доска меловая, стол, стул,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244720" w:rsidRDefault="00244720">
      <w:pPr>
        <w:spacing w:after="200" w:line="276" w:lineRule="auto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br w:type="page"/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  <w:u w:val="single"/>
        </w:rPr>
        <w:lastRenderedPageBreak/>
        <w:t xml:space="preserve">Аудитория 4-306: 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Парты на 100 посадочных мест, мультимедийный комплекс, стол, стул, трибуна для преподавателя, меловая доска, плакаты.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5-102:</w:t>
      </w:r>
    </w:p>
    <w:p w:rsid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Парты на 52 посадочных места, стол и стул для преподавателя, доска меловая, доска-экран сенсорная, проектор ACER, колонки акустические SVEN, системный блок, мышь, клавиатура, монитор, плакаты, узлы и элементы пассажирских и рефрижераторных вагонов, модель действующей холодильной камеры.</w:t>
      </w:r>
    </w:p>
    <w:p w:rsidR="009A5101" w:rsidRDefault="002C565D" w:rsidP="001368A3">
      <w:pPr>
        <w:ind w:firstLine="708"/>
        <w:jc w:val="both"/>
        <w:rPr>
          <w:color w:val="000000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-3176</wp:posOffset>
            </wp:positionV>
            <wp:extent cx="6417195" cy="12668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1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842B39" w:rsidRPr="004E74B0" w:rsidTr="00842B39">
        <w:tc>
          <w:tcPr>
            <w:tcW w:w="4503" w:type="dxa"/>
            <w:hideMark/>
          </w:tcPr>
          <w:p w:rsidR="00842B39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842B39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ассистент кафедры </w:t>
            </w:r>
          </w:p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vAlign w:val="bottom"/>
            <w:hideMark/>
          </w:tcPr>
          <w:p w:rsidR="00842B39" w:rsidRPr="004E74B0" w:rsidRDefault="00842B39" w:rsidP="00842B39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 xml:space="preserve">В.А. </w:t>
            </w:r>
            <w:r>
              <w:rPr>
                <w:rFonts w:eastAsia="Times New Roman"/>
                <w:sz w:val="28"/>
                <w:szCs w:val="28"/>
              </w:rPr>
              <w:t>Белгородцев</w:t>
            </w:r>
          </w:p>
        </w:tc>
      </w:tr>
      <w:tr w:rsidR="00842B39" w:rsidRPr="004E74B0" w:rsidTr="00842B39">
        <w:tc>
          <w:tcPr>
            <w:tcW w:w="4503" w:type="dxa"/>
            <w:hideMark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7166" w:rsidRDefault="00307166">
      <w:pPr>
        <w:spacing w:after="200" w:line="276" w:lineRule="auto"/>
        <w:rPr>
          <w:rFonts w:eastAsia="Times New Roman"/>
          <w:sz w:val="28"/>
          <w:szCs w:val="28"/>
        </w:rPr>
      </w:pPr>
    </w:p>
    <w:sectPr w:rsidR="00307166" w:rsidSect="009A51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18E8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10A5F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2F5F"/>
    <w:rsid w:val="002351B0"/>
    <w:rsid w:val="00235631"/>
    <w:rsid w:val="002358F9"/>
    <w:rsid w:val="00237C02"/>
    <w:rsid w:val="00242A06"/>
    <w:rsid w:val="00244720"/>
    <w:rsid w:val="00244829"/>
    <w:rsid w:val="00247DC9"/>
    <w:rsid w:val="00262A3C"/>
    <w:rsid w:val="00262D5A"/>
    <w:rsid w:val="00264840"/>
    <w:rsid w:val="0027152C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0DB4"/>
    <w:rsid w:val="002C1BFC"/>
    <w:rsid w:val="002C3F17"/>
    <w:rsid w:val="002C565D"/>
    <w:rsid w:val="002D1C97"/>
    <w:rsid w:val="002D1E7A"/>
    <w:rsid w:val="002D3D8F"/>
    <w:rsid w:val="002D75DD"/>
    <w:rsid w:val="002D77AA"/>
    <w:rsid w:val="002E157B"/>
    <w:rsid w:val="002E1CCF"/>
    <w:rsid w:val="002E315D"/>
    <w:rsid w:val="002E3E19"/>
    <w:rsid w:val="002E77C6"/>
    <w:rsid w:val="0030388F"/>
    <w:rsid w:val="00307166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6D8E"/>
    <w:rsid w:val="003B20CA"/>
    <w:rsid w:val="003B48B7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4216"/>
    <w:rsid w:val="00455FE3"/>
    <w:rsid w:val="00456EFA"/>
    <w:rsid w:val="004638E3"/>
    <w:rsid w:val="004713E8"/>
    <w:rsid w:val="00473DFD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127"/>
    <w:rsid w:val="004F0654"/>
    <w:rsid w:val="004F3F27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A63CE"/>
    <w:rsid w:val="005B08CA"/>
    <w:rsid w:val="005B1E19"/>
    <w:rsid w:val="005B260D"/>
    <w:rsid w:val="005B5FF7"/>
    <w:rsid w:val="005C420A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40E9"/>
    <w:rsid w:val="00605C63"/>
    <w:rsid w:val="0060783D"/>
    <w:rsid w:val="006103D6"/>
    <w:rsid w:val="00610898"/>
    <w:rsid w:val="00611CDC"/>
    <w:rsid w:val="0061252F"/>
    <w:rsid w:val="00615C16"/>
    <w:rsid w:val="00620D7C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8B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56951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E3D4C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2B39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A7299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1B8D"/>
    <w:rsid w:val="008E2682"/>
    <w:rsid w:val="008E3C76"/>
    <w:rsid w:val="008E54FF"/>
    <w:rsid w:val="008E5984"/>
    <w:rsid w:val="008F185A"/>
    <w:rsid w:val="00900893"/>
    <w:rsid w:val="00904A0D"/>
    <w:rsid w:val="00911949"/>
    <w:rsid w:val="0091338E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0900"/>
    <w:rsid w:val="009612E5"/>
    <w:rsid w:val="00965C8E"/>
    <w:rsid w:val="00975927"/>
    <w:rsid w:val="00976442"/>
    <w:rsid w:val="009807D9"/>
    <w:rsid w:val="00982F22"/>
    <w:rsid w:val="009902F2"/>
    <w:rsid w:val="00991684"/>
    <w:rsid w:val="00996C26"/>
    <w:rsid w:val="009A0DB2"/>
    <w:rsid w:val="009A2F78"/>
    <w:rsid w:val="009A5101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067A"/>
    <w:rsid w:val="00A314E8"/>
    <w:rsid w:val="00A33238"/>
    <w:rsid w:val="00A346F9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811A8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5A25"/>
    <w:rsid w:val="00BE6CDF"/>
    <w:rsid w:val="00BE7A4D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4279"/>
    <w:rsid w:val="00C4527C"/>
    <w:rsid w:val="00C45A17"/>
    <w:rsid w:val="00C4608E"/>
    <w:rsid w:val="00C47721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94705"/>
    <w:rsid w:val="00CA1BD2"/>
    <w:rsid w:val="00CA2BFC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8D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16811"/>
    <w:rsid w:val="00D20E9D"/>
    <w:rsid w:val="00D21813"/>
    <w:rsid w:val="00D23984"/>
    <w:rsid w:val="00D246DF"/>
    <w:rsid w:val="00D248AB"/>
    <w:rsid w:val="00D251D6"/>
    <w:rsid w:val="00D31B4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41C7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27FA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403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41CF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DE04-559C-4E68-9319-9CF26E7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2</cp:revision>
  <cp:lastPrinted>2017-03-06T11:02:00Z</cp:lastPrinted>
  <dcterms:created xsi:type="dcterms:W3CDTF">2018-01-29T10:15:00Z</dcterms:created>
  <dcterms:modified xsi:type="dcterms:W3CDTF">2018-01-29T10:15:00Z</dcterms:modified>
</cp:coreProperties>
</file>