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E40D6D">
        <w:rPr>
          <w:rFonts w:eastAsia="Times New Roman"/>
          <w:szCs w:val="28"/>
        </w:rPr>
        <w:t>«ФИЛОСОФИЯ»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</w:p>
    <w:p w:rsidR="000D3248" w:rsidRPr="00E40D6D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E40D6D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E40D6D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E40D6D">
        <w:rPr>
          <w:rFonts w:eastAsia="Times New Roman"/>
          <w:bCs/>
          <w:sz w:val="24"/>
          <w:szCs w:val="24"/>
          <w:lang w:eastAsia="ru-RU"/>
        </w:rPr>
        <w:t>23.05.03 «Подвижной состав железных дорог</w:t>
      </w:r>
      <w:r w:rsidR="000D3248" w:rsidRPr="00E40D6D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E40D6D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E40D6D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E40D6D" w:rsidRDefault="003D32C4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E40D6D">
        <w:rPr>
          <w:rFonts w:eastAsia="Times New Roman"/>
          <w:sz w:val="24"/>
          <w:szCs w:val="24"/>
          <w:lang w:eastAsia="ru-RU"/>
        </w:rPr>
        <w:t xml:space="preserve">– </w:t>
      </w:r>
      <w:r w:rsidR="00130EC9" w:rsidRPr="00130EC9">
        <w:rPr>
          <w:rFonts w:eastAsia="Times New Roman"/>
          <w:sz w:val="24"/>
          <w:szCs w:val="24"/>
          <w:lang w:eastAsia="ru-RU"/>
        </w:rPr>
        <w:t>«Технология производства и ремонта подвижного состава»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E40D6D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Дисциплина «Философия» (Б1.Б.</w:t>
      </w:r>
      <w:r w:rsidR="003D32C4" w:rsidRPr="00E40D6D">
        <w:rPr>
          <w:rFonts w:eastAsia="Times New Roman"/>
          <w:sz w:val="24"/>
          <w:szCs w:val="24"/>
          <w:lang w:eastAsia="ru-RU"/>
        </w:rPr>
        <w:t>1</w:t>
      </w:r>
      <w:r w:rsidRPr="00E40D6D">
        <w:rPr>
          <w:rFonts w:eastAsia="Times New Roman"/>
          <w:sz w:val="24"/>
          <w:szCs w:val="24"/>
          <w:lang w:eastAsia="ru-RU"/>
        </w:rPr>
        <w:t>) относится к базовой части и является</w:t>
      </w:r>
      <w:r w:rsidRPr="000D3248">
        <w:rPr>
          <w:rFonts w:eastAsia="Times New Roman"/>
          <w:sz w:val="24"/>
          <w:szCs w:val="24"/>
          <w:lang w:eastAsia="ru-RU"/>
        </w:rPr>
        <w:t xml:space="preserve">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Pr="000D3248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формирование способностей выявления экологического, космопланетарного аспекта изучаемых вопросов;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развитие умения логично формулировать, излагать и аргументировано отстаивать собственное видение рассматриваемых проблем;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E40D6D" w:rsidRDefault="000D3248" w:rsidP="000D3248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E40D6D">
        <w:rPr>
          <w:rFonts w:eastAsia="Times New Roman"/>
          <w:sz w:val="24"/>
          <w:szCs w:val="24"/>
          <w:lang w:eastAsia="ru-RU"/>
        </w:rPr>
        <w:t xml:space="preserve">: </w:t>
      </w:r>
      <w:r w:rsidRPr="00E40D6D">
        <w:rPr>
          <w:rStyle w:val="FontStyle48"/>
          <w:szCs w:val="28"/>
        </w:rPr>
        <w:t>ОК-1, ОК-2.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lastRenderedPageBreak/>
        <w:t>характеризовать исторические типы мировоззрения;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0D3248" w:rsidRPr="00D22E88" w:rsidRDefault="000D3248" w:rsidP="00690E64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0D3248" w:rsidRPr="00690E64" w:rsidRDefault="000D3248" w:rsidP="00690E64">
      <w:pPr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История философии</w:t>
      </w:r>
      <w:r w:rsidR="003D32C4">
        <w:rPr>
          <w:rFonts w:eastAsia="Times New Roman"/>
          <w:sz w:val="24"/>
          <w:szCs w:val="24"/>
          <w:lang w:eastAsia="ru-RU"/>
        </w:rPr>
        <w:t>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Антропосоциогенез и сущность сознания.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Общество и личность – противоречивое единство.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000C9D">
        <w:rPr>
          <w:rFonts w:eastAsia="Times New Roman"/>
          <w:sz w:val="24"/>
          <w:szCs w:val="24"/>
          <w:lang w:eastAsia="ru-RU"/>
        </w:rPr>
        <w:t>3 зачетные единицы (108 час.), в том числе:</w:t>
      </w:r>
    </w:p>
    <w:p w:rsidR="00B87B0E" w:rsidRPr="00E40D6D" w:rsidRDefault="00B87B0E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E40D6D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лекции – 3</w:t>
      </w:r>
      <w:r w:rsidR="007C61FF" w:rsidRPr="00E40D6D">
        <w:rPr>
          <w:rFonts w:eastAsia="Times New Roman"/>
          <w:sz w:val="24"/>
          <w:szCs w:val="24"/>
          <w:lang w:eastAsia="ru-RU"/>
        </w:rPr>
        <w:t>6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7C61FF" w:rsidRPr="00E40D6D">
        <w:rPr>
          <w:rFonts w:eastAsia="Times New Roman"/>
          <w:sz w:val="24"/>
          <w:szCs w:val="24"/>
          <w:lang w:eastAsia="ru-RU"/>
        </w:rPr>
        <w:t>8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857F1D">
        <w:rPr>
          <w:rFonts w:eastAsia="Times New Roman"/>
          <w:sz w:val="24"/>
          <w:szCs w:val="24"/>
          <w:lang w:eastAsia="ru-RU"/>
        </w:rPr>
        <w:t xml:space="preserve">54 </w:t>
      </w:r>
      <w:r w:rsidRPr="00E40D6D">
        <w:rPr>
          <w:rFonts w:eastAsia="Times New Roman"/>
          <w:sz w:val="24"/>
          <w:szCs w:val="24"/>
          <w:lang w:eastAsia="ru-RU"/>
        </w:rPr>
        <w:t>час.</w:t>
      </w:r>
    </w:p>
    <w:p w:rsidR="006221B3" w:rsidRPr="00E40D6D" w:rsidRDefault="006221B3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контроль – </w:t>
      </w:r>
      <w:r w:rsidR="00857F1D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4C6C80">
        <w:rPr>
          <w:rFonts w:eastAsia="Times New Roman"/>
          <w:sz w:val="24"/>
          <w:szCs w:val="24"/>
          <w:lang w:eastAsia="ru-RU"/>
        </w:rPr>
        <w:t>–</w:t>
      </w:r>
      <w:r w:rsidRPr="00E40D6D">
        <w:rPr>
          <w:rFonts w:eastAsia="Times New Roman"/>
          <w:sz w:val="24"/>
          <w:szCs w:val="24"/>
          <w:lang w:eastAsia="ru-RU"/>
        </w:rPr>
        <w:t xml:space="preserve"> </w:t>
      </w:r>
      <w:r w:rsidR="004C6C80">
        <w:rPr>
          <w:rFonts w:eastAsia="Times New Roman"/>
          <w:sz w:val="24"/>
          <w:szCs w:val="24"/>
          <w:lang w:eastAsia="ru-RU"/>
        </w:rPr>
        <w:t>зач с оценкой</w:t>
      </w:r>
    </w:p>
    <w:p w:rsidR="00B87B0E" w:rsidRPr="00D22E88" w:rsidRDefault="00B87B0E" w:rsidP="004C6C8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   </w:t>
      </w:r>
      <w:r w:rsidR="00AD158F" w:rsidRPr="00E40D6D">
        <w:rPr>
          <w:rFonts w:eastAsia="Times New Roman"/>
          <w:sz w:val="24"/>
          <w:szCs w:val="24"/>
          <w:lang w:eastAsia="ru-RU"/>
        </w:rPr>
        <w:t xml:space="preserve">   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 w:rsidSect="0026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300C"/>
    <w:rsid w:val="00000C9D"/>
    <w:rsid w:val="00067AB3"/>
    <w:rsid w:val="000D3248"/>
    <w:rsid w:val="00127521"/>
    <w:rsid w:val="00130EC9"/>
    <w:rsid w:val="00153846"/>
    <w:rsid w:val="001B453A"/>
    <w:rsid w:val="001C3F5B"/>
    <w:rsid w:val="0020509A"/>
    <w:rsid w:val="0026631A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4C6C80"/>
    <w:rsid w:val="00524B15"/>
    <w:rsid w:val="0053783F"/>
    <w:rsid w:val="005708F0"/>
    <w:rsid w:val="006221B3"/>
    <w:rsid w:val="0067065B"/>
    <w:rsid w:val="006722F2"/>
    <w:rsid w:val="00690E64"/>
    <w:rsid w:val="006F4139"/>
    <w:rsid w:val="007101A8"/>
    <w:rsid w:val="007845A6"/>
    <w:rsid w:val="007908F1"/>
    <w:rsid w:val="007C61FF"/>
    <w:rsid w:val="00814EB5"/>
    <w:rsid w:val="00845325"/>
    <w:rsid w:val="00857F1D"/>
    <w:rsid w:val="00880949"/>
    <w:rsid w:val="008E2CE8"/>
    <w:rsid w:val="00A24F28"/>
    <w:rsid w:val="00A4277D"/>
    <w:rsid w:val="00AC5EC8"/>
    <w:rsid w:val="00AD158F"/>
    <w:rsid w:val="00B224E1"/>
    <w:rsid w:val="00B87B0E"/>
    <w:rsid w:val="00BB1624"/>
    <w:rsid w:val="00C04D48"/>
    <w:rsid w:val="00C3595B"/>
    <w:rsid w:val="00C81948"/>
    <w:rsid w:val="00CC300C"/>
    <w:rsid w:val="00D7577E"/>
    <w:rsid w:val="00E40D6D"/>
    <w:rsid w:val="00E42636"/>
    <w:rsid w:val="00E610AE"/>
    <w:rsid w:val="00E84500"/>
    <w:rsid w:val="00E96579"/>
    <w:rsid w:val="00EB0D28"/>
    <w:rsid w:val="00EC06B0"/>
    <w:rsid w:val="00F36B94"/>
    <w:rsid w:val="00F9130B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4032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user</cp:lastModifiedBy>
  <cp:revision>6</cp:revision>
  <dcterms:created xsi:type="dcterms:W3CDTF">2017-11-23T09:37:00Z</dcterms:created>
  <dcterms:modified xsi:type="dcterms:W3CDTF">2017-12-17T23:01:00Z</dcterms:modified>
</cp:coreProperties>
</file>