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218F9" w:rsidRPr="008B7487">
        <w:rPr>
          <w:sz w:val="28"/>
          <w:szCs w:val="28"/>
        </w:rPr>
        <w:t>ПОДТВЕРЖДЕНИЕ СООТВЕТСТВИЯ, СЕРТИФИКАЦИЯ, АНАЛИЗ БЕЗОПАСНОСТИ ПРОГРАММН</w:t>
      </w:r>
      <w:r w:rsidR="00E218F9">
        <w:rPr>
          <w:sz w:val="28"/>
          <w:szCs w:val="28"/>
        </w:rPr>
        <w:t>ОГО</w:t>
      </w:r>
      <w:r w:rsidR="00E218F9" w:rsidRPr="008B7487">
        <w:rPr>
          <w:sz w:val="28"/>
          <w:szCs w:val="28"/>
        </w:rPr>
        <w:t xml:space="preserve"> </w:t>
      </w:r>
      <w:r w:rsidR="00E218F9">
        <w:rPr>
          <w:sz w:val="28"/>
          <w:szCs w:val="28"/>
        </w:rPr>
        <w:t>ОБЕСПЕЧЕНИЯ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218F9" w:rsidRPr="00E218F9">
        <w:rPr>
          <w:color w:val="000000"/>
          <w:sz w:val="28"/>
          <w:szCs w:val="28"/>
        </w:rPr>
        <w:t>Б</w:t>
      </w:r>
      <w:proofErr w:type="gramStart"/>
      <w:r w:rsidR="00E218F9" w:rsidRPr="00E218F9">
        <w:rPr>
          <w:color w:val="000000"/>
          <w:sz w:val="28"/>
          <w:szCs w:val="28"/>
        </w:rPr>
        <w:t>1</w:t>
      </w:r>
      <w:proofErr w:type="gramEnd"/>
      <w:r w:rsidR="00E218F9" w:rsidRPr="00E218F9">
        <w:rPr>
          <w:color w:val="000000"/>
          <w:sz w:val="28"/>
          <w:szCs w:val="28"/>
        </w:rPr>
        <w:t>.В.ОД.13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F31669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9" w:rsidRPr="00104973" w:rsidRDefault="00F31669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40DC4" w:rsidRDefault="00740DC4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740DC4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740DC4" w:rsidRDefault="00740DC4" w:rsidP="00740DC4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8BA48B1" wp14:editId="4D838D29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C4" w:rsidRDefault="00740DC4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740DC4" w:rsidSect="00740DC4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(Б1.В.ОД.13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E218F9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подходов к процедурам подтверждения соответствия;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методов проведения сертификационных испытаний;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 xml:space="preserve">организацию работы и нормативные правовые </w:t>
      </w:r>
      <w:proofErr w:type="gramStart"/>
      <w:r w:rsidRPr="005D10E5">
        <w:rPr>
          <w:sz w:val="28"/>
          <w:szCs w:val="28"/>
        </w:rPr>
        <w:t>акты</w:t>
      </w:r>
      <w:proofErr w:type="gramEnd"/>
      <w:r w:rsidRPr="005D10E5">
        <w:rPr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</w:t>
      </w:r>
      <w:r w:rsidRPr="005D10E5">
        <w:rPr>
          <w:sz w:val="28"/>
          <w:szCs w:val="28"/>
        </w:rPr>
        <w:lastRenderedPageBreak/>
        <w:t>информации, по аттестации объектов информатизации и сертификации средств защиты информации;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методы аттестации уровня защищенности автоматизированных систем;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технической документацией на ЭВМ и вычислительные системы;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нормативными правовыми актами;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218F9">
        <w:rPr>
          <w:rFonts w:eastAsia="Times New Roman" w:cs="Times New Roman"/>
          <w:i/>
          <w:sz w:val="28"/>
          <w:szCs w:val="28"/>
          <w:lang w:eastAsia="ru-RU"/>
        </w:rPr>
        <w:t>контрольно-аналитическая деятельность:</w:t>
      </w:r>
    </w:p>
    <w:p w:rsidR="00E218F9" w:rsidRPr="00E218F9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18F9">
        <w:rPr>
          <w:sz w:val="28"/>
          <w:szCs w:val="28"/>
        </w:rPr>
        <w:t>способность участвовать в проведении экспериментально-исследовательских работ при сертификации средств защиты информации ав</w:t>
      </w:r>
      <w:r>
        <w:rPr>
          <w:sz w:val="28"/>
          <w:szCs w:val="28"/>
        </w:rPr>
        <w:t>томатизированных систем (ПК-15).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</w:t>
      </w:r>
      <w:proofErr w:type="gramStart"/>
      <w:r w:rsidR="00F3199A" w:rsidRPr="00F319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3199A" w:rsidRPr="00F3199A">
        <w:rPr>
          <w:rFonts w:eastAsia="Times New Roman" w:cs="Times New Roman"/>
          <w:sz w:val="28"/>
          <w:szCs w:val="28"/>
          <w:lang w:eastAsia="ru-RU"/>
        </w:rPr>
        <w:t>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D42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87871" w:rsidRPr="00104973" w:rsidTr="00A02F4D">
        <w:trPr>
          <w:jc w:val="center"/>
        </w:trPr>
        <w:tc>
          <w:tcPr>
            <w:tcW w:w="5353" w:type="dxa"/>
            <w:vAlign w:val="center"/>
          </w:tcPr>
          <w:p w:rsidR="00587871" w:rsidRPr="00104973" w:rsidRDefault="0058787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87871" w:rsidRPr="00104973" w:rsidRDefault="0058787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87871" w:rsidRPr="00104973" w:rsidRDefault="0058787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87871" w:rsidRPr="00104973" w:rsidRDefault="0058787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87871" w:rsidRPr="00104973" w:rsidRDefault="0058787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75" w:type="dxa"/>
            <w:vAlign w:val="center"/>
          </w:tcPr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7871" w:rsidRPr="00104973" w:rsidRDefault="00587871" w:rsidP="0058787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87871" w:rsidRPr="00104973" w:rsidTr="0056203B">
        <w:trPr>
          <w:jc w:val="center"/>
        </w:trPr>
        <w:tc>
          <w:tcPr>
            <w:tcW w:w="5353" w:type="dxa"/>
            <w:vAlign w:val="center"/>
          </w:tcPr>
          <w:p w:rsidR="00587871" w:rsidRPr="00104973" w:rsidRDefault="0058787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75" w:type="dxa"/>
            <w:vAlign w:val="center"/>
          </w:tcPr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87871" w:rsidRPr="00104973" w:rsidTr="00DF3203">
        <w:trPr>
          <w:jc w:val="center"/>
        </w:trPr>
        <w:tc>
          <w:tcPr>
            <w:tcW w:w="5353" w:type="dxa"/>
            <w:vAlign w:val="center"/>
          </w:tcPr>
          <w:p w:rsidR="00587871" w:rsidRPr="00104973" w:rsidRDefault="0058787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587871" w:rsidRPr="00104973" w:rsidRDefault="00587871" w:rsidP="005B7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5" w:type="dxa"/>
            <w:vAlign w:val="center"/>
          </w:tcPr>
          <w:p w:rsidR="00587871" w:rsidRPr="00104973" w:rsidRDefault="00587871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64B86" w:rsidRPr="00104973" w:rsidTr="00A055C2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64B86" w:rsidRPr="00104973" w:rsidTr="009749B7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58787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87871"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58787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</w:tcPr>
          <w:p w:rsidR="00285F88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Принципы технического регулирования и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Становление и развитие подт</w:t>
            </w:r>
            <w:r>
              <w:rPr>
                <w:sz w:val="28"/>
                <w:szCs w:val="28"/>
              </w:rPr>
              <w:t>верждения соответствия в России.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Федеральный закон «О техническом регулировании»: сфе</w:t>
            </w:r>
            <w:r>
              <w:rPr>
                <w:sz w:val="28"/>
                <w:szCs w:val="28"/>
              </w:rPr>
              <w:t xml:space="preserve">ра применения, основные понятия. </w:t>
            </w:r>
            <w:r w:rsidRPr="00285F88">
              <w:rPr>
                <w:sz w:val="28"/>
                <w:szCs w:val="28"/>
              </w:rPr>
              <w:t>Принципы и особенности технического регулирования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Технические регламенты</w:t>
            </w:r>
            <w:r>
              <w:rPr>
                <w:sz w:val="28"/>
                <w:szCs w:val="28"/>
              </w:rPr>
              <w:t xml:space="preserve">.  </w:t>
            </w:r>
            <w:r w:rsidRPr="00285F88">
              <w:rPr>
                <w:sz w:val="28"/>
                <w:szCs w:val="28"/>
              </w:rPr>
              <w:t>Концепция технического регулирования на железнодорожном транспорте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Принципы, цели и формы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DD42F6" w:rsidRPr="005D10E5" w:rsidRDefault="00DD42F6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Система сертификации средств защиты информации по </w:t>
            </w:r>
            <w:r w:rsidRPr="005D10E5">
              <w:rPr>
                <w:sz w:val="28"/>
                <w:szCs w:val="28"/>
              </w:rPr>
              <w:lastRenderedPageBreak/>
              <w:t>требованиям безопасности информации</w:t>
            </w:r>
          </w:p>
        </w:tc>
        <w:tc>
          <w:tcPr>
            <w:tcW w:w="6202" w:type="dxa"/>
          </w:tcPr>
          <w:p w:rsidR="00DD42F6" w:rsidRPr="005D10E5" w:rsidRDefault="00285F88" w:rsidP="00285F88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Общие положения. </w:t>
            </w:r>
            <w:r w:rsidRPr="00285F88">
              <w:rPr>
                <w:sz w:val="28"/>
                <w:szCs w:val="28"/>
              </w:rPr>
              <w:t>Правовая база деятельности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Организационная структура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Порядок проведения сертификации и контроля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lastRenderedPageBreak/>
              <w:t>Нормативные документы по сертификации средств защиты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</w:tcPr>
          <w:p w:rsid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F04859">
              <w:rPr>
                <w:sz w:val="28"/>
                <w:szCs w:val="28"/>
              </w:rPr>
              <w:t>Анализ основных  подходов к исследованию программ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Методология верификации и тестирования программных средств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DD42F6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</w:t>
            </w:r>
            <w:r w:rsidR="00DD42F6" w:rsidRPr="005D10E5">
              <w:rPr>
                <w:sz w:val="28"/>
                <w:szCs w:val="28"/>
              </w:rPr>
              <w:t xml:space="preserve">Показатели качества и защищенности программного обеспечения по ГОСТ 28195-89 и ГОСТ </w:t>
            </w:r>
            <w:proofErr w:type="gramStart"/>
            <w:r w:rsidR="00DD42F6" w:rsidRPr="005D10E5">
              <w:rPr>
                <w:sz w:val="28"/>
                <w:szCs w:val="28"/>
              </w:rPr>
              <w:t>Р</w:t>
            </w:r>
            <w:proofErr w:type="gramEnd"/>
            <w:r w:rsidR="00DD42F6" w:rsidRPr="005D10E5">
              <w:rPr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8E26D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305">
              <w:rPr>
                <w:sz w:val="28"/>
                <w:szCs w:val="28"/>
              </w:rPr>
              <w:t>4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16305" w:rsidRPr="005D10E5" w:rsidRDefault="008E26D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305">
              <w:rPr>
                <w:sz w:val="28"/>
                <w:szCs w:val="28"/>
              </w:rPr>
              <w:t>4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8E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  <w:r w:rsidR="008E26D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16305" w:rsidRPr="005D10E5" w:rsidRDefault="008E26D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305">
              <w:rPr>
                <w:sz w:val="28"/>
                <w:szCs w:val="28"/>
              </w:rPr>
              <w:t>5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992" w:type="dxa"/>
            <w:vAlign w:val="center"/>
          </w:tcPr>
          <w:p w:rsidR="00B16305" w:rsidRPr="005D10E5" w:rsidRDefault="008E26D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8E26D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305"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B4241B" w:rsidP="008E26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E26D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B4241B" w:rsidP="008E26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E26D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36A95" w:rsidRPr="00104973" w:rsidRDefault="008E26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4241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Подтверждение </w:t>
            </w:r>
            <w:r w:rsidRPr="00285F88">
              <w:rPr>
                <w:sz w:val="28"/>
                <w:szCs w:val="28"/>
              </w:rPr>
              <w:lastRenderedPageBreak/>
              <w:t>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5671" w:type="dxa"/>
            <w:vAlign w:val="center"/>
          </w:tcPr>
          <w:p w:rsidR="00B16305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 защита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5671" w:type="dxa"/>
            <w:vAlign w:val="center"/>
          </w:tcPr>
          <w:p w:rsidR="00B16305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5671" w:type="dxa"/>
            <w:vAlign w:val="center"/>
          </w:tcPr>
          <w:p w:rsidR="00B16305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B16305" w:rsidRPr="00104973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5671" w:type="dxa"/>
            <w:vAlign w:val="center"/>
          </w:tcPr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E2FD6" w:rsidRP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E2FD6" w:rsidRP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P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Корниенко А.А., </w:t>
      </w:r>
      <w:proofErr w:type="spellStart"/>
      <w:r w:rsidRPr="00E23616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</w:r>
      <w:proofErr w:type="gramStart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23616">
        <w:rPr>
          <w:rFonts w:eastAsia="Times New Roman" w:cs="Times New Roman"/>
          <w:bCs/>
          <w:sz w:val="28"/>
          <w:szCs w:val="28"/>
          <w:lang w:eastAsia="ru-RU"/>
        </w:rPr>
        <w:t>ПГУПС, 2009. – 55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87CBF" w:rsidRDefault="00B87C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7CBF">
        <w:rPr>
          <w:rFonts w:eastAsia="Times New Roman" w:cs="Times New Roman"/>
          <w:bCs/>
          <w:sz w:val="28"/>
          <w:szCs w:val="28"/>
          <w:lang w:eastAsia="ru-RU"/>
        </w:rPr>
        <w:t>Коваленко, Ю.И. Правовой режим лицензирования и сертификации в сфере информационной безопасности. [Электронный ресурс] — Электрон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140 с. — Режим доступа: </w:t>
      </w:r>
      <w:hyperlink r:id="rId9" w:history="1">
        <w:r w:rsidRPr="004E48E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http://e.lanbook.com/book/5163</w:t>
        </w:r>
      </w:hyperlink>
    </w:p>
    <w:p w:rsidR="00B87CBF" w:rsidRDefault="00DE2FD6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Федеральный закон «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О техническом регулировании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от 27.12.2002 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184-ФЗ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Сборник Руководящих документов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по защите информации от несанкционированного доступа – М: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Гостехкомиссия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, 1998. – 120 с.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Указ Президента Российской Федерации «Вопросы Федеральной службы по техническому и экспортному контролю» от 16</w:t>
      </w:r>
      <w:r>
        <w:rPr>
          <w:rFonts w:eastAsia="Times New Roman" w:cs="Times New Roman"/>
          <w:bCs/>
          <w:sz w:val="28"/>
          <w:szCs w:val="28"/>
          <w:lang w:eastAsia="ru-RU"/>
        </w:rPr>
        <w:t>.08.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2004 № 1085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.11.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2011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957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Об организации лицензирования отдельных видов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.03.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171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разработке и производству средств защиты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.02.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79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технической защите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</w:t>
      </w:r>
      <w:r>
        <w:rPr>
          <w:rFonts w:eastAsia="Times New Roman" w:cs="Times New Roman"/>
          <w:bCs/>
          <w:sz w:val="28"/>
          <w:szCs w:val="28"/>
          <w:lang w:eastAsia="ru-RU"/>
        </w:rPr>
        <w:t>.06.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1995 № 608 </w:t>
      </w:r>
      <w:r w:rsidRPr="00B87CBF">
        <w:rPr>
          <w:rFonts w:eastAsia="Times New Roman" w:cs="Times New Roman"/>
          <w:bCs/>
          <w:sz w:val="28"/>
          <w:szCs w:val="28"/>
          <w:lang w:eastAsia="ru-RU"/>
        </w:rPr>
        <w:t>«О сертификации средств защиты информации»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Положение о сертификации средств защиты информации по требованиям безопасности информации, введенное в действие приказом Председателя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1995 № 199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Правила по проведению сертификации в Российской Федерации, утвержденные постановлением Госстандарта России от 10</w:t>
      </w:r>
      <w:r>
        <w:rPr>
          <w:rFonts w:eastAsia="Times New Roman" w:cs="Times New Roman"/>
          <w:bCs/>
          <w:sz w:val="28"/>
          <w:szCs w:val="28"/>
          <w:lang w:eastAsia="ru-RU"/>
        </w:rPr>
        <w:t>.05.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2000 № 26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Порядок проведения сертификации продукции в Российской Федерации, утвержденный постановлением Госстандарта России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.09.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1994 № 15</w:t>
      </w:r>
    </w:p>
    <w:p w:rsidR="00136F87" w:rsidRPr="00055892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12.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Положение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1995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199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сертификации средств защиты информации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136F87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13. 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>Положение по аттестации объектов информатизации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 xml:space="preserve"> утв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Гостехкомиссией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РФ </w:t>
      </w:r>
      <w:r w:rsidR="00840DF3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 w:val="28"/>
          <w:szCs w:val="28"/>
          <w:lang w:eastAsia="ru-RU"/>
        </w:rPr>
        <w:t>25.11.1994</w:t>
      </w:r>
    </w:p>
    <w:p w:rsidR="00B87CBF" w:rsidRPr="00B87CBF" w:rsidRDefault="00840DF3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14.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17025-2006. Общие требования к компетентности испытательных и калибровочных лабораторий.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15.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 9001-2008. Системы менеджмента качества. Требования.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9126-93. Информационная технология. Оценка программной продукции. Характеристики качества и руководство по их применению. 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17.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ГОСТ 28195-89. Оценка качества программных средств. Общие положения.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50739-95. Средства вычислительной техники. Защита от несанкционированного доступа к информации.</w:t>
      </w:r>
    </w:p>
    <w:p w:rsidR="004C4FDF" w:rsidRPr="004C4FDF" w:rsidRDefault="004C4FDF" w:rsidP="004C4F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19. </w:t>
      </w:r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4C4FD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 51275-2006. Защита информации. Объект информатизации. Факторы, воздействующие на информацию. - М.: ИПК Издательство стандартов, 2006.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20.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8 февраля 2017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операционных систем типа "А"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21.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12 сентября 2016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межсетевых экранов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22.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 декабря 2014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Профили </w:t>
      </w:r>
      <w:proofErr w:type="gramStart"/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защиты средств контроля съемных машинных носителей информации</w:t>
      </w:r>
      <w:proofErr w:type="gramEnd"/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23.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30 декабря 2013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доверенной загрузки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24.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25.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6 марта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систем обнаружения вторжений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B61EA" w:rsidRDefault="000B61EA" w:rsidP="000B61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0B61EA" w:rsidRDefault="000B61EA" w:rsidP="000B61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Научно-техническая библиотека университета [Электронный ресурс]. – Режим доступа: </w:t>
      </w:r>
      <w:hyperlink r:id="rId11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0B61EA" w:rsidRPr="005B2EFF" w:rsidRDefault="000B61EA" w:rsidP="000B61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ресурс]– Режим доступа: </w:t>
      </w:r>
      <w:hyperlink r:id="rId12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персональные компьютеры, проектор, интерактивная доска,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компьютерное тестирование, демонстрация мультимедийных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(поисковые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="000B61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F10AC6" w:rsidRPr="00104973" w:rsidRDefault="00F10AC6" w:rsidP="00F10A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F10AC6" w:rsidRPr="005F5E2D" w:rsidRDefault="00F10AC6" w:rsidP="00F10AC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F10AC6" w:rsidRPr="005F5E2D" w:rsidRDefault="00F10AC6" w:rsidP="00F10AC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), укомплектованное специализированной учебной мебелью и техническими 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F10AC6" w:rsidRPr="005F5E2D" w:rsidRDefault="00F10AC6" w:rsidP="00F10AC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F10AC6" w:rsidRPr="005F5E2D" w:rsidRDefault="00F10AC6" w:rsidP="00F10AC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F10AC6" w:rsidRPr="005F5E2D" w:rsidRDefault="00F10AC6" w:rsidP="00F10AC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F10AC6" w:rsidRPr="00104973" w:rsidRDefault="00F10AC6" w:rsidP="00F10A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98320" wp14:editId="2498234A">
            <wp:simplePos x="0" y="0"/>
            <wp:positionH relativeFrom="column">
              <wp:posOffset>2818765</wp:posOffset>
            </wp:positionH>
            <wp:positionV relativeFrom="paragraph">
              <wp:posOffset>60960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C6" w:rsidRPr="00104973" w:rsidRDefault="00F10AC6" w:rsidP="00F10A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F10AC6" w:rsidRPr="00104973" w:rsidTr="00EC1F47">
        <w:tc>
          <w:tcPr>
            <w:tcW w:w="4786" w:type="dxa"/>
          </w:tcPr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F10AC6" w:rsidRPr="00104973" w:rsidTr="00EC1F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F10AC6" w:rsidRPr="00104973" w:rsidTr="00EC1F47">
              <w:tc>
                <w:tcPr>
                  <w:tcW w:w="4786" w:type="dxa"/>
                </w:tcPr>
                <w:p w:rsidR="00F10AC6" w:rsidRPr="00104973" w:rsidRDefault="00F10AC6" w:rsidP="00EC1F4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F10AC6" w:rsidRPr="00104973" w:rsidRDefault="00F10AC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AC6" w:rsidRPr="00104973" w:rsidRDefault="00F10AC6" w:rsidP="00F10AC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0AC6" w:rsidRPr="00744617" w:rsidRDefault="00F10AC6" w:rsidP="00F10AC6">
      <w:pPr>
        <w:contextualSpacing/>
        <w:jc w:val="both"/>
        <w:rPr>
          <w:rFonts w:cs="Times New Roman"/>
          <w:szCs w:val="24"/>
        </w:rPr>
      </w:pPr>
    </w:p>
    <w:p w:rsidR="008C684F" w:rsidRPr="00740DC4" w:rsidRDefault="008C684F" w:rsidP="00F10AC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C684F" w:rsidRPr="00740DC4" w:rsidSect="00F1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5892"/>
    <w:rsid w:val="000977F3"/>
    <w:rsid w:val="000B61EA"/>
    <w:rsid w:val="000E1457"/>
    <w:rsid w:val="000F11E8"/>
    <w:rsid w:val="00102E13"/>
    <w:rsid w:val="00104973"/>
    <w:rsid w:val="001273FB"/>
    <w:rsid w:val="001330A8"/>
    <w:rsid w:val="001339E1"/>
    <w:rsid w:val="00136F87"/>
    <w:rsid w:val="00145133"/>
    <w:rsid w:val="001679F7"/>
    <w:rsid w:val="001768A4"/>
    <w:rsid w:val="001A7CF3"/>
    <w:rsid w:val="001B2D7E"/>
    <w:rsid w:val="00204508"/>
    <w:rsid w:val="002114C1"/>
    <w:rsid w:val="00226409"/>
    <w:rsid w:val="00285F88"/>
    <w:rsid w:val="00364B86"/>
    <w:rsid w:val="003E40C3"/>
    <w:rsid w:val="00461115"/>
    <w:rsid w:val="00483C22"/>
    <w:rsid w:val="004C4FDF"/>
    <w:rsid w:val="004E6932"/>
    <w:rsid w:val="00536A95"/>
    <w:rsid w:val="00566189"/>
    <w:rsid w:val="00587871"/>
    <w:rsid w:val="005A7E0D"/>
    <w:rsid w:val="005D5704"/>
    <w:rsid w:val="00692559"/>
    <w:rsid w:val="00740DC4"/>
    <w:rsid w:val="00744617"/>
    <w:rsid w:val="00760B7C"/>
    <w:rsid w:val="00767AFF"/>
    <w:rsid w:val="007B19F4"/>
    <w:rsid w:val="007F6963"/>
    <w:rsid w:val="00840DF3"/>
    <w:rsid w:val="0085363D"/>
    <w:rsid w:val="00891B2E"/>
    <w:rsid w:val="008C684F"/>
    <w:rsid w:val="008E26D5"/>
    <w:rsid w:val="00952D1A"/>
    <w:rsid w:val="00A323CC"/>
    <w:rsid w:val="00A85B05"/>
    <w:rsid w:val="00A94809"/>
    <w:rsid w:val="00B16305"/>
    <w:rsid w:val="00B4241B"/>
    <w:rsid w:val="00B87CBF"/>
    <w:rsid w:val="00BC1BC8"/>
    <w:rsid w:val="00BF48B5"/>
    <w:rsid w:val="00C4475E"/>
    <w:rsid w:val="00C45B38"/>
    <w:rsid w:val="00CA314D"/>
    <w:rsid w:val="00CF0588"/>
    <w:rsid w:val="00D96C21"/>
    <w:rsid w:val="00D96E0F"/>
    <w:rsid w:val="00DC14FD"/>
    <w:rsid w:val="00DD42F6"/>
    <w:rsid w:val="00DE2FD6"/>
    <w:rsid w:val="00DE6E4A"/>
    <w:rsid w:val="00E218F9"/>
    <w:rsid w:val="00E23616"/>
    <w:rsid w:val="00E420CC"/>
    <w:rsid w:val="00E446B0"/>
    <w:rsid w:val="00E540B0"/>
    <w:rsid w:val="00E55E7C"/>
    <w:rsid w:val="00EC6026"/>
    <w:rsid w:val="00F05E95"/>
    <w:rsid w:val="00F10AC6"/>
    <w:rsid w:val="00F31669"/>
    <w:rsid w:val="00F3199A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51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3186-A08E-430D-A87F-51D0A85B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111</cp:lastModifiedBy>
  <cp:revision>3</cp:revision>
  <cp:lastPrinted>2017-03-21T12:15:00Z</cp:lastPrinted>
  <dcterms:created xsi:type="dcterms:W3CDTF">2017-10-26T08:13:00Z</dcterms:created>
  <dcterms:modified xsi:type="dcterms:W3CDTF">2017-10-26T08:14:00Z</dcterms:modified>
</cp:coreProperties>
</file>