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36E82"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C4171A" w:rsidRPr="00C4171A">
        <w:rPr>
          <w:rFonts w:eastAsia="Times New Roman" w:cs="Times New Roman"/>
          <w:sz w:val="28"/>
          <w:szCs w:val="28"/>
          <w:lang w:eastAsia="ru-RU"/>
        </w:rPr>
        <w:t>Б1.Б.9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C4171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22E5D">
        <w:rPr>
          <w:sz w:val="28"/>
          <w:szCs w:val="28"/>
        </w:rPr>
        <w:t>10.05.03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A22E5D">
        <w:rPr>
          <w:sz w:val="28"/>
          <w:szCs w:val="28"/>
        </w:rPr>
        <w:t>Информационная безопасность автоматизированных систем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4171A" w:rsidRPr="00A22E5D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F6F9C" w:rsidRDefault="00BF6F9C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FC018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112E0F" w:rsidRPr="00FC0188">
        <w:rPr>
          <w:rFonts w:eastAsia="Times New Roman" w:cs="Times New Roman"/>
          <w:sz w:val="28"/>
          <w:szCs w:val="28"/>
          <w:lang w:eastAsia="ru-RU"/>
        </w:rPr>
        <w:t>17</w:t>
      </w:r>
    </w:p>
    <w:p w:rsidR="00C4171A" w:rsidRPr="00104973" w:rsidRDefault="00104973" w:rsidP="00BF6F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2C4B05" w:rsidRDefault="002C4B05" w:rsidP="00C4171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1" name="Рисунок 1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71A" w:rsidRDefault="00C4171A" w:rsidP="00C4171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A2368F" w:rsidP="00C4171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A2368F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116" cy="7915275"/>
            <wp:effectExtent l="0" t="0" r="3810" b="0"/>
            <wp:docPr id="2" name="Рисунок 2" descr="C:\Users\Max\Desktop\Pic\2017-03-17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Pic\2017-03-17-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20"/>
                    <a:stretch/>
                  </pic:blipFill>
                  <pic:spPr bwMode="auto">
                    <a:xfrm>
                      <a:off x="0" y="0"/>
                      <a:ext cx="5940425" cy="79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171A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91B2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Pr="003E219A">
        <w:rPr>
          <w:rFonts w:eastAsia="Times New Roman" w:cs="Times New Roman"/>
          <w:sz w:val="28"/>
          <w:szCs w:val="28"/>
          <w:lang w:eastAsia="ru-RU"/>
        </w:rPr>
        <w:t>«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декабря</w:t>
      </w:r>
      <w:r w:rsidRPr="003E219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E219A" w:rsidRPr="003E219A">
        <w:rPr>
          <w:rFonts w:eastAsia="Times New Roman" w:cs="Times New Roman"/>
          <w:sz w:val="28"/>
          <w:szCs w:val="28"/>
          <w:lang w:eastAsia="ru-RU"/>
        </w:rPr>
        <w:t>16 г., приказ № 1509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направлению/специальности </w:t>
      </w:r>
      <w:r w:rsidR="00E60D76" w:rsidRPr="00A22E5D">
        <w:rPr>
          <w:sz w:val="28"/>
          <w:szCs w:val="28"/>
        </w:rPr>
        <w:t xml:space="preserve">10.05.03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60D76" w:rsidRPr="00A22E5D">
        <w:rPr>
          <w:sz w:val="28"/>
          <w:szCs w:val="28"/>
        </w:rPr>
        <w:t>Информационная безопасность автоматизированных систем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D78BB" w:rsidRPr="00A22E5D">
        <w:rPr>
          <w:sz w:val="28"/>
          <w:szCs w:val="28"/>
        </w:rPr>
        <w:t>Безопасность сетей ЭВМ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D78BB" w:rsidRPr="00B95155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B9515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B9515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элементов теории построения сетей;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7D78BB" w:rsidRPr="00B95155" w:rsidRDefault="007D78BB" w:rsidP="007D78BB">
      <w:pPr>
        <w:pStyle w:val="a3"/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ind w:left="1418" w:hanging="567"/>
        <w:jc w:val="both"/>
        <w:rPr>
          <w:sz w:val="28"/>
          <w:szCs w:val="28"/>
        </w:rPr>
      </w:pPr>
      <w:r w:rsidRPr="00B95155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104973" w:rsidRPr="00B95155" w:rsidRDefault="007D78BB" w:rsidP="007D78BB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95155">
        <w:rPr>
          <w:sz w:val="28"/>
          <w:szCs w:val="28"/>
        </w:rPr>
        <w:t>овладение механизмами построения систем безопасности сетей ЭВМ.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DD0ED4" w:rsidRPr="00A22E5D" w:rsidRDefault="00DD0ED4" w:rsidP="00DD0ED4">
      <w:pPr>
        <w:numPr>
          <w:ilvl w:val="0"/>
          <w:numId w:val="31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основные протоколы сетей ЭВМ;</w:t>
      </w:r>
    </w:p>
    <w:p w:rsidR="00104973" w:rsidRPr="00DD0ED4" w:rsidRDefault="00DD0ED4" w:rsidP="00DD0ED4">
      <w:pPr>
        <w:numPr>
          <w:ilvl w:val="0"/>
          <w:numId w:val="31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эталонную модель взаимодействия открытых систем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DD0ED4" w:rsidRPr="00DD0ED4" w:rsidRDefault="00DD0ED4" w:rsidP="00DD0ED4">
      <w:pPr>
        <w:numPr>
          <w:ilvl w:val="0"/>
          <w:numId w:val="32"/>
        </w:numPr>
        <w:suppressAutoHyphens/>
        <w:spacing w:after="0" w:line="240" w:lineRule="auto"/>
        <w:ind w:left="1276" w:hanging="425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sz w:val="28"/>
          <w:szCs w:val="28"/>
        </w:rPr>
        <w:t>эффективно использовать различные методы и средства защиты информации в компьютерных сетях</w:t>
      </w:r>
      <w:r>
        <w:rPr>
          <w:sz w:val="28"/>
          <w:szCs w:val="28"/>
        </w:rPr>
        <w:t>.</w:t>
      </w:r>
    </w:p>
    <w:p w:rsidR="00104973" w:rsidRPr="00DD0ED4" w:rsidRDefault="00104973" w:rsidP="00DD0ED4">
      <w:pPr>
        <w:suppressAutoHyphens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0ED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D0ED4">
        <w:rPr>
          <w:rFonts w:eastAsia="Times New Roman" w:cs="Times New Roman"/>
          <w:sz w:val="28"/>
          <w:szCs w:val="28"/>
          <w:lang w:eastAsia="ru-RU"/>
        </w:rPr>
        <w:t>: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навыками, эксплуатации и администрирования локальных компьютерных сетей;</w:t>
      </w:r>
    </w:p>
    <w:p w:rsidR="00DD0ED4" w:rsidRPr="00A22E5D" w:rsidRDefault="00DD0ED4" w:rsidP="00DD0ED4">
      <w:pPr>
        <w:numPr>
          <w:ilvl w:val="0"/>
          <w:numId w:val="33"/>
        </w:numPr>
        <w:suppressAutoHyphens/>
        <w:spacing w:after="0"/>
        <w:ind w:left="1276" w:hanging="425"/>
        <w:jc w:val="both"/>
        <w:rPr>
          <w:sz w:val="28"/>
          <w:szCs w:val="28"/>
        </w:rPr>
      </w:pPr>
      <w:r w:rsidRPr="00A22E5D">
        <w:rPr>
          <w:sz w:val="28"/>
          <w:szCs w:val="28"/>
        </w:rPr>
        <w:t>навыками разработки, документирования компьютерных сетей с учетом требова</w:t>
      </w:r>
      <w:r>
        <w:rPr>
          <w:sz w:val="28"/>
          <w:szCs w:val="28"/>
        </w:rPr>
        <w:t>ний по обеспечению безопасности.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C518A4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C518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373F8A" w:rsidRPr="00C518A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Pr="00C518A4">
        <w:rPr>
          <w:rFonts w:eastAsia="Times New Roman" w:cs="Times New Roman"/>
          <w:bCs/>
          <w:sz w:val="28"/>
          <w:szCs w:val="28"/>
          <w:lang w:eastAsia="ru-RU"/>
        </w:rPr>
        <w:t>ориентирована программа специалитета:</w:t>
      </w:r>
    </w:p>
    <w:p w:rsidR="00104973" w:rsidRPr="00632D75" w:rsidRDefault="00632D75" w:rsidP="00632D75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>
        <w:rPr>
          <w:rStyle w:val="blk"/>
          <w:sz w:val="28"/>
          <w:szCs w:val="28"/>
        </w:rPr>
        <w:t>н</w:t>
      </w:r>
      <w:r w:rsidRPr="00632D75">
        <w:rPr>
          <w:rStyle w:val="blk"/>
          <w:sz w:val="28"/>
          <w:szCs w:val="28"/>
        </w:rPr>
        <w:t>аучно-исследовательская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);</w:t>
      </w:r>
    </w:p>
    <w:p w:rsidR="00632D75" w:rsidRPr="00C518A4" w:rsidRDefault="00632D75" w:rsidP="00632D75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Style w:val="blk"/>
          <w:sz w:val="28"/>
          <w:szCs w:val="28"/>
        </w:rPr>
        <w:t>проектно-конструкторская деятельность:</w:t>
      </w:r>
    </w:p>
    <w:p w:rsidR="00104973" w:rsidRPr="00C518A4" w:rsidRDefault="00084BBF" w:rsidP="00084BB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>способностью участвовать в проектировании средств защиты информации автоматизированной системы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Pr="00C518A4">
        <w:rPr>
          <w:rFonts w:eastAsia="Times New Roman" w:cs="Times New Roman"/>
          <w:sz w:val="28"/>
          <w:szCs w:val="28"/>
          <w:lang w:eastAsia="ru-RU"/>
        </w:rPr>
        <w:t>13</w:t>
      </w:r>
      <w:r w:rsidR="00104973" w:rsidRPr="00C518A4">
        <w:rPr>
          <w:rFonts w:eastAsia="Times New Roman" w:cs="Times New Roman"/>
          <w:sz w:val="28"/>
          <w:szCs w:val="28"/>
          <w:lang w:eastAsia="ru-RU"/>
        </w:rPr>
        <w:t>)</w:t>
      </w:r>
      <w:r w:rsidR="00A87F6F" w:rsidRPr="00C518A4">
        <w:rPr>
          <w:rFonts w:eastAsia="Times New Roman" w:cs="Times New Roman"/>
          <w:sz w:val="28"/>
          <w:szCs w:val="28"/>
          <w:lang w:eastAsia="ru-RU"/>
        </w:rPr>
        <w:t>.</w:t>
      </w:r>
    </w:p>
    <w:p w:rsidR="00A87F6F" w:rsidRPr="00084BBF" w:rsidRDefault="00A87F6F" w:rsidP="00A87F6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632D75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18A4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>«Безопасность сетей ЭВМ» (Б1.Б.9)</w:t>
      </w:r>
      <w:r w:rsidRPr="00C518A4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</w:t>
      </w:r>
      <w:r w:rsidR="001416E3" w:rsidRPr="00C518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518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1"/>
        <w:gridCol w:w="1843"/>
        <w:gridCol w:w="1134"/>
        <w:gridCol w:w="1019"/>
      </w:tblGrid>
      <w:tr w:rsidR="00E31C21" w:rsidRPr="00104973" w:rsidTr="00140336">
        <w:trPr>
          <w:jc w:val="center"/>
        </w:trPr>
        <w:tc>
          <w:tcPr>
            <w:tcW w:w="5131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53" w:type="dxa"/>
            <w:gridSpan w:val="2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1C21" w:rsidRPr="00104973" w:rsidRDefault="00E31C21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  <w:r w:rsidR="005076DD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vAlign w:val="center"/>
          </w:tcPr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E31C21" w:rsidRPr="00104973" w:rsidRDefault="005076D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19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Э/З/КП</w:t>
            </w:r>
          </w:p>
        </w:tc>
        <w:tc>
          <w:tcPr>
            <w:tcW w:w="1134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1019" w:type="dxa"/>
            <w:vAlign w:val="center"/>
          </w:tcPr>
          <w:p w:rsidR="00E31C21" w:rsidRPr="00104973" w:rsidRDefault="008C1D9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З/КП</w:t>
            </w:r>
          </w:p>
        </w:tc>
      </w:tr>
      <w:tr w:rsidR="00E31C21" w:rsidRPr="00104973" w:rsidTr="00140336">
        <w:trPr>
          <w:jc w:val="center"/>
        </w:trPr>
        <w:tc>
          <w:tcPr>
            <w:tcW w:w="5131" w:type="dxa"/>
            <w:vAlign w:val="center"/>
          </w:tcPr>
          <w:p w:rsidR="00E31C21" w:rsidRPr="00104973" w:rsidRDefault="00E31C21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E31C21" w:rsidRPr="00104973" w:rsidRDefault="001F0B5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288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</w:t>
            </w:r>
            <w:r w:rsidR="00182BE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9" w:type="dxa"/>
            <w:vAlign w:val="center"/>
          </w:tcPr>
          <w:p w:rsidR="00E31C21" w:rsidRPr="00104973" w:rsidRDefault="00DB04C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144 / </w:t>
            </w:r>
            <w:r w:rsidR="008C1D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16"/>
        <w:gridCol w:w="4334"/>
      </w:tblGrid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16" w:type="dxa"/>
            <w:vAlign w:val="center"/>
          </w:tcPr>
          <w:p w:rsidR="00104973" w:rsidRPr="005B0B69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34" w:type="dxa"/>
            <w:vAlign w:val="center"/>
          </w:tcPr>
          <w:p w:rsidR="00104973" w:rsidRPr="005B0B69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Сетевые службы. Сетевая операционная система. Сетевые приложения. Основные характеристики каналов связи. Режимы работы каналов связи. Топология сети. 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494D1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Toc474615341"/>
            <w:r w:rsidRPr="005B0B69">
              <w:rPr>
                <w:sz w:val="28"/>
                <w:szCs w:val="28"/>
              </w:rPr>
              <w:t>Архитектура сетей</w:t>
            </w:r>
            <w:bookmarkEnd w:id="0"/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Декомпозиция и модульный подход в технике. Многоуровневая декомпозиция. Задача организации сетевого взаимодействия. Протокол. Интерфейс. Стек протоколов. Проблемы сетевого взаимодействия. Модель OSI. Процесс передачи данных в соответствии с моделью OSI.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компьютерных сетей в технологическом аспекте. Классификация компьютерных сетей в организационном аспекте. Классификация компьютерных сетей в функциональном аспекте. Обобщённая структура телекоммуникационной сети. Сети операторов связи. Корпоративные сети.</w:t>
            </w:r>
          </w:p>
        </w:tc>
      </w:tr>
      <w:tr w:rsidR="00104973" w:rsidRPr="005B0B69" w:rsidTr="00D9180E">
        <w:trPr>
          <w:jc w:val="center"/>
        </w:trPr>
        <w:tc>
          <w:tcPr>
            <w:tcW w:w="621" w:type="dxa"/>
            <w:vAlign w:val="center"/>
          </w:tcPr>
          <w:p w:rsidR="00104973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16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4334" w:type="dxa"/>
            <w:vAlign w:val="center"/>
          </w:tcPr>
          <w:p w:rsidR="00104973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Стандартизация протоколов локальных сетей. Технология Ethernet со скоростью 10 Мбит/с на разделяемой среде. Сетевые технологии Token Ring и FDDI. Беспроводные локальные сети стандарта IEEE 802.11. Персональные сети и технология Bluetooth.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16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4334" w:type="dxa"/>
            <w:vAlign w:val="center"/>
          </w:tcPr>
          <w:p w:rsidR="00494D1E" w:rsidRPr="005B0B69" w:rsidRDefault="00494D1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Логическая структуризация сетей.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Задачи, решаемые с помощью логической структуризации. </w:t>
            </w:r>
            <w:r w:rsidR="001C2BF9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Коммутаторы. Скоростные версии Ethernet.</w:t>
            </w:r>
          </w:p>
        </w:tc>
      </w:tr>
      <w:tr w:rsidR="00494D1E" w:rsidRPr="005B0B69" w:rsidTr="00D9180E">
        <w:trPr>
          <w:jc w:val="center"/>
        </w:trPr>
        <w:tc>
          <w:tcPr>
            <w:tcW w:w="621" w:type="dxa"/>
            <w:vAlign w:val="center"/>
          </w:tcPr>
          <w:p w:rsidR="00494D1E" w:rsidRPr="005B0B69" w:rsidRDefault="0042329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16" w:type="dxa"/>
            <w:vAlign w:val="center"/>
          </w:tcPr>
          <w:p w:rsidR="00494D1E" w:rsidRPr="005B0B69" w:rsidRDefault="001C2BF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4334" w:type="dxa"/>
            <w:vAlign w:val="center"/>
          </w:tcPr>
          <w:p w:rsidR="00494D1E" w:rsidRPr="005B0B69" w:rsidRDefault="001C2BF9" w:rsidP="001C2BF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Алгоритм покрывающего дерева. Агрегирование линий связи в локальных сетях. Фильтрация трафика.</w:t>
            </w:r>
            <w:r w:rsidR="00D9180E"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Виртуальные локальные сети.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Стек протоколов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Типы адресов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. 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-адреса. Порядок назначения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-адресов. Отображение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-адресов на локальные адреса. Система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DNS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DHCP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16" w:type="dxa"/>
          </w:tcPr>
          <w:p w:rsidR="00D9180E" w:rsidRPr="005B0B69" w:rsidRDefault="00D9180E" w:rsidP="00D9180E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4334" w:type="dxa"/>
          </w:tcPr>
          <w:p w:rsidR="00D9180E" w:rsidRPr="005B0B69" w:rsidRDefault="00D9180E" w:rsidP="00F70716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Формат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-пакета. Схема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 xml:space="preserve">-маршрутизации. Маршрутизация с использование масок. </w:t>
            </w:r>
            <w:r w:rsidR="00F70716" w:rsidRPr="005B0B69">
              <w:rPr>
                <w:color w:val="000000"/>
                <w:sz w:val="28"/>
                <w:szCs w:val="28"/>
              </w:rPr>
              <w:t>Процедура ф</w:t>
            </w:r>
            <w:r w:rsidRPr="005B0B69">
              <w:rPr>
                <w:color w:val="000000"/>
                <w:sz w:val="28"/>
                <w:szCs w:val="28"/>
              </w:rPr>
              <w:t>рагмент</w:t>
            </w:r>
            <w:r w:rsidR="00F70716" w:rsidRPr="005B0B69">
              <w:rPr>
                <w:color w:val="000000"/>
                <w:sz w:val="28"/>
                <w:szCs w:val="28"/>
              </w:rPr>
              <w:t xml:space="preserve">ации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  <w:r w:rsidRPr="005B0B69">
              <w:rPr>
                <w:color w:val="000000"/>
                <w:sz w:val="28"/>
                <w:szCs w:val="28"/>
              </w:rPr>
              <w:t>-пакетов.</w:t>
            </w:r>
          </w:p>
        </w:tc>
      </w:tr>
      <w:tr w:rsidR="00D9180E" w:rsidRPr="005B0B69" w:rsidTr="00D9180E">
        <w:trPr>
          <w:jc w:val="center"/>
        </w:trPr>
        <w:tc>
          <w:tcPr>
            <w:tcW w:w="621" w:type="dxa"/>
            <w:vAlign w:val="center"/>
          </w:tcPr>
          <w:p w:rsidR="00D9180E" w:rsidRPr="005B0B69" w:rsidRDefault="00423299" w:rsidP="00D9180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16" w:type="dxa"/>
          </w:tcPr>
          <w:p w:rsidR="00D9180E" w:rsidRPr="005B0B69" w:rsidRDefault="00D9180E" w:rsidP="00555353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</w:t>
            </w:r>
            <w:r w:rsidR="00FD3FA0" w:rsidRPr="005B0B69">
              <w:rPr>
                <w:color w:val="000000"/>
                <w:sz w:val="28"/>
                <w:szCs w:val="28"/>
              </w:rPr>
              <w:t xml:space="preserve">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4334" w:type="dxa"/>
          </w:tcPr>
          <w:p w:rsidR="00D9180E" w:rsidRPr="005B0B69" w:rsidRDefault="00D9180E" w:rsidP="00D9180E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Протоколы транспортного уровня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 xml:space="preserve"> и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UDP</w:t>
            </w:r>
            <w:r w:rsidRPr="005B0B69">
              <w:rPr>
                <w:color w:val="000000"/>
                <w:sz w:val="28"/>
                <w:szCs w:val="28"/>
              </w:rPr>
              <w:t xml:space="preserve">. Общие свойства и классификация протоколов маршрутизации.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RIP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OSPF</w:t>
            </w:r>
            <w:r w:rsidRPr="005B0B69">
              <w:rPr>
                <w:color w:val="000000"/>
                <w:sz w:val="28"/>
                <w:szCs w:val="28"/>
              </w:rPr>
              <w:t xml:space="preserve">. Маршрутизация в неоднородных сетях.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BGP</w:t>
            </w:r>
            <w:r w:rsidRPr="005B0B69">
              <w:rPr>
                <w:color w:val="000000"/>
                <w:sz w:val="28"/>
                <w:szCs w:val="28"/>
              </w:rPr>
              <w:t xml:space="preserve">. Протокол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ICMP</w:t>
            </w:r>
            <w:r w:rsidRPr="005B0B6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E45631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5076DD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B0B69" w:rsidRPr="00104973" w:rsidRDefault="005076DD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104973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5B0B69" w:rsidRPr="005B0B69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992" w:type="dxa"/>
            <w:vAlign w:val="center"/>
          </w:tcPr>
          <w:p w:rsidR="005B0B69" w:rsidRPr="00104973" w:rsidRDefault="005076DD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B0B69" w:rsidRPr="00104973" w:rsidTr="004848DF">
        <w:trPr>
          <w:jc w:val="center"/>
        </w:trPr>
        <w:tc>
          <w:tcPr>
            <w:tcW w:w="628" w:type="dxa"/>
            <w:vAlign w:val="center"/>
          </w:tcPr>
          <w:p w:rsidR="005B0B69" w:rsidRPr="00104973" w:rsidRDefault="005B0B69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</w:tcPr>
          <w:p w:rsidR="005B0B69" w:rsidRPr="005B0B69" w:rsidRDefault="005B0B69" w:rsidP="005B0B69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5B0B69" w:rsidRPr="00104973" w:rsidRDefault="00F82CDE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B0B69" w:rsidRPr="00104973" w:rsidRDefault="00C23486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5B0B69" w:rsidRPr="00104973" w:rsidRDefault="005076DD" w:rsidP="005B0B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04973" w:rsidRDefault="005076D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104973" w:rsidRPr="00104973" w:rsidRDefault="005076D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104973" w:rsidRDefault="005076D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104973" w:rsidRPr="00104973" w:rsidRDefault="005076D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04973" w:rsidTr="00104973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Сетевые приложения и топологии сетей</w:t>
            </w:r>
          </w:p>
        </w:tc>
        <w:tc>
          <w:tcPr>
            <w:tcW w:w="3827" w:type="dxa"/>
            <w:vMerge w:val="restart"/>
            <w:vAlign w:val="center"/>
          </w:tcPr>
          <w:p w:rsidR="002C0F44" w:rsidRPr="002C0F44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r w:rsidRPr="00900D8D">
              <w:rPr>
                <w:rFonts w:ascii="Times New Roman" w:hAnsi="Times New Roman"/>
                <w:szCs w:val="24"/>
              </w:rPr>
              <w:t>Олифер В.Г., Олифер Н.А. Компьютерные сети. Принципы, технологии, протоколы: уч. для вузов. 4-е изд. – СПб.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>:</w:t>
            </w:r>
            <w:r w:rsidRPr="00900D8D">
              <w:rPr>
                <w:rFonts w:ascii="Times New Roman" w:hAnsi="Times New Roman"/>
                <w:szCs w:val="24"/>
              </w:rPr>
              <w:t xml:space="preserve"> Питер, 2010.</w:t>
            </w:r>
            <w:r w:rsidRPr="00900D8D">
              <w:rPr>
                <w:rFonts w:ascii="Times New Roman" w:hAnsi="Times New Roman"/>
                <w:szCs w:val="24"/>
                <w:lang w:val="en-US"/>
              </w:rPr>
              <w:t xml:space="preserve"> – 944 c.:</w:t>
            </w:r>
            <w:r w:rsidRPr="00900D8D">
              <w:rPr>
                <w:rFonts w:ascii="Times New Roman" w:hAnsi="Times New Roman"/>
                <w:szCs w:val="24"/>
              </w:rPr>
              <w:t xml:space="preserve"> ил.</w:t>
            </w:r>
          </w:p>
          <w:p w:rsidR="002C0F44" w:rsidRPr="00104973" w:rsidRDefault="002C0F44" w:rsidP="002C0F44">
            <w:pPr>
              <w:pStyle w:val="a8"/>
              <w:keepNext w:val="0"/>
              <w:numPr>
                <w:ilvl w:val="0"/>
                <w:numId w:val="34"/>
              </w:numPr>
              <w:suppressAutoHyphens/>
              <w:overflowPunct/>
              <w:spacing w:after="0"/>
              <w:jc w:val="both"/>
              <w:textAlignment w:val="auto"/>
              <w:rPr>
                <w:bCs/>
                <w:sz w:val="28"/>
                <w:szCs w:val="28"/>
              </w:rPr>
            </w:pPr>
            <w:r w:rsidRPr="00900D8D">
              <w:rPr>
                <w:rFonts w:ascii="Times New Roman" w:hAnsi="Times New Roman"/>
                <w:szCs w:val="24"/>
              </w:rPr>
              <w:t>Таненбаум Э., Уэзеролл Д. Компьютерные сети. 5-е изд. – СПБ.: Питер, 2012. – 960 с.: ил.</w:t>
            </w: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sz w:val="28"/>
                <w:szCs w:val="28"/>
              </w:rPr>
              <w:t>Архитектура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сетей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Технологии локальных сетей на разделяемой среде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Коммутируемые сети Ethernet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104973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2C0F44" w:rsidRPr="005B0B69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B0B69">
              <w:rPr>
                <w:rFonts w:eastAsia="Times New Roman" w:cs="Times New Roman"/>
                <w:sz w:val="28"/>
                <w:szCs w:val="28"/>
                <w:lang w:eastAsia="ru-RU"/>
              </w:rPr>
              <w:t>Интеллектуальные функции коммутаторов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bCs/>
                <w:sz w:val="28"/>
                <w:szCs w:val="28"/>
              </w:rPr>
              <w:t xml:space="preserve">Адресация в стеке протоколов </w:t>
            </w:r>
            <w:r w:rsidRPr="005B0B69">
              <w:rPr>
                <w:bCs/>
                <w:sz w:val="28"/>
                <w:szCs w:val="28"/>
                <w:lang w:val="en-US"/>
              </w:rPr>
              <w:t>TCP</w:t>
            </w:r>
            <w:r w:rsidRPr="005B0B69">
              <w:rPr>
                <w:bCs/>
                <w:sz w:val="28"/>
                <w:szCs w:val="28"/>
              </w:rPr>
              <w:t>/</w:t>
            </w:r>
            <w:r w:rsidRPr="005B0B69">
              <w:rPr>
                <w:bCs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suppressAutoHyphens/>
              <w:jc w:val="center"/>
              <w:rPr>
                <w:sz w:val="28"/>
                <w:szCs w:val="28"/>
              </w:rPr>
            </w:pPr>
            <w:r w:rsidRPr="005B0B69">
              <w:rPr>
                <w:sz w:val="28"/>
                <w:szCs w:val="28"/>
              </w:rPr>
              <w:t>Протокол межсетевого взаимодействия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0F44" w:rsidRPr="00104973" w:rsidTr="00344486">
        <w:trPr>
          <w:jc w:val="center"/>
        </w:trPr>
        <w:tc>
          <w:tcPr>
            <w:tcW w:w="653" w:type="dxa"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71" w:type="dxa"/>
          </w:tcPr>
          <w:p w:rsidR="002C0F44" w:rsidRPr="005B0B69" w:rsidRDefault="002C0F44" w:rsidP="002C0F44">
            <w:pPr>
              <w:jc w:val="center"/>
              <w:rPr>
                <w:color w:val="000000"/>
                <w:sz w:val="28"/>
                <w:szCs w:val="28"/>
              </w:rPr>
            </w:pPr>
            <w:r w:rsidRPr="005B0B69">
              <w:rPr>
                <w:color w:val="000000"/>
                <w:sz w:val="28"/>
                <w:szCs w:val="28"/>
              </w:rPr>
              <w:t xml:space="preserve">Базовые протоколы стека 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TCP</w:t>
            </w:r>
            <w:r w:rsidRPr="005B0B69">
              <w:rPr>
                <w:color w:val="000000"/>
                <w:sz w:val="28"/>
                <w:szCs w:val="28"/>
              </w:rPr>
              <w:t>/</w:t>
            </w:r>
            <w:r w:rsidRPr="005B0B69">
              <w:rPr>
                <w:color w:val="000000"/>
                <w:sz w:val="28"/>
                <w:szCs w:val="28"/>
                <w:lang w:val="en-US"/>
              </w:rPr>
              <w:t>IP</w:t>
            </w:r>
          </w:p>
        </w:tc>
        <w:tc>
          <w:tcPr>
            <w:tcW w:w="3827" w:type="dxa"/>
            <w:vMerge/>
            <w:vAlign w:val="center"/>
          </w:tcPr>
          <w:p w:rsidR="002C0F44" w:rsidRPr="00104973" w:rsidRDefault="002C0F44" w:rsidP="002C0F4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C0F44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C0F44">
        <w:rPr>
          <w:rFonts w:ascii="Times New Roman" w:hAnsi="Times New Roman"/>
          <w:sz w:val="28"/>
          <w:szCs w:val="28"/>
        </w:rPr>
        <w:lastRenderedPageBreak/>
        <w:t xml:space="preserve">Олифер В.Г., Олифер Н.А. Компьютерные сети. Принципы, технологии, протоколы: уч. для вузов. 4-е изд. – СПб.: Питер, 2010. – 944 </w:t>
      </w:r>
      <w:r w:rsidRPr="002C0F44">
        <w:rPr>
          <w:rFonts w:ascii="Times New Roman" w:hAnsi="Times New Roman"/>
          <w:sz w:val="28"/>
          <w:szCs w:val="28"/>
          <w:lang w:val="en-US"/>
        </w:rPr>
        <w:t>c</w:t>
      </w:r>
      <w:r w:rsidRPr="002C0F44">
        <w:rPr>
          <w:rFonts w:ascii="Times New Roman" w:hAnsi="Times New Roman"/>
          <w:sz w:val="28"/>
          <w:szCs w:val="28"/>
        </w:rPr>
        <w:t>.: ил.</w:t>
      </w:r>
    </w:p>
    <w:p w:rsidR="00104973" w:rsidRPr="002C0F44" w:rsidRDefault="002C0F44" w:rsidP="002C0F44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r w:rsidRPr="002C0F44">
        <w:rPr>
          <w:rFonts w:ascii="Times New Roman" w:hAnsi="Times New Roman"/>
          <w:sz w:val="28"/>
          <w:szCs w:val="28"/>
        </w:rPr>
        <w:t>Таненбаум Э., Уэзеролл Д. Компьютерные сети. 5-е изд. – СПБ.: Питер, 2012. – 960 с.: ил.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0F0393">
        <w:rPr>
          <w:sz w:val="28"/>
          <w:szCs w:val="28"/>
        </w:rPr>
        <w:t xml:space="preserve">Основы построения телекоммуникационных систем и сетей: Учебник для ВУЗов / В.В. Крухмалев, В.Н. Гордиенко, А.Д. Моченов и др. Под ред. В.Н. Гордиенко и В.В. Крухмалева.-М.: Горячая линия-Телеком, 2004.-510 с. </w:t>
      </w:r>
    </w:p>
    <w:p w:rsidR="002C0F44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Основы построения систем и сетей передачи информации: Учебное пособие для вузов / Ломовицкий В.В., А.И. Михайлов, К.В. Шестак, В.М. Щекотихин. Под ред. В.М. Щекотихина. – М.: Горячая линия – Телеком, 2005. – 382 с.</w:t>
      </w:r>
    </w:p>
    <w:p w:rsidR="00104973" w:rsidRPr="002C0F44" w:rsidRDefault="002C0F44" w:rsidP="002C0F44">
      <w:pPr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F44">
        <w:rPr>
          <w:sz w:val="28"/>
          <w:szCs w:val="28"/>
        </w:rPr>
        <w:t>А.В. Росляков. Виртуальные частные сети. Основы построения и применения. - М.: Эко-Трендз, 2006. – 242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C518A4" w:rsidRDefault="0070696F" w:rsidP="00C518A4">
      <w:pPr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нормативно-правовая документация не используется</w:t>
      </w: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518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70696F" w:rsidRDefault="0070696F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18A4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4D18FD" w:rsidRPr="00C518A4">
        <w:rPr>
          <w:rFonts w:eastAsia="Times New Roman" w:cs="Times New Roman"/>
          <w:bCs/>
          <w:sz w:val="28"/>
          <w:szCs w:val="28"/>
          <w:lang w:eastAsia="ru-RU"/>
        </w:rPr>
        <w:t>ри освоении данной дисциплины другие издания не используется</w:t>
      </w:r>
    </w:p>
    <w:p w:rsidR="004D18FD" w:rsidRPr="00104973" w:rsidRDefault="004D18F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1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2" w:tgtFrame="_blank" w:history="1">
        <w:r w:rsidRPr="00A1693A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A1693A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A1693A" w:rsidRPr="00D72A42" w:rsidRDefault="00A1693A" w:rsidP="00A169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3. </w:t>
      </w:r>
      <w:r w:rsidRPr="00D72A42">
        <w:rPr>
          <w:rFonts w:eastAsia="Times New Roman"/>
          <w:bCs/>
          <w:sz w:val="28"/>
          <w:szCs w:val="28"/>
          <w:lang w:eastAsia="ru-RU"/>
        </w:rPr>
        <w:t xml:space="preserve">Гарант Информационно-правовой портал [Электронный ресурс] – Режим доступа: </w:t>
      </w:r>
      <w:hyperlink r:id="rId13" w:history="1">
        <w:r w:rsidRPr="00D72A42">
          <w:rPr>
            <w:rStyle w:val="a4"/>
            <w:rFonts w:eastAsia="Times New Roman"/>
            <w:bCs/>
            <w:sz w:val="28"/>
            <w:szCs w:val="28"/>
            <w:lang w:eastAsia="ru-RU"/>
          </w:rPr>
          <w:t>http://www.garant.ru</w:t>
        </w:r>
      </w:hyperlink>
      <w:r w:rsidRPr="00D72A42">
        <w:rPr>
          <w:rFonts w:eastAsia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693A" w:rsidRDefault="00A1693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1693A" w:rsidRDefault="00A1693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1693A" w:rsidRDefault="00A1693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1693A" w:rsidRDefault="00A1693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материалов;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sdo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pgups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r w:rsidRPr="00A1693A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A1693A">
        <w:rPr>
          <w:rFonts w:eastAsia="Calibri" w:cs="Times New Roman"/>
          <w:b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</w:rPr>
        <w:t>справочники.</w:t>
      </w: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A1693A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 xml:space="preserve">операционная система </w:t>
      </w:r>
      <w:r w:rsidRPr="00A1693A">
        <w:rPr>
          <w:rFonts w:eastAsia="Calibri" w:cs="Times New Roman"/>
          <w:bCs/>
          <w:sz w:val="28"/>
          <w:szCs w:val="28"/>
          <w:lang w:val="en-US"/>
        </w:rPr>
        <w:t>Windows</w:t>
      </w:r>
      <w:r w:rsidRPr="00A1693A">
        <w:rPr>
          <w:rFonts w:eastAsia="Calibri" w:cs="Times New Roman"/>
          <w:bCs/>
          <w:sz w:val="28"/>
          <w:szCs w:val="28"/>
        </w:rPr>
        <w:t xml:space="preserve">, </w:t>
      </w:r>
      <w:r w:rsidRPr="00A1693A">
        <w:rPr>
          <w:rFonts w:eastAsia="Calibri" w:cs="Times New Roman"/>
          <w:bCs/>
          <w:sz w:val="28"/>
          <w:szCs w:val="28"/>
          <w:lang w:val="en-US"/>
        </w:rPr>
        <w:t>MS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Office</w:t>
      </w:r>
      <w:r w:rsidRPr="00A1693A">
        <w:rPr>
          <w:rFonts w:eastAsia="Calibri" w:cs="Times New Roman"/>
          <w:bCs/>
          <w:sz w:val="28"/>
          <w:szCs w:val="28"/>
        </w:rPr>
        <w:t>, Антивирус Касперский;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lastRenderedPageBreak/>
        <w:t>Adobe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Acrobat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DC</w:t>
      </w:r>
      <w:r w:rsidRPr="00A1693A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A1693A">
        <w:rPr>
          <w:rFonts w:eastAsia="Calibri" w:cs="Times New Roman"/>
          <w:bCs/>
          <w:sz w:val="28"/>
          <w:szCs w:val="28"/>
          <w:lang w:val="en-US"/>
        </w:rPr>
        <w:t>https</w:t>
      </w:r>
      <w:r w:rsidRPr="00A1693A">
        <w:rPr>
          <w:rFonts w:eastAsia="Calibri" w:cs="Times New Roman"/>
          <w:bCs/>
          <w:sz w:val="28"/>
          <w:szCs w:val="28"/>
        </w:rPr>
        <w:t>://</w:t>
      </w:r>
      <w:r w:rsidRPr="00A1693A">
        <w:rPr>
          <w:rFonts w:eastAsia="Calibri" w:cs="Times New Roman"/>
          <w:bCs/>
          <w:sz w:val="28"/>
          <w:szCs w:val="28"/>
          <w:lang w:val="en-US"/>
        </w:rPr>
        <w:t>get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adobe</w:t>
      </w:r>
      <w:r w:rsidRPr="00A1693A">
        <w:rPr>
          <w:rFonts w:eastAsia="Calibri" w:cs="Times New Roman"/>
          <w:bCs/>
          <w:sz w:val="28"/>
          <w:szCs w:val="28"/>
        </w:rPr>
        <w:t>.</w:t>
      </w:r>
      <w:r w:rsidRPr="00A1693A">
        <w:rPr>
          <w:rFonts w:eastAsia="Calibri" w:cs="Times New Roman"/>
          <w:bCs/>
          <w:sz w:val="28"/>
          <w:szCs w:val="28"/>
          <w:lang w:val="en-US"/>
        </w:rPr>
        <w:t>com</w:t>
      </w:r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ru</w:t>
      </w:r>
      <w:r w:rsidRPr="00A1693A">
        <w:rPr>
          <w:rFonts w:eastAsia="Calibri" w:cs="Times New Roman"/>
          <w:bCs/>
          <w:sz w:val="28"/>
          <w:szCs w:val="28"/>
        </w:rPr>
        <w:t>/</w:t>
      </w:r>
      <w:r w:rsidRPr="00A1693A">
        <w:rPr>
          <w:rFonts w:eastAsia="Calibri" w:cs="Times New Roman"/>
          <w:bCs/>
          <w:sz w:val="28"/>
          <w:szCs w:val="28"/>
          <w:lang w:val="en-US"/>
        </w:rPr>
        <w:t>reader</w:t>
      </w:r>
      <w:r w:rsidRPr="00A1693A">
        <w:rPr>
          <w:rFonts w:eastAsia="Calibri" w:cs="Times New Roman"/>
          <w:bCs/>
          <w:sz w:val="28"/>
          <w:szCs w:val="28"/>
        </w:rPr>
        <w:t>/);</w:t>
      </w:r>
    </w:p>
    <w:p w:rsidR="00A1693A" w:rsidRP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Oracle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Java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SE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Kit</w:t>
      </w:r>
      <w:r w:rsidRPr="00A1693A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A1693A" w:rsidRDefault="00A1693A" w:rsidP="00A1693A">
      <w:pPr>
        <w:numPr>
          <w:ilvl w:val="0"/>
          <w:numId w:val="39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  <w:lang w:val="en-US"/>
        </w:rPr>
        <w:t>NetBeans</w:t>
      </w:r>
      <w:r w:rsidRPr="00A1693A">
        <w:rPr>
          <w:rFonts w:eastAsia="Calibri" w:cs="Times New Roman"/>
          <w:bCs/>
          <w:sz w:val="28"/>
          <w:szCs w:val="28"/>
        </w:rPr>
        <w:t xml:space="preserve"> </w:t>
      </w:r>
      <w:r w:rsidRPr="00A1693A">
        <w:rPr>
          <w:rFonts w:eastAsia="Calibri" w:cs="Times New Roman"/>
          <w:bCs/>
          <w:sz w:val="28"/>
          <w:szCs w:val="28"/>
          <w:lang w:val="en-US"/>
        </w:rPr>
        <w:t>IDE</w:t>
      </w:r>
      <w:r w:rsidRPr="00A1693A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доступа  </w:t>
      </w:r>
      <w:hyperlink r:id="rId14" w:history="1"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https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://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netbeans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.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org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  <w:r w:rsidRPr="0087197C">
          <w:rPr>
            <w:rStyle w:val="a4"/>
            <w:rFonts w:eastAsia="Calibri" w:cs="Times New Roman"/>
            <w:bCs/>
            <w:sz w:val="28"/>
            <w:szCs w:val="28"/>
            <w:lang w:val="en-US"/>
          </w:rPr>
          <w:t>downloads</w:t>
        </w:r>
        <w:r w:rsidRPr="0087197C">
          <w:rPr>
            <w:rStyle w:val="a4"/>
            <w:rFonts w:eastAsia="Calibri" w:cs="Times New Roman"/>
            <w:bCs/>
            <w:sz w:val="28"/>
            <w:szCs w:val="28"/>
          </w:rPr>
          <w:t>/</w:t>
        </w:r>
      </w:hyperlink>
      <w:r>
        <w:rPr>
          <w:rFonts w:eastAsia="Calibri" w:cs="Times New Roman"/>
          <w:bCs/>
          <w:sz w:val="28"/>
          <w:szCs w:val="28"/>
        </w:rPr>
        <w:t>);</w:t>
      </w:r>
    </w:p>
    <w:p w:rsidR="00A1693A" w:rsidRPr="00A1693A" w:rsidRDefault="00A1693A" w:rsidP="00A1693A">
      <w:pPr>
        <w:pStyle w:val="a3"/>
        <w:numPr>
          <w:ilvl w:val="0"/>
          <w:numId w:val="39"/>
        </w:numPr>
        <w:spacing w:after="0" w:line="240" w:lineRule="auto"/>
        <w:ind w:left="1281" w:hanging="357"/>
        <w:jc w:val="both"/>
        <w:rPr>
          <w:rFonts w:eastAsia="Calibri" w:cs="Times New Roman"/>
          <w:bCs/>
          <w:sz w:val="28"/>
          <w:szCs w:val="28"/>
        </w:rPr>
      </w:pPr>
      <w:r w:rsidRPr="00A1693A">
        <w:rPr>
          <w:rFonts w:eastAsia="Calibri" w:cs="Times New Roman"/>
          <w:bCs/>
          <w:sz w:val="28"/>
          <w:szCs w:val="28"/>
        </w:rPr>
        <w:t>Cisco Packet Tracer (бесплатное программное обеспечение, доступное после регистрации; режим доступа   https://www.netacad.com/ru/courses/packet-tracer-download/)</w:t>
      </w:r>
      <w:r>
        <w:rPr>
          <w:rFonts w:eastAsia="Calibri" w:cs="Times New Roman"/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lastRenderedPageBreak/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A1693A" w:rsidRPr="00A1693A" w:rsidRDefault="00A1693A" w:rsidP="00A1693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A1693A" w:rsidRPr="00A1693A" w:rsidRDefault="00A1693A" w:rsidP="00A1693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</w:rPr>
      </w:pPr>
    </w:p>
    <w:p w:rsidR="00A2368F" w:rsidRDefault="00A2368F" w:rsidP="00A2368F">
      <w:pPr>
        <w:spacing w:after="0" w:line="240" w:lineRule="auto"/>
        <w:jc w:val="both"/>
        <w:rPr>
          <w:rFonts w:cs="Times New Roman"/>
          <w:szCs w:val="24"/>
        </w:rPr>
      </w:pPr>
      <w:bookmarkStart w:id="1" w:name="_GoBack"/>
      <w:bookmarkEnd w:id="1"/>
      <w:r w:rsidRPr="00A2368F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970980" cy="561975"/>
            <wp:effectExtent l="0" t="0" r="0" b="0"/>
            <wp:docPr id="5" name="Рисунок 5" descr="C:\Users\Max\Desktop\Pic\2017-03-1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Desktop\Pic\2017-03-17-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40776" r="5714" b="53934"/>
                    <a:stretch/>
                  </pic:blipFill>
                  <pic:spPr bwMode="auto">
                    <a:xfrm>
                      <a:off x="0" y="0"/>
                      <a:ext cx="5977174" cy="56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2368F" w:rsidSect="009A168F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7A5" w:rsidRDefault="00F127A5" w:rsidP="009A168F">
      <w:pPr>
        <w:spacing w:after="0" w:line="240" w:lineRule="auto"/>
      </w:pPr>
      <w:r>
        <w:separator/>
      </w:r>
    </w:p>
  </w:endnote>
  <w:endnote w:type="continuationSeparator" w:id="0">
    <w:p w:rsidR="00F127A5" w:rsidRDefault="00F127A5" w:rsidP="009A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43410"/>
      <w:docPartObj>
        <w:docPartGallery w:val="Page Numbers (Bottom of Page)"/>
        <w:docPartUnique/>
      </w:docPartObj>
    </w:sdtPr>
    <w:sdtEndPr/>
    <w:sdtContent>
      <w:p w:rsidR="009A168F" w:rsidRDefault="009A168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93A">
          <w:rPr>
            <w:noProof/>
          </w:rPr>
          <w:t>12</w:t>
        </w:r>
        <w:r>
          <w:fldChar w:fldCharType="end"/>
        </w:r>
      </w:p>
    </w:sdtContent>
  </w:sdt>
  <w:p w:rsidR="009A168F" w:rsidRDefault="009A16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7A5" w:rsidRDefault="00F127A5" w:rsidP="009A168F">
      <w:pPr>
        <w:spacing w:after="0" w:line="240" w:lineRule="auto"/>
      </w:pPr>
      <w:r>
        <w:separator/>
      </w:r>
    </w:p>
  </w:footnote>
  <w:footnote w:type="continuationSeparator" w:id="0">
    <w:p w:rsidR="00F127A5" w:rsidRDefault="00F127A5" w:rsidP="009A1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13001162"/>
    <w:multiLevelType w:val="hybridMultilevel"/>
    <w:tmpl w:val="67EEA166"/>
    <w:lvl w:ilvl="0" w:tplc="73F8898A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A5F5CAB"/>
    <w:multiLevelType w:val="multilevel"/>
    <w:tmpl w:val="D1AE84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B1E079A"/>
    <w:multiLevelType w:val="multilevel"/>
    <w:tmpl w:val="B4D6E6D2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AEA0DF9"/>
    <w:multiLevelType w:val="hybridMultilevel"/>
    <w:tmpl w:val="788C37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2"/>
  </w:num>
  <w:num w:numId="4">
    <w:abstractNumId w:val="14"/>
  </w:num>
  <w:num w:numId="5">
    <w:abstractNumId w:val="37"/>
  </w:num>
  <w:num w:numId="6">
    <w:abstractNumId w:val="35"/>
  </w:num>
  <w:num w:numId="7">
    <w:abstractNumId w:val="24"/>
  </w:num>
  <w:num w:numId="8">
    <w:abstractNumId w:val="31"/>
  </w:num>
  <w:num w:numId="9">
    <w:abstractNumId w:val="0"/>
  </w:num>
  <w:num w:numId="10">
    <w:abstractNumId w:val="22"/>
  </w:num>
  <w:num w:numId="11">
    <w:abstractNumId w:val="30"/>
  </w:num>
  <w:num w:numId="12">
    <w:abstractNumId w:val="38"/>
  </w:num>
  <w:num w:numId="13">
    <w:abstractNumId w:val="3"/>
  </w:num>
  <w:num w:numId="14">
    <w:abstractNumId w:val="17"/>
  </w:num>
  <w:num w:numId="15">
    <w:abstractNumId w:val="33"/>
  </w:num>
  <w:num w:numId="16">
    <w:abstractNumId w:val="20"/>
  </w:num>
  <w:num w:numId="17">
    <w:abstractNumId w:val="6"/>
  </w:num>
  <w:num w:numId="18">
    <w:abstractNumId w:val="21"/>
  </w:num>
  <w:num w:numId="19">
    <w:abstractNumId w:val="7"/>
  </w:num>
  <w:num w:numId="20">
    <w:abstractNumId w:val="19"/>
  </w:num>
  <w:num w:numId="21">
    <w:abstractNumId w:val="26"/>
  </w:num>
  <w:num w:numId="22">
    <w:abstractNumId w:val="18"/>
  </w:num>
  <w:num w:numId="23">
    <w:abstractNumId w:val="15"/>
  </w:num>
  <w:num w:numId="24">
    <w:abstractNumId w:val="36"/>
  </w:num>
  <w:num w:numId="25">
    <w:abstractNumId w:val="11"/>
  </w:num>
  <w:num w:numId="26">
    <w:abstractNumId w:val="29"/>
  </w:num>
  <w:num w:numId="27">
    <w:abstractNumId w:val="8"/>
  </w:num>
  <w:num w:numId="28">
    <w:abstractNumId w:val="13"/>
  </w:num>
  <w:num w:numId="29">
    <w:abstractNumId w:val="9"/>
  </w:num>
  <w:num w:numId="30">
    <w:abstractNumId w:val="10"/>
  </w:num>
  <w:num w:numId="31">
    <w:abstractNumId w:val="4"/>
  </w:num>
  <w:num w:numId="32">
    <w:abstractNumId w:val="27"/>
  </w:num>
  <w:num w:numId="33">
    <w:abstractNumId w:val="25"/>
  </w:num>
  <w:num w:numId="34">
    <w:abstractNumId w:val="5"/>
  </w:num>
  <w:num w:numId="35">
    <w:abstractNumId w:val="16"/>
  </w:num>
  <w:num w:numId="36">
    <w:abstractNumId w:val="12"/>
  </w:num>
  <w:num w:numId="37">
    <w:abstractNumId w:val="34"/>
  </w:num>
  <w:num w:numId="38">
    <w:abstractNumId w:val="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84BBF"/>
    <w:rsid w:val="000D05FA"/>
    <w:rsid w:val="000E1457"/>
    <w:rsid w:val="00104973"/>
    <w:rsid w:val="00112E0F"/>
    <w:rsid w:val="00124454"/>
    <w:rsid w:val="00140336"/>
    <w:rsid w:val="001416E3"/>
    <w:rsid w:val="00145133"/>
    <w:rsid w:val="001679F7"/>
    <w:rsid w:val="00182BE1"/>
    <w:rsid w:val="001A7CF3"/>
    <w:rsid w:val="001C2BF9"/>
    <w:rsid w:val="001C31E8"/>
    <w:rsid w:val="001F0B5F"/>
    <w:rsid w:val="001F0E5A"/>
    <w:rsid w:val="00245A8B"/>
    <w:rsid w:val="002C0F44"/>
    <w:rsid w:val="002C4B05"/>
    <w:rsid w:val="002D4319"/>
    <w:rsid w:val="00353C0D"/>
    <w:rsid w:val="00373F8A"/>
    <w:rsid w:val="003E219A"/>
    <w:rsid w:val="00423299"/>
    <w:rsid w:val="00461115"/>
    <w:rsid w:val="00466ACB"/>
    <w:rsid w:val="00494D1E"/>
    <w:rsid w:val="00496451"/>
    <w:rsid w:val="004C482A"/>
    <w:rsid w:val="004D18FD"/>
    <w:rsid w:val="004D4089"/>
    <w:rsid w:val="005076DD"/>
    <w:rsid w:val="0054006A"/>
    <w:rsid w:val="00555353"/>
    <w:rsid w:val="00566189"/>
    <w:rsid w:val="005B0B69"/>
    <w:rsid w:val="00632D75"/>
    <w:rsid w:val="0070696F"/>
    <w:rsid w:val="00744617"/>
    <w:rsid w:val="00760994"/>
    <w:rsid w:val="007B19F4"/>
    <w:rsid w:val="007D78BB"/>
    <w:rsid w:val="00836E82"/>
    <w:rsid w:val="0086115D"/>
    <w:rsid w:val="00866FF9"/>
    <w:rsid w:val="00891B2E"/>
    <w:rsid w:val="008C1D9A"/>
    <w:rsid w:val="009A168F"/>
    <w:rsid w:val="00A059DC"/>
    <w:rsid w:val="00A1693A"/>
    <w:rsid w:val="00A2368F"/>
    <w:rsid w:val="00A56568"/>
    <w:rsid w:val="00A87F6F"/>
    <w:rsid w:val="00B33742"/>
    <w:rsid w:val="00B45BA2"/>
    <w:rsid w:val="00B74496"/>
    <w:rsid w:val="00B95155"/>
    <w:rsid w:val="00BF22C6"/>
    <w:rsid w:val="00BF48B5"/>
    <w:rsid w:val="00BF6F9C"/>
    <w:rsid w:val="00C11B5B"/>
    <w:rsid w:val="00C23486"/>
    <w:rsid w:val="00C4171A"/>
    <w:rsid w:val="00C518A4"/>
    <w:rsid w:val="00CA314D"/>
    <w:rsid w:val="00D03E2A"/>
    <w:rsid w:val="00D9180E"/>
    <w:rsid w:val="00D96C21"/>
    <w:rsid w:val="00D96E0F"/>
    <w:rsid w:val="00DB04C4"/>
    <w:rsid w:val="00DD0ED4"/>
    <w:rsid w:val="00E2384C"/>
    <w:rsid w:val="00E31C21"/>
    <w:rsid w:val="00E420CC"/>
    <w:rsid w:val="00E446B0"/>
    <w:rsid w:val="00E45631"/>
    <w:rsid w:val="00E540B0"/>
    <w:rsid w:val="00E55E7C"/>
    <w:rsid w:val="00E60D76"/>
    <w:rsid w:val="00E85209"/>
    <w:rsid w:val="00EA274B"/>
    <w:rsid w:val="00EB5D00"/>
    <w:rsid w:val="00F05E95"/>
    <w:rsid w:val="00F127A5"/>
    <w:rsid w:val="00F70716"/>
    <w:rsid w:val="00F82CDE"/>
    <w:rsid w:val="00FC0188"/>
    <w:rsid w:val="00FD3FA0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2C0F44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C0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C0F44"/>
  </w:style>
  <w:style w:type="character" w:customStyle="1" w:styleId="blk">
    <w:name w:val="blk"/>
    <w:basedOn w:val="a0"/>
    <w:rsid w:val="00632D75"/>
  </w:style>
  <w:style w:type="paragraph" w:styleId="ab">
    <w:name w:val="header"/>
    <w:basedOn w:val="a"/>
    <w:link w:val="ac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A168F"/>
  </w:style>
  <w:style w:type="paragraph" w:styleId="ad">
    <w:name w:val="footer"/>
    <w:basedOn w:val="a"/>
    <w:link w:val="ae"/>
    <w:uiPriority w:val="99"/>
    <w:unhideWhenUsed/>
    <w:rsid w:val="009A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A1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etbeans.org/download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8A99-8AFC-470C-AD4D-D4A86964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2222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ИнИБ</cp:lastModifiedBy>
  <cp:revision>70</cp:revision>
  <cp:lastPrinted>2017-03-14T09:58:00Z</cp:lastPrinted>
  <dcterms:created xsi:type="dcterms:W3CDTF">2017-02-28T14:08:00Z</dcterms:created>
  <dcterms:modified xsi:type="dcterms:W3CDTF">2017-10-25T13:57:00Z</dcterms:modified>
</cp:coreProperties>
</file>