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4B273C" w:rsidRDefault="00744617" w:rsidP="00744617">
      <w:pPr>
        <w:contextualSpacing/>
        <w:jc w:val="center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>«</w:t>
      </w:r>
      <w:r w:rsidR="004B273C" w:rsidRPr="004B273C">
        <w:rPr>
          <w:rFonts w:eastAsia="Times New Roman" w:cs="Times New Roman"/>
          <w:sz w:val="28"/>
          <w:szCs w:val="28"/>
          <w:lang w:eastAsia="ru-RU"/>
        </w:rPr>
        <w:t>ФИНАНСОВЫЙ МЕНЕДЖМЕНТ</w:t>
      </w:r>
      <w:r w:rsidRPr="004B273C">
        <w:rPr>
          <w:rFonts w:cs="Times New Roman"/>
          <w:szCs w:val="24"/>
        </w:rPr>
        <w:t>»</w:t>
      </w:r>
    </w:p>
    <w:p w:rsidR="00744617" w:rsidRPr="004B273C" w:rsidRDefault="00744617" w:rsidP="00744617">
      <w:pPr>
        <w:contextualSpacing/>
        <w:rPr>
          <w:rFonts w:cs="Times New Roman"/>
          <w:szCs w:val="24"/>
        </w:rPr>
      </w:pPr>
    </w:p>
    <w:p w:rsidR="00744617" w:rsidRPr="004B273C" w:rsidRDefault="00744617" w:rsidP="00744617">
      <w:pPr>
        <w:contextualSpacing/>
        <w:jc w:val="both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 xml:space="preserve">Направление подготовки – </w:t>
      </w:r>
      <w:r w:rsidR="006A056F" w:rsidRPr="004B273C">
        <w:rPr>
          <w:rFonts w:cs="Times New Roman"/>
          <w:szCs w:val="24"/>
        </w:rPr>
        <w:t>38.03.05 «Бизнес-информатика</w:t>
      </w:r>
      <w:r w:rsidRPr="004B273C">
        <w:rPr>
          <w:rFonts w:cs="Times New Roman"/>
          <w:szCs w:val="24"/>
        </w:rPr>
        <w:t>»</w:t>
      </w:r>
    </w:p>
    <w:p w:rsidR="00744617" w:rsidRPr="004B273C" w:rsidRDefault="00744617" w:rsidP="00744617">
      <w:pPr>
        <w:contextualSpacing/>
        <w:jc w:val="both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 xml:space="preserve">Квалификация (степень) выпускника – </w:t>
      </w:r>
      <w:r w:rsidR="006A056F" w:rsidRPr="004B273C">
        <w:rPr>
          <w:rFonts w:cs="Times New Roman"/>
          <w:szCs w:val="24"/>
        </w:rPr>
        <w:t>бакалавр</w:t>
      </w:r>
    </w:p>
    <w:p w:rsidR="00744617" w:rsidRPr="004B273C" w:rsidRDefault="00744617" w:rsidP="00744617">
      <w:pPr>
        <w:contextualSpacing/>
        <w:jc w:val="both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>Профиль – «</w:t>
      </w:r>
      <w:r w:rsidR="006A056F" w:rsidRPr="004B273C">
        <w:rPr>
          <w:rFonts w:cs="Times New Roman"/>
          <w:szCs w:val="24"/>
        </w:rPr>
        <w:t>Архитектура предприятия</w:t>
      </w:r>
      <w:r w:rsidRPr="004B273C">
        <w:rPr>
          <w:rFonts w:cs="Times New Roman"/>
          <w:szCs w:val="24"/>
        </w:rPr>
        <w:t>»</w:t>
      </w:r>
    </w:p>
    <w:p w:rsidR="00122A66" w:rsidRPr="004B273C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4B273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4B273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>Дисциплина «</w:t>
      </w:r>
      <w:r w:rsidR="004B273C" w:rsidRPr="004B273C">
        <w:rPr>
          <w:rFonts w:cs="Times New Roman"/>
          <w:szCs w:val="24"/>
        </w:rPr>
        <w:t>Финансовый менеджмент</w:t>
      </w:r>
      <w:r w:rsidRPr="004B273C">
        <w:rPr>
          <w:rFonts w:cs="Times New Roman"/>
          <w:szCs w:val="24"/>
        </w:rPr>
        <w:t>» (</w:t>
      </w:r>
      <w:r w:rsidR="004B273C" w:rsidRPr="004B273C">
        <w:rPr>
          <w:rFonts w:eastAsia="Times New Roman" w:cs="Times New Roman"/>
          <w:szCs w:val="24"/>
          <w:lang w:eastAsia="ru-RU"/>
        </w:rPr>
        <w:t>Б1.В.ОД.3</w:t>
      </w:r>
      <w:r w:rsidRPr="004B273C">
        <w:rPr>
          <w:rFonts w:cs="Times New Roman"/>
          <w:szCs w:val="24"/>
        </w:rPr>
        <w:t xml:space="preserve">) относится к вариативной части и является </w:t>
      </w:r>
      <w:r w:rsidR="004B273C" w:rsidRPr="004B273C">
        <w:rPr>
          <w:rFonts w:cs="Times New Roman"/>
          <w:szCs w:val="24"/>
        </w:rPr>
        <w:t xml:space="preserve">обязательной </w:t>
      </w:r>
      <w:r w:rsidRPr="004B273C">
        <w:rPr>
          <w:rFonts w:cs="Times New Roman"/>
          <w:szCs w:val="24"/>
        </w:rPr>
        <w:t>дисциплиной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4B273C" w:rsidRPr="004B273C">
        <w:rPr>
          <w:rFonts w:eastAsia="Times New Roman" w:cs="Times New Roman"/>
          <w:szCs w:val="24"/>
          <w:lang w:eastAsia="ru-RU"/>
        </w:rPr>
        <w:t>изучение методов финансового анализа, экономического анализа, знакомство с моделированием экономических моделей и их прогнозом, а также приобретение студентами практических навыков выполнения работ по совершенствованию и регламентации стратегии и целей, бизнес-процессов и ИТ-инфраструктуры предприятия (ИТ – информационные технологии). Одной из главных задач при этом является поиск, сбор, обработка, анализ и систематизация информации в экономике, управлении и информационно-коммуникационных технологиях (ИКТ), ориентация студентов на выполнение работ по организации управления ИТ-инфраструктурой предприятия</w:t>
      </w:r>
      <w:r w:rsidRPr="00006BE0">
        <w:rPr>
          <w:rFonts w:eastAsia="Times New Roman" w:cs="Times New Roman"/>
          <w:szCs w:val="24"/>
          <w:lang w:eastAsia="ru-RU"/>
        </w:rPr>
        <w:t>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B273C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>изучение теоретических основ финансового менеджмента</w:t>
      </w:r>
      <w:r w:rsidRPr="004B273C">
        <w:rPr>
          <w:rFonts w:cs="Times New Roman"/>
          <w:sz w:val="24"/>
          <w:szCs w:val="24"/>
        </w:rPr>
        <w:t>;</w:t>
      </w:r>
    </w:p>
    <w:p w:rsidR="004B273C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>знакомство с основными моделями, применяемыми в финансовом менеджменте</w:t>
      </w:r>
      <w:r w:rsidRPr="004B273C">
        <w:rPr>
          <w:rFonts w:cs="Times New Roman"/>
          <w:sz w:val="24"/>
          <w:szCs w:val="24"/>
        </w:rPr>
        <w:t>;</w:t>
      </w:r>
    </w:p>
    <w:p w:rsidR="004B273C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>расширение кругозора студентов и развитие у них творческого мышления по применению методов финансового менеджмента при решении конкретных задач;</w:t>
      </w:r>
    </w:p>
    <w:p w:rsidR="004B273C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>освещение прикладного значения методов финансового менеджмента;</w:t>
      </w:r>
    </w:p>
    <w:p w:rsidR="004B273C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>обучение студентов основным методам анализа и обработки статистических данных;</w:t>
      </w:r>
    </w:p>
    <w:p w:rsidR="00006BE0" w:rsidRPr="004B273C" w:rsidRDefault="004B273C" w:rsidP="004B273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273C">
        <w:rPr>
          <w:sz w:val="24"/>
          <w:szCs w:val="24"/>
        </w:rPr>
        <w:t xml:space="preserve">получение студентами опыта работы с современными системами автоматизации математических расчетов </w:t>
      </w:r>
      <w:r w:rsidRPr="004B273C">
        <w:rPr>
          <w:sz w:val="24"/>
          <w:szCs w:val="24"/>
          <w:lang w:val="en-US"/>
        </w:rPr>
        <w:t>MATLAB</w:t>
      </w:r>
      <w:r w:rsidRPr="004B273C">
        <w:rPr>
          <w:sz w:val="24"/>
          <w:szCs w:val="24"/>
        </w:rPr>
        <w:t xml:space="preserve">, </w:t>
      </w:r>
      <w:r w:rsidRPr="004B273C">
        <w:rPr>
          <w:sz w:val="24"/>
          <w:szCs w:val="24"/>
          <w:lang w:val="en-US"/>
        </w:rPr>
        <w:t>Excel</w:t>
      </w:r>
      <w:r w:rsidRPr="004B273C">
        <w:rPr>
          <w:sz w:val="24"/>
          <w:szCs w:val="24"/>
        </w:rPr>
        <w:t xml:space="preserve"> в процессе выполнения расчетно-графических работ по методам моделирования, применяемыми в финансовом менеджменте</w:t>
      </w:r>
      <w:r w:rsidR="00006BE0" w:rsidRPr="004B273C">
        <w:rPr>
          <w:rFonts w:cs="Times New Roman"/>
          <w:sz w:val="24"/>
          <w:szCs w:val="24"/>
        </w:rPr>
        <w:t>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4B273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4B273C">
        <w:rPr>
          <w:rFonts w:cs="Times New Roman"/>
          <w:szCs w:val="24"/>
        </w:rPr>
        <w:t>следующих компетенций</w:t>
      </w:r>
      <w:r w:rsidRPr="004B273C">
        <w:rPr>
          <w:rFonts w:cs="Times New Roman"/>
          <w:szCs w:val="24"/>
        </w:rPr>
        <w:t xml:space="preserve">: </w:t>
      </w:r>
      <w:r w:rsidR="00006BE0" w:rsidRPr="004B273C">
        <w:rPr>
          <w:rFonts w:cs="Times New Roman"/>
          <w:szCs w:val="24"/>
        </w:rPr>
        <w:t>ОК-3; ПК-17, 18.</w:t>
      </w:r>
      <w:r w:rsidRPr="00152A7C">
        <w:rPr>
          <w:rFonts w:cs="Times New Roman"/>
          <w:szCs w:val="24"/>
        </w:rPr>
        <w:t xml:space="preserve"> 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4B273C" w:rsidRPr="004B273C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B273C">
        <w:rPr>
          <w:szCs w:val="24"/>
        </w:rPr>
        <w:t>теоретические основы и закономерности функционирования рыночной экономики;</w:t>
      </w:r>
    </w:p>
    <w:p w:rsidR="004B273C" w:rsidRPr="004B273C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B273C">
        <w:rPr>
          <w:szCs w:val="24"/>
        </w:rPr>
        <w:t>основные категории и понятия экономики и производственного менеджмента, систем управления предприятиями;</w:t>
      </w:r>
    </w:p>
    <w:p w:rsidR="00122A66" w:rsidRPr="004B273C" w:rsidRDefault="004B273C" w:rsidP="004B273C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4B273C">
        <w:rPr>
          <w:szCs w:val="24"/>
        </w:rPr>
        <w:t>наиболее распространённые методы и алгоритмы прикладной математики, применяемыми в задачах экономики</w:t>
      </w:r>
      <w:r w:rsidR="00122A66" w:rsidRPr="004B273C">
        <w:rPr>
          <w:rFonts w:cs="Times New Roman"/>
          <w:szCs w:val="24"/>
        </w:rPr>
        <w:t>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lastRenderedPageBreak/>
        <w:t>УМЕТЬ</w:t>
      </w:r>
      <w:r w:rsidRPr="00122A66">
        <w:rPr>
          <w:rFonts w:cs="Times New Roman"/>
          <w:szCs w:val="24"/>
        </w:rPr>
        <w:t>:</w:t>
      </w:r>
    </w:p>
    <w:p w:rsidR="004B273C" w:rsidRPr="004B273C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B273C">
        <w:rPr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4B273C" w:rsidRPr="004B273C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B273C">
        <w:rPr>
          <w:szCs w:val="24"/>
        </w:rPr>
        <w:t>анализировать процессы и явления, происходящие в обществе;</w:t>
      </w:r>
    </w:p>
    <w:p w:rsidR="004B273C" w:rsidRPr="004B273C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B273C">
        <w:rPr>
          <w:szCs w:val="24"/>
        </w:rPr>
        <w:t>понимать и применять на практике компьютерные технологии для решения различных задач;</w:t>
      </w:r>
    </w:p>
    <w:p w:rsidR="004B273C" w:rsidRPr="00501804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501804">
        <w:rPr>
          <w:szCs w:val="24"/>
        </w:rPr>
        <w:t>использовать математические методы в экономических приложениях, проводить расчёты на основе построенных экономических моделей;</w:t>
      </w:r>
    </w:p>
    <w:p w:rsidR="004B273C" w:rsidRPr="00501804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501804">
        <w:rPr>
          <w:szCs w:val="24"/>
        </w:rPr>
        <w:t>использовать навыки работы со статистическими программными комплексами для обработки данных полученных из различных источников;</w:t>
      </w:r>
    </w:p>
    <w:p w:rsidR="00122A66" w:rsidRPr="00501804" w:rsidRDefault="004B273C" w:rsidP="004B273C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501804">
        <w:rPr>
          <w:szCs w:val="24"/>
        </w:rPr>
        <w:t>применять для решения задач численные методы с использованием современных вычислительных машин</w:t>
      </w:r>
      <w:r w:rsidR="00122A66" w:rsidRPr="00501804">
        <w:rPr>
          <w:rFonts w:cs="Times New Roman"/>
          <w:bCs/>
          <w:szCs w:val="24"/>
        </w:rPr>
        <w:t>.</w:t>
      </w:r>
    </w:p>
    <w:p w:rsidR="00122A66" w:rsidRPr="00501804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b/>
          <w:szCs w:val="24"/>
        </w:rPr>
        <w:t>ВЛАДЕТЬ</w:t>
      </w:r>
      <w:r w:rsidRPr="00501804">
        <w:rPr>
          <w:rFonts w:cs="Times New Roman"/>
          <w:szCs w:val="24"/>
        </w:rPr>
        <w:t>:</w:t>
      </w:r>
    </w:p>
    <w:p w:rsidR="004B273C" w:rsidRPr="00501804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501804">
        <w:rPr>
          <w:szCs w:val="24"/>
        </w:rPr>
        <w:t>основными методами работы на ПЭВМ с прикладными программными средствами;</w:t>
      </w:r>
    </w:p>
    <w:p w:rsidR="004B273C" w:rsidRPr="00501804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501804">
        <w:rPr>
          <w:szCs w:val="24"/>
        </w:rPr>
        <w:t>современными методами расчёта проектирования, организации и технологии ИТ-инфраструктуры предприятия;</w:t>
      </w:r>
    </w:p>
    <w:p w:rsidR="004B273C" w:rsidRPr="00501804" w:rsidRDefault="004B273C" w:rsidP="004B273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501804">
        <w:rPr>
          <w:szCs w:val="24"/>
        </w:rPr>
        <w:t>методами управления ИТ-сервисами и контентом информационных ресурсов предприятия;</w:t>
      </w:r>
    </w:p>
    <w:p w:rsidR="00122A66" w:rsidRPr="00501804" w:rsidRDefault="004B273C" w:rsidP="004B273C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501804">
        <w:rPr>
          <w:szCs w:val="24"/>
        </w:rPr>
        <w:t>средствами компьютерной графики (ввод, вывод, отображение, преобразование и редактирование графических объектов на ПЭВМ)</w:t>
      </w:r>
      <w:r w:rsidR="00122A66" w:rsidRPr="00501804">
        <w:rPr>
          <w:rFonts w:cs="Times New Roman"/>
          <w:szCs w:val="24"/>
        </w:rPr>
        <w:t>.</w:t>
      </w:r>
    </w:p>
    <w:p w:rsidR="00122A66" w:rsidRPr="00501804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01804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01804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501804" w:rsidRDefault="00AE0EC1" w:rsidP="00AE0EC1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>1</w:t>
      </w:r>
      <w:r w:rsidRPr="00501804">
        <w:rPr>
          <w:rFonts w:cs="Times New Roman"/>
          <w:szCs w:val="24"/>
        </w:rPr>
        <w:tab/>
      </w:r>
      <w:r w:rsidR="00501804" w:rsidRPr="00501804">
        <w:t>Сущность, цель и задачи финансового м</w:t>
      </w:r>
      <w:r w:rsidR="00501804" w:rsidRPr="00501804">
        <w:t>е</w:t>
      </w:r>
      <w:r w:rsidR="00501804" w:rsidRPr="00501804">
        <w:t>неджмента</w:t>
      </w:r>
    </w:p>
    <w:p w:rsidR="00AE0EC1" w:rsidRPr="00501804" w:rsidRDefault="00AE0EC1" w:rsidP="00AE0EC1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>2</w:t>
      </w:r>
      <w:r w:rsidRPr="00501804">
        <w:rPr>
          <w:rFonts w:cs="Times New Roman"/>
          <w:szCs w:val="24"/>
        </w:rPr>
        <w:tab/>
      </w:r>
      <w:r w:rsidR="00501804" w:rsidRPr="00501804">
        <w:t>Финансовый анализ</w:t>
      </w:r>
    </w:p>
    <w:p w:rsidR="00AE0EC1" w:rsidRPr="00501804" w:rsidRDefault="00AE0EC1" w:rsidP="00AE0EC1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>3</w:t>
      </w:r>
      <w:r w:rsidRPr="00501804">
        <w:rPr>
          <w:rFonts w:cs="Times New Roman"/>
          <w:szCs w:val="24"/>
        </w:rPr>
        <w:tab/>
      </w:r>
      <w:r w:rsidR="00501804" w:rsidRPr="00501804">
        <w:t>Финансовое планирование и методы прогн</w:t>
      </w:r>
      <w:r w:rsidR="00501804" w:rsidRPr="00501804">
        <w:t>о</w:t>
      </w:r>
      <w:r w:rsidR="00501804" w:rsidRPr="00501804">
        <w:t>зирования</w:t>
      </w:r>
    </w:p>
    <w:p w:rsidR="00AE0EC1" w:rsidRPr="00501804" w:rsidRDefault="00AE0EC1" w:rsidP="00AE0EC1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>4</w:t>
      </w:r>
      <w:r w:rsidRPr="00501804">
        <w:rPr>
          <w:rFonts w:cs="Times New Roman"/>
          <w:szCs w:val="24"/>
        </w:rPr>
        <w:tab/>
      </w:r>
      <w:r w:rsidR="00501804" w:rsidRPr="00501804">
        <w:t>Управление собстве</w:t>
      </w:r>
      <w:r w:rsidR="00501804" w:rsidRPr="00501804">
        <w:t>н</w:t>
      </w:r>
      <w:r w:rsidR="00501804" w:rsidRPr="00501804">
        <w:t>ным капиталом</w:t>
      </w:r>
    </w:p>
    <w:p w:rsidR="00AE0EC1" w:rsidRPr="00501804" w:rsidRDefault="00AE0EC1" w:rsidP="00AE0EC1">
      <w:pPr>
        <w:contextualSpacing/>
        <w:jc w:val="both"/>
      </w:pPr>
      <w:r w:rsidRPr="00501804">
        <w:rPr>
          <w:rFonts w:cs="Times New Roman"/>
          <w:szCs w:val="24"/>
        </w:rPr>
        <w:t>5</w:t>
      </w:r>
      <w:r w:rsidRPr="00501804">
        <w:rPr>
          <w:rFonts w:cs="Times New Roman"/>
          <w:szCs w:val="24"/>
        </w:rPr>
        <w:tab/>
      </w:r>
      <w:r w:rsidR="00501804" w:rsidRPr="00501804">
        <w:t>Управление заемным кап</w:t>
      </w:r>
      <w:r w:rsidR="00501804" w:rsidRPr="00501804">
        <w:t>и</w:t>
      </w:r>
      <w:r w:rsidR="00501804" w:rsidRPr="00501804">
        <w:t>талом</w:t>
      </w:r>
    </w:p>
    <w:p w:rsidR="00501804" w:rsidRPr="00501804" w:rsidRDefault="00501804" w:rsidP="00AE0EC1">
      <w:pPr>
        <w:contextualSpacing/>
        <w:jc w:val="both"/>
      </w:pPr>
      <w:r w:rsidRPr="00501804">
        <w:t>6</w:t>
      </w:r>
      <w:r w:rsidRPr="00501804">
        <w:tab/>
      </w:r>
      <w:r w:rsidRPr="00501804">
        <w:t>Управление оборотным к</w:t>
      </w:r>
      <w:r w:rsidRPr="00501804">
        <w:t>а</w:t>
      </w:r>
      <w:r w:rsidRPr="00501804">
        <w:t>питалом</w:t>
      </w:r>
    </w:p>
    <w:p w:rsidR="00501804" w:rsidRPr="00501804" w:rsidRDefault="00501804" w:rsidP="00AE0EC1">
      <w:pPr>
        <w:contextualSpacing/>
        <w:jc w:val="both"/>
        <w:rPr>
          <w:iCs/>
          <w:szCs w:val="24"/>
          <w:lang w:eastAsia="ru-RU"/>
        </w:rPr>
      </w:pPr>
      <w:r w:rsidRPr="00501804">
        <w:t>7</w:t>
      </w:r>
      <w:r w:rsidRPr="00501804">
        <w:tab/>
      </w:r>
      <w:r w:rsidRPr="00501804">
        <w:rPr>
          <w:iCs/>
          <w:szCs w:val="24"/>
          <w:lang w:eastAsia="ru-RU"/>
        </w:rPr>
        <w:t>Финансовый рынок</w:t>
      </w:r>
    </w:p>
    <w:p w:rsidR="00501804" w:rsidRPr="00501804" w:rsidRDefault="00501804" w:rsidP="00AE0EC1">
      <w:pPr>
        <w:contextualSpacing/>
        <w:jc w:val="both"/>
      </w:pPr>
      <w:r w:rsidRPr="00501804">
        <w:t>8</w:t>
      </w:r>
      <w:r w:rsidRPr="00501804">
        <w:tab/>
      </w:r>
      <w:r w:rsidRPr="00501804">
        <w:t>Производственный и ф</w:t>
      </w:r>
      <w:r w:rsidRPr="00501804">
        <w:t>и</w:t>
      </w:r>
      <w:r w:rsidRPr="00501804">
        <w:t>нансовый риски</w:t>
      </w:r>
    </w:p>
    <w:p w:rsidR="00501804" w:rsidRPr="00501804" w:rsidRDefault="00501804" w:rsidP="00AE0EC1">
      <w:pPr>
        <w:contextualSpacing/>
        <w:jc w:val="both"/>
        <w:rPr>
          <w:iCs/>
        </w:rPr>
      </w:pPr>
      <w:r w:rsidRPr="00501804">
        <w:t>9</w:t>
      </w:r>
      <w:r w:rsidRPr="00501804">
        <w:tab/>
      </w:r>
      <w:r w:rsidRPr="00501804">
        <w:rPr>
          <w:iCs/>
        </w:rPr>
        <w:t>Планирование к</w:t>
      </w:r>
      <w:r w:rsidRPr="00501804">
        <w:rPr>
          <w:iCs/>
        </w:rPr>
        <w:t>а</w:t>
      </w:r>
      <w:r w:rsidRPr="00501804">
        <w:rPr>
          <w:iCs/>
        </w:rPr>
        <w:t>питальных вложений</w:t>
      </w:r>
    </w:p>
    <w:p w:rsidR="00501804" w:rsidRDefault="00501804" w:rsidP="00AE0EC1">
      <w:pPr>
        <w:contextualSpacing/>
        <w:jc w:val="both"/>
      </w:pPr>
      <w:r w:rsidRPr="00501804">
        <w:rPr>
          <w:iCs/>
        </w:rPr>
        <w:t>10</w:t>
      </w:r>
      <w:r w:rsidRPr="00501804">
        <w:rPr>
          <w:iCs/>
        </w:rPr>
        <w:tab/>
      </w:r>
      <w:r w:rsidRPr="00501804">
        <w:rPr>
          <w:bCs/>
        </w:rPr>
        <w:t>Основы антикризисного финансового упра</w:t>
      </w:r>
      <w:r w:rsidRPr="00501804">
        <w:rPr>
          <w:bCs/>
        </w:rPr>
        <w:t>в</w:t>
      </w:r>
      <w:r w:rsidRPr="00501804">
        <w:rPr>
          <w:bCs/>
        </w:rPr>
        <w:t>ления</w:t>
      </w:r>
    </w:p>
    <w:p w:rsidR="00501804" w:rsidRDefault="00501804" w:rsidP="00AE0EC1">
      <w:pPr>
        <w:contextualSpacing/>
        <w:jc w:val="both"/>
        <w:rPr>
          <w:rFonts w:cs="Times New Roman"/>
          <w:szCs w:val="24"/>
        </w:rPr>
      </w:pP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501804" w:rsidRDefault="00744617" w:rsidP="00744617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501804">
        <w:rPr>
          <w:rFonts w:cs="Times New Roman"/>
          <w:szCs w:val="24"/>
        </w:rPr>
        <w:t xml:space="preserve">Объем дисциплины – </w:t>
      </w:r>
      <w:r w:rsidR="00501804" w:rsidRPr="00501804">
        <w:rPr>
          <w:rFonts w:cs="Times New Roman"/>
          <w:szCs w:val="24"/>
        </w:rPr>
        <w:t>2</w:t>
      </w:r>
      <w:r w:rsidRPr="00501804">
        <w:rPr>
          <w:rFonts w:cs="Times New Roman"/>
          <w:szCs w:val="24"/>
        </w:rPr>
        <w:t xml:space="preserve"> зачетные единицы (</w:t>
      </w:r>
      <w:r w:rsidR="00501804" w:rsidRPr="00501804">
        <w:rPr>
          <w:rFonts w:cs="Times New Roman"/>
          <w:szCs w:val="24"/>
        </w:rPr>
        <w:t>72</w:t>
      </w:r>
      <w:r w:rsidRPr="00501804">
        <w:rPr>
          <w:rFonts w:cs="Times New Roman"/>
          <w:szCs w:val="24"/>
        </w:rPr>
        <w:t xml:space="preserve"> час.), в том числе:</w:t>
      </w:r>
    </w:p>
    <w:p w:rsidR="00744617" w:rsidRPr="00501804" w:rsidRDefault="00744617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 xml:space="preserve">лекции – </w:t>
      </w:r>
      <w:r w:rsidR="00E62D8E" w:rsidRPr="00501804">
        <w:rPr>
          <w:rFonts w:cs="Times New Roman"/>
          <w:szCs w:val="24"/>
        </w:rPr>
        <w:t>18</w:t>
      </w:r>
      <w:r w:rsidRPr="00501804">
        <w:rPr>
          <w:rFonts w:cs="Times New Roman"/>
          <w:szCs w:val="24"/>
        </w:rPr>
        <w:t xml:space="preserve"> час.</w:t>
      </w:r>
    </w:p>
    <w:p w:rsidR="00744617" w:rsidRPr="00501804" w:rsidRDefault="00744617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 xml:space="preserve">практические занятия – </w:t>
      </w:r>
      <w:r w:rsidR="00501804" w:rsidRPr="00501804">
        <w:rPr>
          <w:rFonts w:cs="Times New Roman"/>
          <w:szCs w:val="24"/>
        </w:rPr>
        <w:t>18</w:t>
      </w:r>
      <w:r w:rsidRPr="00501804">
        <w:rPr>
          <w:rFonts w:cs="Times New Roman"/>
          <w:szCs w:val="24"/>
        </w:rPr>
        <w:t xml:space="preserve"> час.</w:t>
      </w:r>
    </w:p>
    <w:p w:rsidR="00E62D8E" w:rsidRPr="00501804" w:rsidRDefault="00E62D8E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 xml:space="preserve">лабораторные работы – </w:t>
      </w:r>
      <w:r w:rsidR="00501804" w:rsidRPr="00501804">
        <w:rPr>
          <w:rFonts w:cs="Times New Roman"/>
          <w:szCs w:val="24"/>
        </w:rPr>
        <w:t>0</w:t>
      </w:r>
      <w:r w:rsidRPr="00501804">
        <w:rPr>
          <w:rFonts w:cs="Times New Roman"/>
          <w:szCs w:val="24"/>
        </w:rPr>
        <w:t xml:space="preserve"> час.</w:t>
      </w:r>
    </w:p>
    <w:p w:rsidR="00744617" w:rsidRPr="00501804" w:rsidRDefault="00744617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 xml:space="preserve">самостоятельная работа – </w:t>
      </w:r>
      <w:r w:rsidR="00501804" w:rsidRPr="00501804">
        <w:rPr>
          <w:rFonts w:cs="Times New Roman"/>
          <w:szCs w:val="24"/>
        </w:rPr>
        <w:t>36</w:t>
      </w:r>
      <w:r w:rsidRPr="00501804">
        <w:rPr>
          <w:rFonts w:cs="Times New Roman"/>
          <w:szCs w:val="24"/>
        </w:rPr>
        <w:t xml:space="preserve"> час.</w:t>
      </w:r>
    </w:p>
    <w:p w:rsidR="00DA1AA7" w:rsidRPr="00501804" w:rsidRDefault="00DA1AA7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501804">
        <w:rPr>
          <w:rFonts w:cs="Times New Roman"/>
          <w:szCs w:val="24"/>
        </w:rPr>
        <w:t xml:space="preserve">Форма контроля знаний </w:t>
      </w:r>
      <w:r w:rsidR="00E62D8E" w:rsidRPr="00501804">
        <w:rPr>
          <w:rFonts w:cs="Times New Roman"/>
          <w:szCs w:val="24"/>
        </w:rPr>
        <w:t>–</w:t>
      </w:r>
      <w:r w:rsidRPr="00501804">
        <w:rPr>
          <w:rFonts w:cs="Times New Roman"/>
          <w:szCs w:val="24"/>
        </w:rPr>
        <w:t xml:space="preserve"> </w:t>
      </w:r>
      <w:r w:rsidR="00E62D8E" w:rsidRPr="00501804">
        <w:rPr>
          <w:rFonts w:cs="Times New Roman"/>
          <w:szCs w:val="24"/>
        </w:rPr>
        <w:t>зачет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B273C"/>
    <w:rsid w:val="004C7F7D"/>
    <w:rsid w:val="00501804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134E-E67C-4167-AAC7-BB7C87D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4B273C"/>
    <w:pPr>
      <w:keepNext/>
      <w:spacing w:after="0" w:line="240" w:lineRule="auto"/>
      <w:jc w:val="center"/>
      <w:outlineLvl w:val="2"/>
    </w:pPr>
    <w:rPr>
      <w:rFonts w:eastAsia="Times New Roman" w:cs="Times New Roman"/>
      <w:b/>
      <w:kern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73C"/>
    <w:rPr>
      <w:rFonts w:eastAsia="Times New Roman" w:cs="Times New Roman"/>
      <w:b/>
      <w:kern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6C46-2BD2-4894-8FA3-2DF9507C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Rustem Kudarov</cp:lastModifiedBy>
  <cp:revision>14</cp:revision>
  <cp:lastPrinted>2016-09-20T07:06:00Z</cp:lastPrinted>
  <dcterms:created xsi:type="dcterms:W3CDTF">2017-03-16T17:42:00Z</dcterms:created>
  <dcterms:modified xsi:type="dcterms:W3CDTF">2017-03-26T17:29:00Z</dcterms:modified>
</cp:coreProperties>
</file>