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ЛОГИСТИКИ»</w:t>
      </w:r>
    </w:p>
    <w:p w:rsidR="004D7168" w:rsidRDefault="004D7168" w:rsidP="004D7168">
      <w:pPr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</w:t>
      </w:r>
      <w:r w:rsidR="003A38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«</w:t>
      </w:r>
      <w:r w:rsidR="003A3899">
        <w:rPr>
          <w:rFonts w:ascii="Times New Roman" w:hAnsi="Times New Roman"/>
          <w:sz w:val="24"/>
          <w:szCs w:val="24"/>
        </w:rPr>
        <w:t>Бизнес-информатика</w:t>
      </w:r>
      <w:r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38689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</w:t>
      </w:r>
      <w:r w:rsidR="003A3899">
        <w:rPr>
          <w:rFonts w:ascii="Times New Roman" w:hAnsi="Times New Roman"/>
          <w:sz w:val="24"/>
          <w:szCs w:val="24"/>
        </w:rPr>
        <w:t>Архитектура предприятия</w:t>
      </w:r>
      <w:r w:rsidR="004D7168">
        <w:rPr>
          <w:rFonts w:ascii="Times New Roman" w:hAnsi="Times New Roman"/>
          <w:sz w:val="24"/>
          <w:szCs w:val="24"/>
        </w:rPr>
        <w:t>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</w:t>
      </w:r>
      <w:r w:rsidR="00386896">
        <w:rPr>
          <w:rFonts w:ascii="Times New Roman" w:hAnsi="Times New Roman"/>
          <w:sz w:val="24"/>
          <w:szCs w:val="24"/>
        </w:rPr>
        <w:t>на «Основы логистики» (Б1.В.</w:t>
      </w:r>
      <w:r w:rsidR="003A3899">
        <w:rPr>
          <w:rFonts w:ascii="Times New Roman" w:hAnsi="Times New Roman"/>
          <w:sz w:val="24"/>
          <w:szCs w:val="24"/>
        </w:rPr>
        <w:t>ДВ.10.1</w:t>
      </w:r>
      <w:r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3A3899">
        <w:rPr>
          <w:rFonts w:ascii="Times New Roman" w:hAnsi="Times New Roman"/>
          <w:sz w:val="24"/>
          <w:szCs w:val="24"/>
        </w:rPr>
        <w:t>дисциплиной по выбору обучающегося.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Целью изучения дисциплины является приобретение теоретических знаний в области логистики;  формирование  представлений о  её  месте  в  современной экономике, производстве, торговле;  усвоение  основных  понятий  и специальных профессиональных  терминов и определений, используемых  в  практической логистической  деятельности. </w:t>
      </w:r>
    </w:p>
    <w:p w:rsidR="003A3899" w:rsidRPr="003A3899" w:rsidRDefault="003A3899" w:rsidP="003A38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 -   расчёт совокупных  логистических  издержек  предприятий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      промышленности и  торговли;  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 -   применение современных  моделей  и  методов   в задачах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     оптимизации  транспортных  маршрутов,  определения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     рациональных запасов,  выбора  поставщиков,  перевозчиков,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     логистических  провайдеров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-   изучение  основных  функциональных областей, активностей и</w:t>
      </w:r>
    </w:p>
    <w:p w:rsidR="003A3899" w:rsidRPr="003A3899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                 операций  логистики;</w:t>
      </w:r>
    </w:p>
    <w:p w:rsidR="003A3899" w:rsidRPr="00074DAE" w:rsidRDefault="003A3899" w:rsidP="003A389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</w:rPr>
        <w:t xml:space="preserve">             </w:t>
      </w:r>
    </w:p>
    <w:p w:rsidR="004D7168" w:rsidRPr="00162869" w:rsidRDefault="00AB3FBC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62869" w:rsidRPr="00C35BF6" w:rsidRDefault="00162869" w:rsidP="00AB3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35BF6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 компетенций:</w:t>
      </w:r>
    </w:p>
    <w:p w:rsidR="00162869" w:rsidRPr="00C35BF6" w:rsidRDefault="00162869" w:rsidP="00AB3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BF6">
        <w:rPr>
          <w:rFonts w:ascii="Times New Roman" w:hAnsi="Times New Roman"/>
          <w:sz w:val="24"/>
          <w:szCs w:val="24"/>
        </w:rPr>
        <w:t xml:space="preserve"> </w:t>
      </w:r>
      <w:r w:rsidR="003A3899" w:rsidRPr="00C35BF6">
        <w:rPr>
          <w:rFonts w:ascii="Times New Roman" w:hAnsi="Times New Roman"/>
          <w:sz w:val="24"/>
          <w:szCs w:val="24"/>
        </w:rPr>
        <w:t>ОК-3</w:t>
      </w:r>
      <w:r w:rsidR="00B0542B" w:rsidRPr="00C35BF6">
        <w:rPr>
          <w:rFonts w:ascii="Times New Roman" w:hAnsi="Times New Roman"/>
          <w:sz w:val="24"/>
          <w:szCs w:val="24"/>
        </w:rPr>
        <w:t>, ПК-17</w:t>
      </w:r>
      <w:r w:rsidR="003A3899" w:rsidRPr="00C35BF6">
        <w:rPr>
          <w:rFonts w:ascii="Times New Roman" w:hAnsi="Times New Roman"/>
          <w:sz w:val="24"/>
          <w:szCs w:val="24"/>
        </w:rPr>
        <w:t>.</w:t>
      </w:r>
    </w:p>
    <w:p w:rsidR="004D7168" w:rsidRPr="00C35BF6" w:rsidRDefault="004D7168" w:rsidP="004D7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5BF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A3899" w:rsidRPr="00C35BF6" w:rsidRDefault="003A3899" w:rsidP="003A38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35BF6">
        <w:rPr>
          <w:rFonts w:ascii="Times New Roman" w:hAnsi="Times New Roman"/>
          <w:sz w:val="24"/>
          <w:szCs w:val="24"/>
        </w:rPr>
        <w:t>ЗНАТЬ:</w:t>
      </w:r>
    </w:p>
    <w:p w:rsidR="003A3899" w:rsidRPr="003A3899" w:rsidRDefault="003A3899" w:rsidP="003A3899">
      <w:pPr>
        <w:numPr>
          <w:ilvl w:val="0"/>
          <w:numId w:val="2"/>
        </w:numPr>
        <w:spacing w:after="0" w:line="240" w:lineRule="auto"/>
        <w:ind w:left="70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35BF6">
        <w:rPr>
          <w:rFonts w:ascii="Times New Roman" w:hAnsi="Times New Roman"/>
          <w:sz w:val="24"/>
          <w:szCs w:val="24"/>
        </w:rPr>
        <w:t xml:space="preserve">  термины, определения</w:t>
      </w:r>
      <w:r w:rsidRPr="003A3899">
        <w:rPr>
          <w:rFonts w:ascii="Times New Roman" w:hAnsi="Times New Roman"/>
          <w:sz w:val="24"/>
          <w:szCs w:val="24"/>
        </w:rPr>
        <w:t>, основные  этапы становления и принципы логистики;</w:t>
      </w:r>
    </w:p>
    <w:p w:rsidR="003A3899" w:rsidRPr="003A3899" w:rsidRDefault="003A3899" w:rsidP="003A3899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виды  транспорта  и  его  роль  в  логистике;</w:t>
      </w:r>
    </w:p>
    <w:p w:rsidR="003A3899" w:rsidRPr="003A3899" w:rsidRDefault="003A3899" w:rsidP="003A3899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модели, методы и инструменты построения эффективных логистических систем</w:t>
      </w:r>
    </w:p>
    <w:p w:rsidR="003A3899" w:rsidRPr="003A3899" w:rsidRDefault="003A3899" w:rsidP="003A38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УМЕТЬ:</w:t>
      </w:r>
    </w:p>
    <w:p w:rsidR="003A3899" w:rsidRPr="003A3899" w:rsidRDefault="003A3899" w:rsidP="003A38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целесообразно решать  задачи  выбора  транспортных средств, маршрута, поставщика, перевозчика, логистического  провайдера;</w:t>
      </w:r>
    </w:p>
    <w:p w:rsidR="003A3899" w:rsidRPr="003A3899" w:rsidRDefault="003A3899" w:rsidP="003A38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анализировать проблемы, возникающие при предоставлении логистических услуг и формулировать предложения по их решению с учетом существующей нормативно-правовой базы;</w:t>
      </w:r>
    </w:p>
    <w:p w:rsidR="003A3899" w:rsidRPr="003A3899" w:rsidRDefault="003A3899" w:rsidP="003A3899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применять современные модели  и  методы по организации рационального построения  логистических  систем  и  взаимодействия участников логистических  цепочек  с целью оптимизации критериев доставки. </w:t>
      </w:r>
    </w:p>
    <w:p w:rsidR="003A3899" w:rsidRPr="003A3899" w:rsidRDefault="003A3899" w:rsidP="003A38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ВЛАДЕТЬ:</w:t>
      </w:r>
    </w:p>
    <w:p w:rsidR="003A3899" w:rsidRDefault="003A3899" w:rsidP="003A38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>качественными и количественными методами анализа, прогнозирования и организации  логистики  и  логистических систем разного уровня</w:t>
      </w:r>
      <w:r>
        <w:rPr>
          <w:rFonts w:ascii="Times New Roman" w:hAnsi="Times New Roman"/>
          <w:sz w:val="24"/>
          <w:szCs w:val="24"/>
        </w:rPr>
        <w:t>;</w:t>
      </w:r>
    </w:p>
    <w:p w:rsidR="003A3899" w:rsidRPr="003A3899" w:rsidRDefault="003A3899" w:rsidP="003A38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3A3899">
        <w:rPr>
          <w:rFonts w:ascii="Times New Roman" w:hAnsi="Times New Roman"/>
          <w:sz w:val="24"/>
          <w:szCs w:val="24"/>
        </w:rPr>
        <w:t xml:space="preserve">средствами программного обеспечения  логистических информационных технологий  для моделирования логистических систем. </w:t>
      </w:r>
    </w:p>
    <w:p w:rsidR="00162869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3568E7" w:rsidRPr="003568E7" w:rsidRDefault="003568E7" w:rsidP="003568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7">
        <w:rPr>
          <w:rFonts w:ascii="Times New Roman" w:hAnsi="Times New Roman"/>
          <w:sz w:val="24"/>
          <w:szCs w:val="24"/>
        </w:rPr>
        <w:t xml:space="preserve">Введение </w:t>
      </w:r>
    </w:p>
    <w:p w:rsidR="003568E7" w:rsidRPr="003568E7" w:rsidRDefault="003568E7" w:rsidP="003568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7">
        <w:rPr>
          <w:rFonts w:ascii="Times New Roman" w:hAnsi="Times New Roman"/>
          <w:sz w:val="24"/>
          <w:szCs w:val="24"/>
        </w:rPr>
        <w:t>Закупочная  логистика</w:t>
      </w:r>
    </w:p>
    <w:p w:rsidR="003568E7" w:rsidRPr="003568E7" w:rsidRDefault="003568E7" w:rsidP="003568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7">
        <w:rPr>
          <w:rFonts w:ascii="Times New Roman" w:hAnsi="Times New Roman"/>
          <w:sz w:val="24"/>
          <w:szCs w:val="24"/>
        </w:rPr>
        <w:t>Сбытовая  логистика</w:t>
      </w:r>
    </w:p>
    <w:p w:rsidR="003568E7" w:rsidRPr="003568E7" w:rsidRDefault="003568E7" w:rsidP="003568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7">
        <w:rPr>
          <w:rFonts w:ascii="Times New Roman" w:hAnsi="Times New Roman"/>
          <w:sz w:val="24"/>
          <w:szCs w:val="24"/>
        </w:rPr>
        <w:t>Перевозки  различными  видами транспорта</w:t>
      </w:r>
    </w:p>
    <w:p w:rsidR="003568E7" w:rsidRPr="003568E7" w:rsidRDefault="003568E7" w:rsidP="003568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7">
        <w:rPr>
          <w:rFonts w:ascii="Times New Roman" w:hAnsi="Times New Roman"/>
          <w:sz w:val="24"/>
          <w:szCs w:val="24"/>
        </w:rPr>
        <w:t>Складская  логистика</w:t>
      </w:r>
    </w:p>
    <w:p w:rsidR="003568E7" w:rsidRPr="003568E7" w:rsidRDefault="003568E7" w:rsidP="003568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7">
        <w:rPr>
          <w:rFonts w:ascii="Times New Roman" w:hAnsi="Times New Roman"/>
          <w:sz w:val="24"/>
          <w:szCs w:val="24"/>
        </w:rPr>
        <w:t>Управление  запасами</w:t>
      </w:r>
    </w:p>
    <w:p w:rsidR="003568E7" w:rsidRPr="003568E7" w:rsidRDefault="003568E7" w:rsidP="003568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E7">
        <w:rPr>
          <w:rFonts w:ascii="Times New Roman" w:hAnsi="Times New Roman"/>
          <w:sz w:val="24"/>
          <w:szCs w:val="24"/>
        </w:rPr>
        <w:t>Информационные технологии в логистике</w:t>
      </w:r>
    </w:p>
    <w:p w:rsidR="006D4151" w:rsidRPr="00162869" w:rsidRDefault="006D4151" w:rsidP="003568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D7168" w:rsidRDefault="00C526A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568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568E7">
        <w:rPr>
          <w:rFonts w:ascii="Times New Roman" w:hAnsi="Times New Roman"/>
          <w:sz w:val="24"/>
          <w:szCs w:val="24"/>
        </w:rPr>
        <w:t xml:space="preserve">72 </w:t>
      </w:r>
      <w:r w:rsidR="004D7168">
        <w:rPr>
          <w:rFonts w:ascii="Times New Roman" w:hAnsi="Times New Roman"/>
          <w:sz w:val="24"/>
          <w:szCs w:val="24"/>
        </w:rPr>
        <w:t>час.), в том числе: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3568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 час.</w:t>
      </w:r>
      <w:bookmarkStart w:id="0" w:name="_GoBack"/>
      <w:bookmarkEnd w:id="0"/>
    </w:p>
    <w:p w:rsidR="004D7168" w:rsidRDefault="003568E7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4D716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4D7168">
        <w:rPr>
          <w:rFonts w:ascii="Times New Roman" w:hAnsi="Times New Roman"/>
          <w:sz w:val="24"/>
          <w:szCs w:val="24"/>
        </w:rPr>
        <w:t>6 час.</w:t>
      </w:r>
    </w:p>
    <w:p w:rsidR="004D7168" w:rsidRDefault="004C4C1B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568E7">
        <w:rPr>
          <w:rFonts w:ascii="Times New Roman" w:hAnsi="Times New Roman"/>
          <w:sz w:val="24"/>
          <w:szCs w:val="24"/>
        </w:rPr>
        <w:t>40</w:t>
      </w:r>
      <w:r w:rsidR="004D7168">
        <w:rPr>
          <w:rFonts w:ascii="Times New Roman" w:hAnsi="Times New Roman"/>
          <w:sz w:val="24"/>
          <w:szCs w:val="24"/>
        </w:rPr>
        <w:t xml:space="preserve"> час.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C4C1B">
        <w:rPr>
          <w:rFonts w:ascii="Times New Roman" w:hAnsi="Times New Roman"/>
          <w:sz w:val="24"/>
          <w:szCs w:val="24"/>
        </w:rPr>
        <w:t>зачет.</w:t>
      </w:r>
      <w:r w:rsidR="00C526A6">
        <w:rPr>
          <w:rFonts w:ascii="Times New Roman" w:hAnsi="Times New Roman"/>
          <w:sz w:val="24"/>
          <w:szCs w:val="24"/>
        </w:rPr>
        <w:t xml:space="preserve"> </w:t>
      </w:r>
    </w:p>
    <w:p w:rsidR="004D17B4" w:rsidRDefault="004D17B4"/>
    <w:sectPr w:rsidR="004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E5149"/>
    <w:multiLevelType w:val="hybridMultilevel"/>
    <w:tmpl w:val="2FEC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8"/>
    <w:rsid w:val="00162869"/>
    <w:rsid w:val="003568E7"/>
    <w:rsid w:val="00386896"/>
    <w:rsid w:val="003A3899"/>
    <w:rsid w:val="00423BF1"/>
    <w:rsid w:val="004C4C1B"/>
    <w:rsid w:val="004D17B4"/>
    <w:rsid w:val="004D7168"/>
    <w:rsid w:val="006D4151"/>
    <w:rsid w:val="007E1AAB"/>
    <w:rsid w:val="00AB3FBC"/>
    <w:rsid w:val="00B0542B"/>
    <w:rsid w:val="00C35BF6"/>
    <w:rsid w:val="00C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D293-D982-4EC9-9110-859E2565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B2AA-660E-46F3-AC34-C845E84D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5</cp:revision>
  <cp:lastPrinted>2017-01-18T08:02:00Z</cp:lastPrinted>
  <dcterms:created xsi:type="dcterms:W3CDTF">2017-04-08T15:32:00Z</dcterms:created>
  <dcterms:modified xsi:type="dcterms:W3CDTF">2017-10-30T18:24:00Z</dcterms:modified>
</cp:coreProperties>
</file>