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C7E" w:rsidRPr="0036261C" w:rsidRDefault="00AF0C7E" w:rsidP="00311110">
      <w:pPr>
        <w:spacing w:after="0" w:line="240" w:lineRule="auto"/>
        <w:jc w:val="center"/>
        <w:rPr>
          <w:color w:val="FFFFFF"/>
          <w:sz w:val="16"/>
          <w:szCs w:val="16"/>
          <w:lang w:eastAsia="ru-RU"/>
        </w:rPr>
      </w:pPr>
      <w:r w:rsidRPr="0036261C">
        <w:rPr>
          <w:noProof/>
          <w:color w:val="FFFFFF"/>
          <w:sz w:val="16"/>
          <w:szCs w:val="16"/>
          <w:lang w:eastAsia="ru-RU"/>
        </w:rPr>
        <w:t>Б1.Б.9</w:t>
      </w:r>
      <w:r w:rsidRPr="0036261C">
        <w:rPr>
          <w:color w:val="FFFFFF"/>
          <w:sz w:val="16"/>
          <w:szCs w:val="16"/>
          <w:lang w:eastAsia="ru-RU"/>
        </w:rPr>
        <w:t xml:space="preserve"> </w:t>
      </w:r>
      <w:r w:rsidRPr="0036261C">
        <w:rPr>
          <w:noProof/>
          <w:color w:val="FFFFFF"/>
          <w:sz w:val="16"/>
          <w:szCs w:val="16"/>
          <w:lang w:eastAsia="ru-RU"/>
        </w:rPr>
        <w:t>Микроэкономика</w:t>
      </w:r>
      <w:r w:rsidRPr="0036261C">
        <w:rPr>
          <w:color w:val="FFFFFF"/>
          <w:sz w:val="16"/>
          <w:szCs w:val="16"/>
          <w:lang w:eastAsia="ru-RU"/>
        </w:rPr>
        <w:t xml:space="preserve"> (РП)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>
        <w:rPr>
          <w:sz w:val="28"/>
          <w:szCs w:val="28"/>
        </w:rPr>
        <w:t>ждение высшего</w:t>
      </w:r>
      <w:r w:rsidRPr="00D2714B">
        <w:rPr>
          <w:sz w:val="28"/>
          <w:szCs w:val="28"/>
        </w:rPr>
        <w:t xml:space="preserve"> образования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AF0C7E" w:rsidRPr="00D2714B" w:rsidRDefault="00AF0C7E" w:rsidP="005903A9">
      <w:pPr>
        <w:spacing w:line="240" w:lineRule="auto"/>
        <w:jc w:val="center"/>
        <w:rPr>
          <w:sz w:val="28"/>
          <w:szCs w:val="28"/>
        </w:rPr>
      </w:pPr>
    </w:p>
    <w:p w:rsidR="00AF0C7E" w:rsidRPr="00D2714B" w:rsidRDefault="00AF0C7E" w:rsidP="005903A9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Экономическая теория</w:t>
      </w:r>
      <w:r w:rsidRPr="008E203C">
        <w:rPr>
          <w:sz w:val="28"/>
          <w:szCs w:val="28"/>
        </w:rPr>
        <w:t>»</w:t>
      </w:r>
    </w:p>
    <w:p w:rsidR="00AF0C7E" w:rsidRPr="00D2714B" w:rsidRDefault="00AF0C7E" w:rsidP="005903A9">
      <w:pPr>
        <w:spacing w:line="240" w:lineRule="auto"/>
        <w:jc w:val="center"/>
        <w:rPr>
          <w:sz w:val="28"/>
          <w:szCs w:val="28"/>
        </w:rPr>
      </w:pPr>
    </w:p>
    <w:p w:rsidR="00AF0C7E" w:rsidRPr="00D2714B" w:rsidRDefault="00AF0C7E" w:rsidP="005903A9">
      <w:pPr>
        <w:spacing w:line="240" w:lineRule="auto"/>
        <w:jc w:val="center"/>
        <w:rPr>
          <w:sz w:val="28"/>
          <w:szCs w:val="28"/>
        </w:rPr>
      </w:pPr>
    </w:p>
    <w:p w:rsidR="00AF0C7E" w:rsidRDefault="00AF0C7E" w:rsidP="005903A9">
      <w:pPr>
        <w:spacing w:line="240" w:lineRule="auto"/>
        <w:jc w:val="center"/>
        <w:rPr>
          <w:b/>
          <w:bCs/>
          <w:sz w:val="28"/>
          <w:szCs w:val="28"/>
        </w:rPr>
      </w:pPr>
    </w:p>
    <w:p w:rsidR="00AF0C7E" w:rsidRPr="00D2714B" w:rsidRDefault="00AF0C7E" w:rsidP="005903A9">
      <w:pPr>
        <w:spacing w:line="240" w:lineRule="auto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F0C7E" w:rsidRPr="00D2714B" w:rsidRDefault="00AF0C7E" w:rsidP="005903A9">
      <w:pPr>
        <w:spacing w:after="0" w:line="240" w:lineRule="auto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«Микроэкономика» (Б1.Б.3</w:t>
      </w:r>
      <w:r w:rsidRPr="00D2714B">
        <w:rPr>
          <w:sz w:val="28"/>
          <w:szCs w:val="28"/>
        </w:rPr>
        <w:t>)</w:t>
      </w:r>
    </w:p>
    <w:p w:rsidR="00AF0C7E" w:rsidRPr="00DE0825" w:rsidRDefault="00AF0C7E" w:rsidP="005903A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 w:rsidRPr="00C67815">
        <w:rPr>
          <w:sz w:val="28"/>
          <w:szCs w:val="28"/>
        </w:rPr>
        <w:t>38</w:t>
      </w:r>
      <w:r>
        <w:rPr>
          <w:sz w:val="28"/>
          <w:szCs w:val="28"/>
        </w:rPr>
        <w:t>.0</w:t>
      </w:r>
      <w:r w:rsidRPr="00C67815">
        <w:rPr>
          <w:sz w:val="28"/>
          <w:szCs w:val="28"/>
        </w:rPr>
        <w:t>3</w:t>
      </w:r>
      <w:r>
        <w:rPr>
          <w:sz w:val="28"/>
          <w:szCs w:val="28"/>
        </w:rPr>
        <w:t>.05 «Бизнес-информатика</w:t>
      </w:r>
      <w:r w:rsidRPr="00D2714B">
        <w:rPr>
          <w:sz w:val="28"/>
          <w:szCs w:val="28"/>
        </w:rPr>
        <w:t xml:space="preserve">» </w:t>
      </w: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D2714B">
        <w:rPr>
          <w:sz w:val="28"/>
          <w:szCs w:val="28"/>
        </w:rPr>
        <w:t xml:space="preserve"> </w:t>
      </w:r>
    </w:p>
    <w:p w:rsidR="00AF0C7E" w:rsidRDefault="00AF0C7E" w:rsidP="005903A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«Архитектура предприятия</w:t>
      </w:r>
      <w:r w:rsidRPr="00D2714B">
        <w:rPr>
          <w:sz w:val="28"/>
          <w:szCs w:val="28"/>
        </w:rPr>
        <w:t>»</w:t>
      </w:r>
    </w:p>
    <w:p w:rsidR="00AF0C7E" w:rsidRDefault="00AF0C7E" w:rsidP="005903A9">
      <w:pPr>
        <w:spacing w:after="0" w:line="240" w:lineRule="auto"/>
        <w:jc w:val="center"/>
        <w:rPr>
          <w:sz w:val="28"/>
          <w:szCs w:val="28"/>
        </w:rPr>
      </w:pPr>
    </w:p>
    <w:p w:rsidR="00AF0C7E" w:rsidRPr="00D2714B" w:rsidRDefault="00AF0C7E" w:rsidP="005903A9">
      <w:pPr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 обучения – очная</w:t>
      </w:r>
    </w:p>
    <w:p w:rsidR="00AF0C7E" w:rsidRPr="00D2714B" w:rsidRDefault="00AF0C7E" w:rsidP="005903A9">
      <w:pPr>
        <w:spacing w:line="240" w:lineRule="auto"/>
        <w:jc w:val="center"/>
        <w:rPr>
          <w:i/>
          <w:sz w:val="28"/>
          <w:szCs w:val="28"/>
        </w:rPr>
      </w:pPr>
    </w:p>
    <w:p w:rsidR="00AF0C7E" w:rsidRDefault="00AF0C7E" w:rsidP="005903A9">
      <w:pPr>
        <w:spacing w:line="240" w:lineRule="auto"/>
        <w:jc w:val="center"/>
        <w:rPr>
          <w:sz w:val="28"/>
          <w:szCs w:val="28"/>
        </w:rPr>
      </w:pPr>
    </w:p>
    <w:p w:rsidR="00AF0C7E" w:rsidRDefault="00AF0C7E" w:rsidP="005903A9">
      <w:pPr>
        <w:spacing w:line="240" w:lineRule="auto"/>
        <w:jc w:val="center"/>
        <w:rPr>
          <w:sz w:val="28"/>
          <w:szCs w:val="28"/>
        </w:rPr>
      </w:pPr>
    </w:p>
    <w:p w:rsidR="00AF0C7E" w:rsidRDefault="00AF0C7E" w:rsidP="005903A9">
      <w:pPr>
        <w:spacing w:line="240" w:lineRule="auto"/>
        <w:rPr>
          <w:sz w:val="28"/>
          <w:szCs w:val="28"/>
        </w:rPr>
      </w:pPr>
    </w:p>
    <w:p w:rsidR="00AF0C7E" w:rsidRDefault="00AF0C7E" w:rsidP="005903A9">
      <w:pPr>
        <w:spacing w:line="240" w:lineRule="auto"/>
        <w:jc w:val="center"/>
        <w:rPr>
          <w:sz w:val="28"/>
          <w:szCs w:val="28"/>
        </w:rPr>
      </w:pPr>
    </w:p>
    <w:p w:rsidR="00AF0C7E" w:rsidRPr="00D2714B" w:rsidRDefault="00AF0C7E" w:rsidP="005903A9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F0C7E" w:rsidRPr="00D2714B" w:rsidRDefault="00AF0C7E" w:rsidP="005903A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AF0C7E" w:rsidRPr="00104973" w:rsidRDefault="00AF0C7E" w:rsidP="00311110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F0C7E" w:rsidRPr="00584CCD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Pr="00584CCD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Pr="00584CCD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Default="00AF0C7E" w:rsidP="00311110">
      <w:pPr>
        <w:spacing w:after="0" w:line="240" w:lineRule="auto"/>
        <w:jc w:val="both"/>
        <w:rPr>
          <w:sz w:val="28"/>
          <w:szCs w:val="28"/>
        </w:rPr>
      </w:pPr>
    </w:p>
    <w:p w:rsidR="00AF0C7E" w:rsidRPr="00D2714B" w:rsidRDefault="003358D3" w:rsidP="00EB1E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" name="Рисунок 1" descr="F:\от селезневой\готовые РП 2016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 селезневой\готовые РП 2016\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7E" w:rsidRDefault="00AF0C7E" w:rsidP="00EB1E5C">
      <w:pPr>
        <w:rPr>
          <w:sz w:val="28"/>
          <w:szCs w:val="28"/>
        </w:rPr>
      </w:pPr>
    </w:p>
    <w:p w:rsidR="003358D3" w:rsidRDefault="003358D3" w:rsidP="00EB1E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F:\от селезневой\готовые РП 2016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 селезневой\готовые РП 2016\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D3" w:rsidRPr="00D2714B" w:rsidRDefault="003358D3" w:rsidP="00EB1E5C">
      <w:pPr>
        <w:rPr>
          <w:sz w:val="28"/>
          <w:szCs w:val="28"/>
        </w:rPr>
      </w:pPr>
    </w:p>
    <w:p w:rsidR="00AF0C7E" w:rsidRPr="00104973" w:rsidRDefault="00AF0C7E" w:rsidP="00311110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AF0C7E" w:rsidRPr="00104973" w:rsidRDefault="00AF0C7E" w:rsidP="00311110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DF67C7">
        <w:rPr>
          <w:sz w:val="28"/>
          <w:szCs w:val="28"/>
          <w:lang w:eastAsia="ru-RU"/>
        </w:rPr>
        <w:t xml:space="preserve">«12» ноября </w:t>
      </w:r>
      <w:smartTag w:uri="urn:schemas-microsoft-com:office:smarttags" w:element="metricconverter">
        <w:smartTagPr>
          <w:attr w:name="ProductID" w:val="2015 г"/>
        </w:smartTagPr>
        <w:r w:rsidRPr="00DF67C7">
          <w:rPr>
            <w:sz w:val="28"/>
            <w:szCs w:val="28"/>
            <w:lang w:eastAsia="ru-RU"/>
          </w:rPr>
          <w:t>2015 г</w:t>
        </w:r>
      </w:smartTag>
      <w:r w:rsidRPr="00DF67C7">
        <w:rPr>
          <w:sz w:val="28"/>
          <w:szCs w:val="28"/>
          <w:lang w:eastAsia="ru-RU"/>
        </w:rPr>
        <w:t>., прика</w:t>
      </w:r>
      <w:r>
        <w:rPr>
          <w:sz w:val="28"/>
          <w:szCs w:val="28"/>
          <w:lang w:eastAsia="ru-RU"/>
        </w:rPr>
        <w:t>з № 1327 по направлению 38.03.05 «Бизнес-информатика</w:t>
      </w:r>
      <w:r w:rsidRPr="00DF67C7">
        <w:rPr>
          <w:sz w:val="28"/>
          <w:szCs w:val="28"/>
          <w:lang w:eastAsia="ru-RU"/>
        </w:rPr>
        <w:t>»</w:t>
      </w:r>
      <w:r w:rsidRPr="00104973">
        <w:rPr>
          <w:sz w:val="28"/>
          <w:szCs w:val="28"/>
          <w:lang w:eastAsia="ru-RU"/>
        </w:rPr>
        <w:t>, по дисциплине «</w:t>
      </w:r>
      <w:r w:rsidRPr="00CC552F">
        <w:rPr>
          <w:noProof/>
          <w:sz w:val="28"/>
          <w:szCs w:val="28"/>
          <w:lang w:eastAsia="ru-RU"/>
        </w:rPr>
        <w:t>Микроэкономика</w:t>
      </w:r>
      <w:r w:rsidRPr="00104973">
        <w:rPr>
          <w:sz w:val="28"/>
          <w:szCs w:val="28"/>
          <w:lang w:eastAsia="ru-RU"/>
        </w:rPr>
        <w:t>».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Целью изучения дисциплины является </w:t>
      </w:r>
      <w:r w:rsidRPr="00CC552F">
        <w:rPr>
          <w:noProof/>
          <w:sz w:val="28"/>
          <w:szCs w:val="28"/>
          <w:lang w:eastAsia="ru-RU"/>
        </w:rPr>
        <w:t>формирование у студентов фундамента для получения основ экономических знаний, необходимых для понимания «Макроэкономики» и других функциональных экономических дисциплин, экономических взаимоотношений между людьми и общих закономерностей хозяйственной деятельности.</w:t>
      </w:r>
    </w:p>
    <w:p w:rsidR="00AF0C7E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AF0C7E" w:rsidRPr="00CC552F" w:rsidRDefault="00AF0C7E" w:rsidP="00311110">
      <w:pPr>
        <w:pStyle w:val="1"/>
        <w:rPr>
          <w:noProof/>
        </w:rPr>
      </w:pPr>
      <w:r w:rsidRPr="00CC552F">
        <w:rPr>
          <w:noProof/>
        </w:rPr>
        <w:t>овладение основами экономических знаний и умение ими оперировать;</w:t>
      </w:r>
    </w:p>
    <w:p w:rsidR="00AF0C7E" w:rsidRPr="00CC552F" w:rsidRDefault="00AF0C7E" w:rsidP="00311110">
      <w:pPr>
        <w:pStyle w:val="1"/>
        <w:rPr>
          <w:noProof/>
        </w:rPr>
      </w:pPr>
      <w:r w:rsidRPr="00CC552F">
        <w:rPr>
          <w:noProof/>
        </w:rPr>
        <w:t>усвоение моделей функционирования рыночной экономики на микроуровне;</w:t>
      </w:r>
    </w:p>
    <w:p w:rsidR="00AF0C7E" w:rsidRPr="00DF67C7" w:rsidRDefault="00AF0C7E" w:rsidP="00311110">
      <w:pPr>
        <w:pStyle w:val="1"/>
      </w:pPr>
      <w:r w:rsidRPr="00CC552F">
        <w:rPr>
          <w:noProof/>
        </w:rPr>
        <w:t>понимание моделей поведения потребителей и производителей в условиях рынка.</w:t>
      </w:r>
    </w:p>
    <w:p w:rsidR="00AF0C7E" w:rsidRPr="00104973" w:rsidRDefault="00AF0C7E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AF0C7E" w:rsidRPr="00CC552F" w:rsidRDefault="00AF0C7E" w:rsidP="00311110">
      <w:pPr>
        <w:pStyle w:val="1"/>
        <w:rPr>
          <w:noProof/>
        </w:rPr>
      </w:pPr>
      <w:r w:rsidRPr="00CC552F">
        <w:rPr>
          <w:noProof/>
        </w:rPr>
        <w:t>фундаментальные основы экономики и основные рыночные категории и уметь ими оперировать;</w:t>
      </w:r>
    </w:p>
    <w:p w:rsidR="00AF0C7E" w:rsidRPr="00CC552F" w:rsidRDefault="00AF0C7E" w:rsidP="00311110">
      <w:pPr>
        <w:pStyle w:val="1"/>
        <w:rPr>
          <w:noProof/>
        </w:rPr>
      </w:pPr>
      <w:r w:rsidRPr="00CC552F">
        <w:rPr>
          <w:noProof/>
        </w:rPr>
        <w:t>основы поведения отдельных субъектов экономики;</w:t>
      </w:r>
    </w:p>
    <w:p w:rsidR="00AF0C7E" w:rsidRDefault="00AF0C7E" w:rsidP="00584CCD">
      <w:pPr>
        <w:pStyle w:val="1"/>
        <w:rPr>
          <w:noProof/>
        </w:rPr>
      </w:pPr>
      <w:r w:rsidRPr="00CC552F">
        <w:rPr>
          <w:noProof/>
        </w:rPr>
        <w:t>структуру и особенности рынков различной конкурентности.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AF0C7E" w:rsidRDefault="00AF0C7E" w:rsidP="00311110">
      <w:pPr>
        <w:pStyle w:val="1"/>
      </w:pPr>
      <w:r w:rsidRPr="00CC552F">
        <w:rPr>
          <w:noProof/>
        </w:rPr>
        <w:t>практически использовать приобретенные знания и навыки для принятия экономических решений и оценки экономической действительности.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AF0C7E" w:rsidRDefault="00AF0C7E" w:rsidP="00311110">
      <w:pPr>
        <w:pStyle w:val="1"/>
      </w:pPr>
      <w:r w:rsidRPr="00CC552F">
        <w:rPr>
          <w:noProof/>
        </w:rPr>
        <w:t>базовыми положениями микроэкономической теории.</w:t>
      </w:r>
    </w:p>
    <w:p w:rsidR="00AF0C7E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41184">
        <w:rPr>
          <w:noProof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noProof/>
          <w:sz w:val="28"/>
          <w:szCs w:val="28"/>
          <w:lang w:eastAsia="ru-RU"/>
        </w:rPr>
        <w:t xml:space="preserve">общей характеристики </w:t>
      </w:r>
      <w:r w:rsidRPr="00041184">
        <w:rPr>
          <w:noProof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AF0C7E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Default="00AF0C7E" w:rsidP="00311110">
      <w:pPr>
        <w:spacing w:after="0" w:line="240" w:lineRule="auto"/>
        <w:ind w:firstLine="851"/>
        <w:jc w:val="both"/>
        <w:rPr>
          <w:noProof/>
          <w:sz w:val="28"/>
        </w:rPr>
      </w:pPr>
      <w:r w:rsidRPr="003348D9">
        <w:rPr>
          <w:noProof/>
          <w:sz w:val="28"/>
        </w:rPr>
        <w:t>Изучение дисциплины направлено на формиро</w:t>
      </w:r>
      <w:r>
        <w:rPr>
          <w:noProof/>
          <w:sz w:val="28"/>
        </w:rPr>
        <w:t>вание следующей общекультурной компетенции (ОК), соответствующей</w:t>
      </w:r>
      <w:r w:rsidRPr="003348D9">
        <w:rPr>
          <w:noProof/>
          <w:sz w:val="28"/>
        </w:rPr>
        <w:t xml:space="preserve"> виду профессиональной деятельности, на который ориентирована программа бакалавриата:</w:t>
      </w:r>
    </w:p>
    <w:p w:rsidR="00AF0C7E" w:rsidRDefault="00AF0C7E" w:rsidP="005903A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-  способности использовать основы экономических знаний в различных сферах жизнедеятельности</w:t>
      </w:r>
      <w:r w:rsidRPr="00E30A2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43BAB">
        <w:rPr>
          <w:sz w:val="28"/>
          <w:szCs w:val="28"/>
        </w:rPr>
        <w:t>ОК-3</w:t>
      </w:r>
      <w:r>
        <w:rPr>
          <w:sz w:val="28"/>
          <w:szCs w:val="28"/>
        </w:rPr>
        <w:t>)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ОПОП.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ОПОП.</w:t>
      </w:r>
    </w:p>
    <w:p w:rsidR="00AF0C7E" w:rsidRPr="00104973" w:rsidRDefault="00AF0C7E" w:rsidP="00311110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AF0C7E" w:rsidRPr="00104973" w:rsidRDefault="00AF0C7E" w:rsidP="0031111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0C7E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 w:rsidRPr="00CC552F">
        <w:rPr>
          <w:noProof/>
          <w:sz w:val="28"/>
          <w:szCs w:val="28"/>
          <w:lang w:eastAsia="ru-RU"/>
        </w:rPr>
        <w:t>Микроэкономика</w:t>
      </w:r>
      <w:r w:rsidRPr="00104973">
        <w:rPr>
          <w:sz w:val="28"/>
          <w:szCs w:val="28"/>
          <w:lang w:eastAsia="ru-RU"/>
        </w:rPr>
        <w:t>» (</w:t>
      </w:r>
      <w:r>
        <w:rPr>
          <w:noProof/>
          <w:sz w:val="28"/>
          <w:szCs w:val="28"/>
          <w:lang w:eastAsia="ru-RU"/>
        </w:rPr>
        <w:t>Б1.Б.3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CC552F">
        <w:rPr>
          <w:noProof/>
          <w:sz w:val="28"/>
          <w:szCs w:val="28"/>
          <w:lang w:eastAsia="ru-RU"/>
        </w:rPr>
        <w:t>базовой</w:t>
      </w:r>
      <w:r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 xml:space="preserve">части и является </w:t>
      </w:r>
      <w:r w:rsidRPr="00CC552F">
        <w:rPr>
          <w:noProof/>
          <w:sz w:val="28"/>
          <w:szCs w:val="28"/>
          <w:lang w:eastAsia="ru-RU"/>
        </w:rPr>
        <w:t>обязательной.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F0C7E" w:rsidRPr="00104973" w:rsidRDefault="00AF0C7E" w:rsidP="00311110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p w:rsidR="00AF0C7E" w:rsidRPr="00104973" w:rsidRDefault="00AF0C7E" w:rsidP="00311110">
      <w:pPr>
        <w:keepNext/>
        <w:keepLines/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287"/>
        <w:gridCol w:w="1524"/>
      </w:tblGrid>
      <w:tr w:rsidR="00AF0C7E" w:rsidRPr="0036261C" w:rsidTr="00DB6692">
        <w:trPr>
          <w:cantSplit/>
          <w:trHeight w:val="654"/>
          <w:tblHeader/>
          <w:jc w:val="center"/>
        </w:trPr>
        <w:tc>
          <w:tcPr>
            <w:tcW w:w="3009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5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796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C552F">
              <w:rPr>
                <w:b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AF0C7E" w:rsidRPr="0036261C" w:rsidTr="00DB6692">
        <w:trPr>
          <w:cantSplit/>
          <w:trHeight w:val="645"/>
          <w:jc w:val="center"/>
        </w:trPr>
        <w:tc>
          <w:tcPr>
            <w:tcW w:w="3009" w:type="pct"/>
            <w:tcBorders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195" w:type="pct"/>
            <w:tcBorders>
              <w:bottom w:val="nil"/>
            </w:tcBorders>
            <w:vAlign w:val="center"/>
          </w:tcPr>
          <w:p w:rsidR="00AF0C7E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6" w:type="pct"/>
            <w:tcBorders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36</w:t>
            </w:r>
          </w:p>
        </w:tc>
      </w:tr>
      <w:tr w:rsidR="00AF0C7E" w:rsidRPr="0036261C" w:rsidTr="00DB6692">
        <w:trPr>
          <w:cantSplit/>
          <w:trHeight w:val="321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F0C7E" w:rsidRPr="0036261C" w:rsidTr="00DB6692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18</w:t>
            </w:r>
          </w:p>
        </w:tc>
      </w:tr>
      <w:tr w:rsidR="00AF0C7E" w:rsidRPr="0036261C" w:rsidTr="00DB6692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18</w:t>
            </w:r>
          </w:p>
        </w:tc>
      </w:tr>
      <w:tr w:rsidR="00AF0C7E" w:rsidRPr="0036261C" w:rsidTr="00DB6692">
        <w:trPr>
          <w:cantSplit/>
          <w:trHeight w:val="303"/>
          <w:jc w:val="center"/>
        </w:trPr>
        <w:tc>
          <w:tcPr>
            <w:tcW w:w="3009" w:type="pct"/>
            <w:tcBorders>
              <w:top w:val="nil"/>
            </w:tcBorders>
            <w:vAlign w:val="center"/>
          </w:tcPr>
          <w:p w:rsidR="00AF0C7E" w:rsidRPr="00104973" w:rsidRDefault="00AF0C7E" w:rsidP="00452581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95" w:type="pct"/>
            <w:tcBorders>
              <w:top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6" w:type="pct"/>
            <w:tcBorders>
              <w:top w:val="nil"/>
            </w:tcBorders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F0C7E" w:rsidRPr="0036261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95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6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36</w:t>
            </w:r>
          </w:p>
        </w:tc>
      </w:tr>
      <w:tr w:rsidR="00AF0C7E" w:rsidRPr="0036261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5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6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</w:t>
            </w:r>
          </w:p>
        </w:tc>
      </w:tr>
      <w:tr w:rsidR="00AF0C7E" w:rsidRPr="0036261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5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796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AF0C7E" w:rsidRPr="0036261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195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796" w:type="pct"/>
            <w:vAlign w:val="center"/>
          </w:tcPr>
          <w:p w:rsidR="00AF0C7E" w:rsidRPr="00104973" w:rsidRDefault="00AF0C7E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72/2</w:t>
            </w:r>
          </w:p>
        </w:tc>
      </w:tr>
    </w:tbl>
    <w:p w:rsidR="00AF0C7E" w:rsidRPr="00104973" w:rsidRDefault="00AF0C7E" w:rsidP="00311110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257AA2">
        <w:rPr>
          <w:i/>
          <w:sz w:val="28"/>
          <w:szCs w:val="28"/>
          <w:lang w:eastAsia="ru-RU"/>
        </w:rPr>
        <w:t xml:space="preserve">Примечания: </w:t>
      </w:r>
      <w:r>
        <w:rPr>
          <w:i/>
          <w:sz w:val="28"/>
          <w:szCs w:val="28"/>
          <w:lang w:eastAsia="ru-RU"/>
        </w:rPr>
        <w:t>З - зачет</w:t>
      </w:r>
    </w:p>
    <w:p w:rsidR="00AF0C7E" w:rsidRPr="00104973" w:rsidRDefault="00AF0C7E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3"/>
        <w:gridCol w:w="5856"/>
      </w:tblGrid>
      <w:tr w:rsidR="00AF0C7E" w:rsidRPr="0036261C" w:rsidTr="00DB6692">
        <w:trPr>
          <w:tblHeader/>
          <w:jc w:val="center"/>
        </w:trPr>
        <w:tc>
          <w:tcPr>
            <w:tcW w:w="622" w:type="dxa"/>
            <w:vAlign w:val="center"/>
          </w:tcPr>
          <w:p w:rsidR="00AF0C7E" w:rsidRPr="00F411D7" w:rsidRDefault="00AF0C7E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F411D7">
              <w:rPr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3093" w:type="dxa"/>
            <w:vAlign w:val="center"/>
          </w:tcPr>
          <w:p w:rsidR="00AF0C7E" w:rsidRPr="00F411D7" w:rsidRDefault="00AF0C7E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F411D7">
              <w:rPr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:rsidR="00AF0C7E" w:rsidRPr="00F411D7" w:rsidRDefault="00AF0C7E" w:rsidP="00DB6692">
            <w:pPr>
              <w:spacing w:after="0" w:line="240" w:lineRule="auto"/>
              <w:jc w:val="center"/>
              <w:rPr>
                <w:b/>
                <w:szCs w:val="28"/>
                <w:lang w:eastAsia="ru-RU"/>
              </w:rPr>
            </w:pPr>
            <w:r w:rsidRPr="00F411D7">
              <w:rPr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AF0C7E" w:rsidRPr="0036261C" w:rsidTr="00DB6692">
        <w:trPr>
          <w:jc w:val="center"/>
        </w:trPr>
        <w:tc>
          <w:tcPr>
            <w:tcW w:w="622" w:type="dxa"/>
            <w:vAlign w:val="center"/>
          </w:tcPr>
          <w:p w:rsidR="00AF0C7E" w:rsidRPr="00AE6092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</w:rPr>
              <w:t>1</w:t>
            </w:r>
          </w:p>
        </w:tc>
        <w:tc>
          <w:tcPr>
            <w:tcW w:w="3093" w:type="dxa"/>
          </w:tcPr>
          <w:p w:rsidR="00AF0C7E" w:rsidRPr="00AE6092" w:rsidRDefault="00AF0C7E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856" w:type="dxa"/>
          </w:tcPr>
          <w:p w:rsidR="00AF0C7E" w:rsidRPr="00AE6092" w:rsidRDefault="00AF0C7E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Тема 1.1. Введение в экономическую науку. Возникновение экономической мысли и первые экономические концепции. Меркантилизм – первая экономическая школа. Классическая политическая экономия (физиократы и А.Смит). Маржиналистская революция. Кейнсианство. Основные направления экономической науки конца ХХ века: монетаризм, институционализм, мейнстрим, неоинституционализм. Предмет экономической теории. Экономическая теория в системе наук. Экономические законы и категории. . Тема 1.2. Материальные потребности и ресурсы общества. Роль и значение потребностей в развитии экономики. Классификация потребностей. Виды благ и их характеристика. Понятие ресурсов и их виды.. Тема 1.3. Собственность и типы экономических систем. Отношения собственности в системе экономических отношений. Фундаментальные вопросы экономики и типы экономических систем. Структура рыночной экономики и типы рынков. Факторы производства и субъекты экономики. Проблема редкости и альтернативной стоимости, кривая производственных возможностей. Рыночная экономика и её характерные черты. Условия её функционирования. Конкуренция и ее виды. Рынок: сущность, объекты, субъекты, структура. Основные формы рынков. Рыночный механизм. Преимущества и ограниченность рыночного механизма. «Провалы» рынка. Эволюция зарождения денег: понятие, сущность, функции, виды денег. Особенности современного этапа развития денег..</w:t>
            </w:r>
          </w:p>
        </w:tc>
      </w:tr>
      <w:tr w:rsidR="00AF0C7E" w:rsidRPr="0036261C" w:rsidTr="00DB6692">
        <w:trPr>
          <w:jc w:val="center"/>
        </w:trPr>
        <w:tc>
          <w:tcPr>
            <w:tcW w:w="622" w:type="dxa"/>
            <w:vAlign w:val="center"/>
          </w:tcPr>
          <w:p w:rsidR="00AF0C7E" w:rsidRPr="00AE6092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</w:rPr>
              <w:t>2</w:t>
            </w:r>
          </w:p>
        </w:tc>
        <w:tc>
          <w:tcPr>
            <w:tcW w:w="3093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856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2.1. Теория спроса и предложения. Понятие эластичности и её виды. Спрос и предложение. (Понятие спроса, закон спроса, спрос и цена, индивидуальный и рыночный спрос, неценовые факторы спроса, изменение спроса, исключения из закона спроса. Понятие предложения, закон предложения, предложение и цена, неценовые факторы предложения, изменение предложения.) Взаимодействие спроса и предложения. Рыночное равновесие. (Равновесная цена, излишек и дефицит, функции равновесной цены, излишки потребителя и производителя, проблема устойчивости равновесия, паутинообразная модель, неравновесные состояния рынка).. Эластичность спроса и предложения.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(Понятие эластичности, ценовая эластичность спроса, эластичность в различных точках кривой спроса, влияние эластичности спроса на величину выручки, эластичность предложения, факторы эластичности предложения).Регулирование рынка государством (Государственное вмешательство в ценообразование, введение налогов и предоставление субсидий, распределение налогового бремени между продавцом и покупателем).</w:t>
            </w:r>
          </w:p>
        </w:tc>
      </w:tr>
      <w:tr w:rsidR="00AF0C7E" w:rsidRPr="0036261C" w:rsidTr="00DB6692">
        <w:trPr>
          <w:jc w:val="center"/>
        </w:trPr>
        <w:tc>
          <w:tcPr>
            <w:tcW w:w="622" w:type="dxa"/>
            <w:vAlign w:val="center"/>
          </w:tcPr>
          <w:p w:rsidR="00AF0C7E" w:rsidRPr="00AE6092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</w:rPr>
              <w:lastRenderedPageBreak/>
              <w:t>3</w:t>
            </w:r>
          </w:p>
        </w:tc>
        <w:tc>
          <w:tcPr>
            <w:tcW w:w="3093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856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3.1. Теория выбора потребителя. Маржинализм как основа теории поведения потребителей. (Понятие полезности, классификация благ, понятие ценности, общей полезности, предельной полезности, закон вменения, закон убывания предельной полезности).Кардиналистский(количественный) подход к определению предельной полезности и равновесие потребителя. (Равновесие потребителя, закон равных предельных полезностей, бюджет и возможности приобретения благ, ограниченность кардинализма).Ординалистский (порядковый подход) к определению полезности. (Понятие «набора благ», кривые безразличия, предельная норма замены, карта кривых безразличия, возможности бюджета и бюджетная линия, потребительский оптимум, кривая доход-потребление, кривая Энгеля, эффект замены и эффект дохода).</w:t>
            </w:r>
          </w:p>
        </w:tc>
      </w:tr>
      <w:tr w:rsidR="00AF0C7E" w:rsidRPr="0036261C" w:rsidTr="00DB6692">
        <w:trPr>
          <w:jc w:val="center"/>
        </w:trPr>
        <w:tc>
          <w:tcPr>
            <w:tcW w:w="622" w:type="dxa"/>
            <w:vAlign w:val="center"/>
          </w:tcPr>
          <w:p w:rsidR="00AF0C7E" w:rsidRPr="00AE6092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</w:rPr>
              <w:t>4</w:t>
            </w:r>
          </w:p>
        </w:tc>
        <w:tc>
          <w:tcPr>
            <w:tcW w:w="3093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856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4.1. Общие основы теории производства . Основы теории производства. (Производственная функция с одним переменным фактором, закон убывающей эффективности, понятие предельной производительности, общий, средний и предельный продукт).Фирма как главный субъект микроэкономики. Капитал фирмы.. Тема 4.2. Производство и теория затрат. Понятие издержек производства. Альтернативные издержки. Виды издержек. Явные и неявные издержки. Постоянные и переменные издержки. Средние и предельные издержки. Издержки в краткосрочном и долгосрочном периодах. Кривые предельных и средних издержек. Минимизация издержек. Продукт производственной деятельности фирмы. Характер образования и изменения предельного, среднего и общего продуктов. Взаимосвязь кривых общего, предельного и среднего продуктов. Доходы фирмы. Взаимосвязь и различия продукта и дохода фирмы. Валовые и чистые доходы. Понятие прибыли: бухгалтерская и экономическая прибыль. Доходы фирмы и эффективность ее деятельности. Показатели эффективности деятельности фирмы.</w:t>
            </w:r>
          </w:p>
        </w:tc>
      </w:tr>
      <w:tr w:rsidR="00AF0C7E" w:rsidRPr="0036261C" w:rsidTr="00DB6692">
        <w:trPr>
          <w:jc w:val="center"/>
        </w:trPr>
        <w:tc>
          <w:tcPr>
            <w:tcW w:w="622" w:type="dxa"/>
            <w:vAlign w:val="center"/>
          </w:tcPr>
          <w:p w:rsidR="00AF0C7E" w:rsidRPr="00AE6092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</w:rPr>
              <w:lastRenderedPageBreak/>
              <w:t>5</w:t>
            </w:r>
          </w:p>
        </w:tc>
        <w:tc>
          <w:tcPr>
            <w:tcW w:w="3093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856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5.1. Поведение фирмы в различных рыночных структурах. Совершенная конкуренция. Рыночные структуры: сущность, виды, критерии разграничения. Основные элементы теории совершенной конкуренции. Фирма в условиях совершенной конкуренции. Спрос, предложение, цена, доход и прибыль в условиях чистой конкуренции. Издержки и прибыль конкурентной фирмы в краткосрочном и в долгосрочном периодах.. Тема 5.2. Монополия. Понятие монополии, характерные черты монополии, виды монополии: простая, чистая и естественная монополия. Издержки, цены, доход, предложение и спрос в условиях чистой монополии. Правила максимизации прибыли и минимизации убытков чистым монополистом. Ценовая дискриминация. Общественные издержки монопольной власти. . Виды монополии в российской экономике. Проблемы формирования конкурентной рыночной среды и антимонопольное законодательство.. Тема 5.3. Рынки несовершенной конкуренции: монополистическая конкуренция и олигополия . Сущность и элементы монополистической конкуренции. Издержки, цены, предложение и спрос в условиях монополистической конкуренции. Особенности равновесия в долгосрочном периоде для монополистической конкуренции. Понятие и основные черты олигополии. Виды олигополии. Издержки, цены, предложение и спрос в условиях олигополии. Олигополия и экономическая эффективность.</w:t>
            </w:r>
          </w:p>
        </w:tc>
      </w:tr>
      <w:tr w:rsidR="00AF0C7E" w:rsidRPr="0036261C" w:rsidTr="00DB6692">
        <w:trPr>
          <w:jc w:val="center"/>
        </w:trPr>
        <w:tc>
          <w:tcPr>
            <w:tcW w:w="622" w:type="dxa"/>
            <w:vAlign w:val="center"/>
          </w:tcPr>
          <w:p w:rsidR="00AF0C7E" w:rsidRPr="00AE6092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</w:rPr>
              <w:t>6</w:t>
            </w:r>
          </w:p>
        </w:tc>
        <w:tc>
          <w:tcPr>
            <w:tcW w:w="3093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856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6.1. Рынки факторов производства и распределение доходов. Рынок труда и его особенности. Рынок природных ресурсов и его специфика. Рынок капиталов. Основные направления распределения дохода. Функциональное распределение дохода. Распределение дохода по величине. Исследование неравенства в распределении доходов М. Лоренцом и К. Джини. Кривая Лоренца. Коэффициент Джини.. Проблема выравнивания доходов и основные подходы ее решения. Функциональное распределение дохода в России и западных странах. Распределение дохода по величине в России.</w:t>
            </w:r>
          </w:p>
        </w:tc>
      </w:tr>
    </w:tbl>
    <w:p w:rsidR="00AF0C7E" w:rsidRPr="00104973" w:rsidRDefault="00AF0C7E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8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6218"/>
        <w:gridCol w:w="576"/>
        <w:gridCol w:w="650"/>
        <w:gridCol w:w="905"/>
      </w:tblGrid>
      <w:tr w:rsidR="00AF0C7E" w:rsidRPr="0036261C" w:rsidTr="00584CCD">
        <w:trPr>
          <w:tblHeader/>
          <w:jc w:val="center"/>
        </w:trPr>
        <w:tc>
          <w:tcPr>
            <w:tcW w:w="560" w:type="dxa"/>
            <w:vAlign w:val="center"/>
          </w:tcPr>
          <w:p w:rsidR="00AF0C7E" w:rsidRPr="00F411D7" w:rsidRDefault="00AF0C7E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8" w:type="dxa"/>
            <w:vAlign w:val="center"/>
          </w:tcPr>
          <w:p w:rsidR="00AF0C7E" w:rsidRPr="00F411D7" w:rsidRDefault="00AF0C7E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6" w:type="dxa"/>
            <w:vAlign w:val="center"/>
          </w:tcPr>
          <w:p w:rsidR="00AF0C7E" w:rsidRPr="00F411D7" w:rsidRDefault="00AF0C7E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</w:t>
            </w:r>
          </w:p>
        </w:tc>
        <w:tc>
          <w:tcPr>
            <w:tcW w:w="650" w:type="dxa"/>
            <w:vAlign w:val="center"/>
          </w:tcPr>
          <w:p w:rsidR="00AF0C7E" w:rsidRPr="00F411D7" w:rsidRDefault="00AF0C7E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ПЗ</w:t>
            </w:r>
          </w:p>
        </w:tc>
        <w:tc>
          <w:tcPr>
            <w:tcW w:w="905" w:type="dxa"/>
            <w:vAlign w:val="center"/>
          </w:tcPr>
          <w:p w:rsidR="00AF0C7E" w:rsidRPr="00F411D7" w:rsidRDefault="00AF0C7E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СРС</w:t>
            </w:r>
          </w:p>
        </w:tc>
      </w:tr>
      <w:tr w:rsidR="00AF0C7E" w:rsidRPr="0036261C" w:rsidTr="00584CCD">
        <w:trPr>
          <w:jc w:val="center"/>
        </w:trPr>
        <w:tc>
          <w:tcPr>
            <w:tcW w:w="56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1</w:t>
            </w:r>
          </w:p>
        </w:tc>
        <w:tc>
          <w:tcPr>
            <w:tcW w:w="6218" w:type="dxa"/>
          </w:tcPr>
          <w:p w:rsidR="00AF0C7E" w:rsidRPr="000827A0" w:rsidRDefault="00AF0C7E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76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>5</w:t>
            </w:r>
          </w:p>
        </w:tc>
        <w:tc>
          <w:tcPr>
            <w:tcW w:w="65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>3</w:t>
            </w:r>
          </w:p>
        </w:tc>
        <w:tc>
          <w:tcPr>
            <w:tcW w:w="905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>5</w:t>
            </w:r>
          </w:p>
        </w:tc>
      </w:tr>
      <w:tr w:rsidR="00AF0C7E" w:rsidRPr="0036261C" w:rsidTr="00584CCD">
        <w:trPr>
          <w:jc w:val="center"/>
        </w:trPr>
        <w:tc>
          <w:tcPr>
            <w:tcW w:w="56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2</w:t>
            </w:r>
          </w:p>
        </w:tc>
        <w:tc>
          <w:tcPr>
            <w:tcW w:w="6218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76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905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5</w:t>
            </w:r>
          </w:p>
        </w:tc>
      </w:tr>
      <w:tr w:rsidR="00AF0C7E" w:rsidRPr="0036261C" w:rsidTr="00584CCD">
        <w:trPr>
          <w:jc w:val="center"/>
        </w:trPr>
        <w:tc>
          <w:tcPr>
            <w:tcW w:w="56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3</w:t>
            </w:r>
          </w:p>
        </w:tc>
        <w:tc>
          <w:tcPr>
            <w:tcW w:w="6218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76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t>3</w:t>
            </w:r>
          </w:p>
        </w:tc>
      </w:tr>
      <w:tr w:rsidR="00AF0C7E" w:rsidRPr="0036261C" w:rsidTr="00584CCD">
        <w:trPr>
          <w:jc w:val="center"/>
        </w:trPr>
        <w:tc>
          <w:tcPr>
            <w:tcW w:w="56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4</w:t>
            </w:r>
          </w:p>
        </w:tc>
        <w:tc>
          <w:tcPr>
            <w:tcW w:w="6218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76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8</w:t>
            </w:r>
          </w:p>
        </w:tc>
      </w:tr>
      <w:tr w:rsidR="00AF0C7E" w:rsidRPr="0036261C" w:rsidTr="00584CCD">
        <w:trPr>
          <w:jc w:val="center"/>
        </w:trPr>
        <w:tc>
          <w:tcPr>
            <w:tcW w:w="56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5</w:t>
            </w:r>
          </w:p>
        </w:tc>
        <w:tc>
          <w:tcPr>
            <w:tcW w:w="6218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76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5</w:t>
            </w:r>
          </w:p>
        </w:tc>
        <w:tc>
          <w:tcPr>
            <w:tcW w:w="905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  <w:r>
              <w:rPr>
                <w:noProof/>
                <w:szCs w:val="24"/>
                <w:lang w:eastAsia="ru-RU"/>
              </w:rPr>
              <w:t>0</w:t>
            </w:r>
          </w:p>
        </w:tc>
      </w:tr>
      <w:tr w:rsidR="00AF0C7E" w:rsidRPr="0036261C" w:rsidTr="00584CCD">
        <w:trPr>
          <w:jc w:val="center"/>
        </w:trPr>
        <w:tc>
          <w:tcPr>
            <w:tcW w:w="56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6</w:t>
            </w:r>
          </w:p>
        </w:tc>
        <w:tc>
          <w:tcPr>
            <w:tcW w:w="6218" w:type="dxa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76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F0C7E" w:rsidRPr="0036261C" w:rsidRDefault="00AF0C7E" w:rsidP="00DB6692">
            <w:pPr>
              <w:spacing w:after="0"/>
              <w:jc w:val="center"/>
            </w:pPr>
            <w:r>
              <w:rPr>
                <w:noProof/>
                <w:szCs w:val="24"/>
                <w:lang w:eastAsia="ru-RU"/>
              </w:rPr>
              <w:t>5</w:t>
            </w:r>
          </w:p>
        </w:tc>
      </w:tr>
      <w:tr w:rsidR="00AF0C7E" w:rsidRPr="0036261C" w:rsidTr="00584CCD">
        <w:trPr>
          <w:jc w:val="center"/>
        </w:trPr>
        <w:tc>
          <w:tcPr>
            <w:tcW w:w="6778" w:type="dxa"/>
            <w:gridSpan w:val="2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0827A0">
              <w:rPr>
                <w:b/>
                <w:szCs w:val="24"/>
                <w:lang w:eastAsia="ru-RU"/>
              </w:rPr>
              <w:t>Итого</w:t>
            </w:r>
          </w:p>
        </w:tc>
        <w:tc>
          <w:tcPr>
            <w:tcW w:w="576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>18</w:t>
            </w:r>
          </w:p>
        </w:tc>
        <w:tc>
          <w:tcPr>
            <w:tcW w:w="650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>18</w:t>
            </w:r>
          </w:p>
        </w:tc>
        <w:tc>
          <w:tcPr>
            <w:tcW w:w="905" w:type="dxa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>36</w:t>
            </w:r>
          </w:p>
        </w:tc>
      </w:tr>
    </w:tbl>
    <w:p w:rsidR="00AF0C7E" w:rsidRDefault="00AF0C7E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F0C7E" w:rsidRPr="00104973" w:rsidRDefault="00AF0C7E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F0C7E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3658"/>
        <w:gridCol w:w="5352"/>
      </w:tblGrid>
      <w:tr w:rsidR="00AF0C7E" w:rsidRPr="0036261C" w:rsidTr="00DB6692">
        <w:trPr>
          <w:tblHeader/>
          <w:jc w:val="center"/>
        </w:trPr>
        <w:tc>
          <w:tcPr>
            <w:tcW w:w="293" w:type="pct"/>
            <w:vAlign w:val="center"/>
          </w:tcPr>
          <w:p w:rsidR="00AF0C7E" w:rsidRPr="00F411D7" w:rsidRDefault="00AF0C7E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1911" w:type="pct"/>
            <w:vAlign w:val="center"/>
          </w:tcPr>
          <w:p w:rsidR="00AF0C7E" w:rsidRPr="00F411D7" w:rsidRDefault="00AF0C7E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2796" w:type="pct"/>
            <w:vAlign w:val="center"/>
          </w:tcPr>
          <w:p w:rsidR="00AF0C7E" w:rsidRPr="00F411D7" w:rsidRDefault="00AF0C7E" w:rsidP="00DB6692">
            <w:pPr>
              <w:spacing w:after="0" w:line="240" w:lineRule="auto"/>
              <w:rPr>
                <w:b/>
                <w:szCs w:val="24"/>
                <w:lang w:eastAsia="ru-RU"/>
              </w:rPr>
            </w:pPr>
            <w:r w:rsidRPr="003B6C0F">
              <w:rPr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AF0C7E" w:rsidRPr="0036261C" w:rsidTr="00DB6692">
        <w:trPr>
          <w:jc w:val="center"/>
        </w:trPr>
        <w:tc>
          <w:tcPr>
            <w:tcW w:w="293" w:type="pct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1</w:t>
            </w:r>
          </w:p>
        </w:tc>
        <w:tc>
          <w:tcPr>
            <w:tcW w:w="1911" w:type="pct"/>
          </w:tcPr>
          <w:p w:rsidR="00AF0C7E" w:rsidRPr="000827A0" w:rsidRDefault="00AF0C7E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2796" w:type="pct"/>
            <w:vMerge w:val="restart"/>
            <w:vAlign w:val="center"/>
          </w:tcPr>
          <w:p w:rsidR="00AF0C7E" w:rsidRPr="0036261C" w:rsidRDefault="00AF0C7E" w:rsidP="00DB6692">
            <w:pPr>
              <w:pStyle w:val="6"/>
              <w:rPr>
                <w:noProof/>
              </w:rPr>
            </w:pPr>
            <w:r w:rsidRPr="0036261C">
              <w:rPr>
                <w:noProof/>
              </w:rPr>
              <w:t>Вечканов Г., Вечканова Г. Микроэкономика: Учебник для вузов. 4-е изд. Стандарт третьего поколения. —  Санкт-Петербург:  Питер 2012 г.— 464 с. — Электронное издание. — http://ibooks.ru/reading.php?productid=26276</w:t>
            </w:r>
          </w:p>
          <w:p w:rsidR="00AF0C7E" w:rsidRPr="0036261C" w:rsidRDefault="00AF0C7E" w:rsidP="00DB6692">
            <w:pPr>
              <w:pStyle w:val="6"/>
            </w:pPr>
            <w:r w:rsidRPr="0036261C">
              <w:rPr>
                <w:noProof/>
              </w:rPr>
              <w:t>Журавлева Г. П. под ред. Экономическая теория. Микроэкономика-1, 2. —  Москва:  Дашков и К 2014 г.— 934 с. — Электронное издание. — http://ibooks.ru/reading.php?productid=342679</w:t>
            </w:r>
          </w:p>
          <w:p w:rsidR="00AF0C7E" w:rsidRPr="0036261C" w:rsidRDefault="00AF0C7E" w:rsidP="00DB6692">
            <w:pPr>
              <w:pStyle w:val="6"/>
              <w:rPr>
                <w:noProof/>
              </w:rPr>
            </w:pPr>
            <w:r w:rsidRPr="0036261C">
              <w:rPr>
                <w:noProof/>
              </w:rPr>
              <w:t>Л.С.Глухарёв, Г.М. Зачесова. Экономическая теория. Практикум (Микроэкономика).- СПб.:ПГУПС, 2008.-71 с.</w:t>
            </w:r>
          </w:p>
          <w:p w:rsidR="00AF0C7E" w:rsidRPr="0036261C" w:rsidRDefault="00AF0C7E" w:rsidP="00DB6692">
            <w:pPr>
              <w:pStyle w:val="6"/>
              <w:rPr>
                <w:noProof/>
              </w:rPr>
            </w:pPr>
            <w:r w:rsidRPr="0036261C">
              <w:rPr>
                <w:noProof/>
              </w:rPr>
              <w:t>Глухарев Л.С., Селезнева М.Л. Теория выбора потребителя. Учебное пособие. - СПб.: ПГУПС, 2013.-55 с.</w:t>
            </w:r>
          </w:p>
          <w:p w:rsidR="00AF0C7E" w:rsidRPr="0036261C" w:rsidRDefault="00AF0C7E" w:rsidP="00DB6692">
            <w:pPr>
              <w:pStyle w:val="6"/>
            </w:pPr>
            <w:r w:rsidRPr="0036261C">
              <w:rPr>
                <w:noProof/>
              </w:rPr>
              <w:t>Селезнева М.Л. Теория фирмы. Учебное пособие.- СПБ.:ПГУПС,2012.-56 с.</w:t>
            </w:r>
          </w:p>
        </w:tc>
      </w:tr>
      <w:tr w:rsidR="00AF0C7E" w:rsidRPr="0036261C" w:rsidTr="00DB6692">
        <w:trPr>
          <w:jc w:val="center"/>
        </w:trPr>
        <w:tc>
          <w:tcPr>
            <w:tcW w:w="293" w:type="pct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2</w:t>
            </w:r>
          </w:p>
        </w:tc>
        <w:tc>
          <w:tcPr>
            <w:tcW w:w="1911" w:type="pct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2796" w:type="pct"/>
            <w:vMerge/>
            <w:vAlign w:val="center"/>
          </w:tcPr>
          <w:p w:rsidR="00AF0C7E" w:rsidRPr="0036261C" w:rsidRDefault="00AF0C7E" w:rsidP="00DB6692">
            <w:pPr>
              <w:pStyle w:val="6"/>
            </w:pPr>
          </w:p>
        </w:tc>
      </w:tr>
      <w:tr w:rsidR="00AF0C7E" w:rsidRPr="0036261C" w:rsidTr="00DB6692">
        <w:trPr>
          <w:jc w:val="center"/>
        </w:trPr>
        <w:tc>
          <w:tcPr>
            <w:tcW w:w="293" w:type="pct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3</w:t>
            </w:r>
          </w:p>
        </w:tc>
        <w:tc>
          <w:tcPr>
            <w:tcW w:w="1911" w:type="pct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2796" w:type="pct"/>
            <w:vMerge/>
            <w:vAlign w:val="center"/>
          </w:tcPr>
          <w:p w:rsidR="00AF0C7E" w:rsidRPr="0036261C" w:rsidRDefault="00AF0C7E" w:rsidP="00DB6692">
            <w:pPr>
              <w:spacing w:after="0"/>
            </w:pPr>
          </w:p>
        </w:tc>
      </w:tr>
      <w:tr w:rsidR="00AF0C7E" w:rsidRPr="0036261C" w:rsidTr="00DB6692">
        <w:trPr>
          <w:jc w:val="center"/>
        </w:trPr>
        <w:tc>
          <w:tcPr>
            <w:tcW w:w="293" w:type="pct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4</w:t>
            </w:r>
          </w:p>
        </w:tc>
        <w:tc>
          <w:tcPr>
            <w:tcW w:w="1911" w:type="pct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2796" w:type="pct"/>
            <w:vMerge/>
            <w:vAlign w:val="center"/>
          </w:tcPr>
          <w:p w:rsidR="00AF0C7E" w:rsidRPr="0036261C" w:rsidRDefault="00AF0C7E" w:rsidP="00DB6692">
            <w:pPr>
              <w:spacing w:after="0"/>
            </w:pPr>
          </w:p>
        </w:tc>
      </w:tr>
      <w:tr w:rsidR="00AF0C7E" w:rsidRPr="0036261C" w:rsidTr="00DB6692">
        <w:trPr>
          <w:jc w:val="center"/>
        </w:trPr>
        <w:tc>
          <w:tcPr>
            <w:tcW w:w="293" w:type="pct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5</w:t>
            </w:r>
          </w:p>
        </w:tc>
        <w:tc>
          <w:tcPr>
            <w:tcW w:w="1911" w:type="pct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2796" w:type="pct"/>
            <w:vMerge/>
            <w:vAlign w:val="center"/>
          </w:tcPr>
          <w:p w:rsidR="00AF0C7E" w:rsidRPr="0036261C" w:rsidRDefault="00AF0C7E" w:rsidP="00DB6692">
            <w:pPr>
              <w:spacing w:after="0"/>
            </w:pPr>
          </w:p>
        </w:tc>
      </w:tr>
      <w:tr w:rsidR="00AF0C7E" w:rsidRPr="0036261C" w:rsidTr="00DB6692">
        <w:trPr>
          <w:jc w:val="center"/>
        </w:trPr>
        <w:tc>
          <w:tcPr>
            <w:tcW w:w="293" w:type="pct"/>
            <w:vAlign w:val="center"/>
          </w:tcPr>
          <w:p w:rsidR="00AF0C7E" w:rsidRPr="000827A0" w:rsidRDefault="00AF0C7E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6261C">
              <w:rPr>
                <w:noProof/>
                <w:szCs w:val="24"/>
              </w:rPr>
              <w:t>6</w:t>
            </w:r>
          </w:p>
        </w:tc>
        <w:tc>
          <w:tcPr>
            <w:tcW w:w="1911" w:type="pct"/>
          </w:tcPr>
          <w:p w:rsidR="00AF0C7E" w:rsidRPr="0036261C" w:rsidRDefault="00AF0C7E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2796" w:type="pct"/>
            <w:vMerge/>
            <w:vAlign w:val="center"/>
          </w:tcPr>
          <w:p w:rsidR="00AF0C7E" w:rsidRPr="0036261C" w:rsidRDefault="00AF0C7E" w:rsidP="00DB6692">
            <w:pPr>
              <w:spacing w:after="0"/>
            </w:pPr>
          </w:p>
        </w:tc>
      </w:tr>
    </w:tbl>
    <w:p w:rsidR="00AF0C7E" w:rsidRDefault="00AF0C7E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0C7E" w:rsidRPr="00104973" w:rsidRDefault="00AF0C7E" w:rsidP="00311110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F0C7E" w:rsidRPr="00CC552F" w:rsidRDefault="00AF0C7E" w:rsidP="00311110">
      <w:pPr>
        <w:pStyle w:val="10"/>
        <w:rPr>
          <w:noProof/>
        </w:rPr>
      </w:pPr>
      <w:r w:rsidRPr="00CC552F">
        <w:rPr>
          <w:noProof/>
        </w:rPr>
        <w:t>Вечканов Г., Вечканова Г. Микроэкономика: Учебник для вузов. 4-е изд. Стандарт третьего поколения. —  Санкт-Петербург:  Питер 2012 г.— 464 с. — Электронное издание. — http://ibooks.ru/reading.php?productid=26276</w:t>
      </w:r>
    </w:p>
    <w:p w:rsidR="00AF0C7E" w:rsidRPr="00BA2FB5" w:rsidRDefault="00AF0C7E" w:rsidP="00311110">
      <w:pPr>
        <w:pStyle w:val="10"/>
      </w:pPr>
      <w:r w:rsidRPr="00CC552F">
        <w:rPr>
          <w:noProof/>
        </w:rPr>
        <w:t>Журавлева Г. П. под ред. Экономическая теория. Микроэкономика-1, 2. —  Москва:  Дашков и К 2014 г.— 934 с. — Электронное издание. — http://ibooks.ru/reading.php?productid=342679</w:t>
      </w: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F0C7E" w:rsidRPr="00CC552F" w:rsidRDefault="00AF0C7E" w:rsidP="00311110">
      <w:pPr>
        <w:pStyle w:val="82"/>
        <w:rPr>
          <w:noProof/>
        </w:rPr>
      </w:pPr>
      <w:r w:rsidRPr="00CC552F">
        <w:rPr>
          <w:noProof/>
        </w:rPr>
        <w:t>Л.С.Глухарёв, Г.М. Зачесова. Экономическая теория. Практикум (Микроэкономика).- СПб.:ПГУПС, 2008.-71 с.</w:t>
      </w:r>
    </w:p>
    <w:p w:rsidR="00AF0C7E" w:rsidRPr="00CC552F" w:rsidRDefault="00AF0C7E" w:rsidP="00311110">
      <w:pPr>
        <w:pStyle w:val="82"/>
        <w:rPr>
          <w:noProof/>
        </w:rPr>
      </w:pPr>
      <w:r w:rsidRPr="00CC552F">
        <w:rPr>
          <w:noProof/>
        </w:rPr>
        <w:t>Глухарев Л.С., Селезнева М.Л. Теория выбора потребителя. Учебное пособие. - СПб.: ПГУПС, 2013.-55 с.</w:t>
      </w:r>
    </w:p>
    <w:p w:rsidR="00AF0C7E" w:rsidRPr="00BA2FB5" w:rsidRDefault="00AF0C7E" w:rsidP="00311110">
      <w:pPr>
        <w:pStyle w:val="82"/>
      </w:pPr>
      <w:r w:rsidRPr="00CC552F">
        <w:rPr>
          <w:noProof/>
        </w:rPr>
        <w:t>Селезнева М.Л. Теория фирмы. Учебное пособие.- СПБ.:ПГУПС,2012.-56 с.</w:t>
      </w:r>
    </w:p>
    <w:p w:rsidR="00AF0C7E" w:rsidRDefault="00AF0C7E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AF0C7E" w:rsidRDefault="00AF0C7E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F0C7E" w:rsidRDefault="00AF0C7E" w:rsidP="00311110">
      <w:pPr>
        <w:spacing w:after="0" w:line="240" w:lineRule="auto"/>
        <w:ind w:firstLine="851"/>
        <w:jc w:val="both"/>
        <w:rPr>
          <w:sz w:val="28"/>
        </w:rPr>
      </w:pPr>
      <w:r>
        <w:rPr>
          <w:noProof/>
          <w:sz w:val="28"/>
        </w:rPr>
        <w:t>П</w:t>
      </w:r>
      <w:r w:rsidRPr="00BA2FB5">
        <w:rPr>
          <w:noProof/>
          <w:sz w:val="28"/>
        </w:rPr>
        <w:t>ри освоении данной дисциплины нормативно-правовая документация не используется.</w:t>
      </w:r>
      <w:r>
        <w:rPr>
          <w:sz w:val="28"/>
        </w:rPr>
        <w:t xml:space="preserve"> </w:t>
      </w:r>
    </w:p>
    <w:p w:rsidR="00AF0C7E" w:rsidRDefault="00AF0C7E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F0C7E" w:rsidRPr="00A35500" w:rsidRDefault="00AF0C7E" w:rsidP="00311110">
      <w:pPr>
        <w:spacing w:after="0" w:line="240" w:lineRule="auto"/>
        <w:ind w:firstLine="851"/>
        <w:jc w:val="both"/>
        <w:rPr>
          <w:bCs/>
          <w:sz w:val="32"/>
          <w:szCs w:val="28"/>
          <w:lang w:eastAsia="ru-RU"/>
        </w:rPr>
      </w:pPr>
      <w:r w:rsidRPr="00C501EC">
        <w:rPr>
          <w:noProof/>
          <w:sz w:val="28"/>
        </w:rPr>
        <w:t>При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освоении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данной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дисциплины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другие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издания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не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используются</w:t>
      </w:r>
      <w:r w:rsidRPr="00A35500">
        <w:rPr>
          <w:noProof/>
          <w:sz w:val="28"/>
        </w:rPr>
        <w:t>.</w:t>
      </w:r>
    </w:p>
    <w:p w:rsidR="00AF0C7E" w:rsidRPr="00A35500" w:rsidRDefault="00AF0C7E" w:rsidP="0031111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0C7E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F0C7E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AF0C7E" w:rsidRDefault="00AF0C7E" w:rsidP="00EB1E5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F0C7E" w:rsidRDefault="00AF0C7E" w:rsidP="00EB1E5C">
      <w:pPr>
        <w:spacing w:line="240" w:lineRule="auto"/>
        <w:rPr>
          <w:bCs/>
          <w:sz w:val="28"/>
          <w:szCs w:val="28"/>
        </w:rPr>
      </w:pPr>
    </w:p>
    <w:p w:rsidR="00AF0C7E" w:rsidRDefault="00AF0C7E" w:rsidP="00EB1E5C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Интернет–портал Правительства Российской Федерации [Электронный ресурс]. Режим доступа: http://www.government.ru</w:t>
      </w:r>
    </w:p>
    <w:p w:rsidR="00AF0C7E" w:rsidRDefault="00AF0C7E" w:rsidP="00EB1E5C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Министерство экономического развития Российской Федерации [Электронный ресурс]. Режим доступа: http://www.economy.gov.ru</w:t>
      </w:r>
    </w:p>
    <w:p w:rsidR="00AF0C7E" w:rsidRDefault="003358D3" w:rsidP="00EB1E5C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hyperlink r:id="rId10" w:history="1">
        <w:r w:rsidR="00AF0C7E">
          <w:rPr>
            <w:rStyle w:val="ab"/>
            <w:bCs/>
            <w:sz w:val="28"/>
            <w:szCs w:val="28"/>
          </w:rPr>
          <w:t>Федеральная служба государственной статистики</w:t>
        </w:r>
      </w:hyperlink>
      <w:r w:rsidR="00AF0C7E">
        <w:rPr>
          <w:bCs/>
          <w:sz w:val="28"/>
          <w:szCs w:val="28"/>
        </w:rPr>
        <w:t xml:space="preserve"> [Электронный ресурс]. Режим доступа:   </w:t>
      </w:r>
      <w:hyperlink r:id="rId11" w:history="1">
        <w:r w:rsidR="00AF0C7E">
          <w:rPr>
            <w:rStyle w:val="ab"/>
            <w:sz w:val="28"/>
            <w:szCs w:val="28"/>
          </w:rPr>
          <w:t>http://www.gks.ru/</w:t>
        </w:r>
      </w:hyperlink>
    </w:p>
    <w:p w:rsidR="00AF0C7E" w:rsidRDefault="00AF0C7E" w:rsidP="00EB1E5C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Официальный портал Администрации Санкт-Петербурга  [Электронный ресурс]. Режим доступа: http://www.gov.spb.ru</w:t>
      </w:r>
    </w:p>
    <w:p w:rsidR="00AF0C7E" w:rsidRDefault="00AF0C7E" w:rsidP="00EB1E5C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Государственный заказ Санкт-Петербурга [Электронный ресурс]. Режим доступа: http://www.gz-spb.ru</w:t>
      </w:r>
    </w:p>
    <w:p w:rsidR="00AF0C7E" w:rsidRDefault="00AF0C7E" w:rsidP="00EB1E5C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Официальное представительство Ленинградской области [Электронный ресурс]. Режим доступа: http://www.lenobl.ru</w:t>
      </w:r>
    </w:p>
    <w:p w:rsidR="00AF0C7E" w:rsidRPr="008E5465" w:rsidRDefault="00AF0C7E" w:rsidP="00EB1E5C">
      <w:pPr>
        <w:tabs>
          <w:tab w:val="left" w:pos="360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E5465">
        <w:rPr>
          <w:bCs/>
          <w:sz w:val="28"/>
          <w:szCs w:val="28"/>
        </w:rPr>
        <w:t>.</w:t>
      </w:r>
      <w:hyperlink r:id="rId12" w:history="1">
        <w:r w:rsidRPr="008E5465">
          <w:rPr>
            <w:rStyle w:val="ab"/>
            <w:bCs/>
            <w:sz w:val="28"/>
            <w:szCs w:val="28"/>
          </w:rPr>
          <w:t>ComNews.ru. Новости телекоммуникаций, вещания и ИТ | comnews</w:t>
        </w:r>
      </w:hyperlink>
      <w:r w:rsidRPr="008E5465">
        <w:rPr>
          <w:bCs/>
          <w:sz w:val="28"/>
          <w:szCs w:val="28"/>
        </w:rPr>
        <w:t xml:space="preserve"> [Электронный ресурс]. Режим доступа: http://www.comnews.ru/</w:t>
      </w:r>
    </w:p>
    <w:p w:rsidR="00AF0C7E" w:rsidRPr="008E5465" w:rsidRDefault="00AF0C7E" w:rsidP="00EB1E5C">
      <w:pPr>
        <w:tabs>
          <w:tab w:val="left" w:pos="360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E5465">
        <w:rPr>
          <w:bCs/>
          <w:sz w:val="28"/>
          <w:szCs w:val="28"/>
        </w:rPr>
        <w:t>. Деловой Петербург [Электронный ресурс]. Режим доступа: http://www.dp.ru/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Pr="008E5465">
        <w:rPr>
          <w:bCs/>
          <w:sz w:val="28"/>
          <w:szCs w:val="28"/>
        </w:rPr>
        <w:t>.Ежедневная деловая</w:t>
      </w:r>
      <w:r>
        <w:rPr>
          <w:bCs/>
          <w:sz w:val="28"/>
          <w:szCs w:val="28"/>
        </w:rPr>
        <w:t xml:space="preserve"> газета Ведомости [Электронный ресурс]. Режим доступа: http://www.vedomosti.ru 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10.Ежедневный Экономический обзор Российского рынка от Издательского Дома Коммерсантъ [Электронный ресурс]. Режим доступа: http://www.kommersant.ru/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11.Еженедельник  «Финансовая газета» [Электронный ресурс]. Режим доступа:  http://www.fingazeta.ru/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12.Журнал «Эксперт» [Электронный ресурс]. Режим доступа:  http://www.expert.ru 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13.Российская газета   - официальное издание для документов Правительства РФ [Электронный ресурс]. Режим доступа: http://www.rg.ru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14.Санкт-Петербургские Ведомости [Электронный ресурс]. Режим доступа: http://www.spbvedomosti.ru </w:t>
      </w:r>
    </w:p>
    <w:p w:rsidR="00AF0C7E" w:rsidRDefault="00AF0C7E" w:rsidP="00EB1E5C">
      <w:pPr>
        <w:tabs>
          <w:tab w:val="left" w:pos="1418"/>
        </w:tabs>
        <w:spacing w:line="240" w:lineRule="auto"/>
        <w:ind w:left="360"/>
        <w:rPr>
          <w:bCs/>
          <w:sz w:val="28"/>
          <w:szCs w:val="28"/>
        </w:rPr>
      </w:pPr>
    </w:p>
    <w:p w:rsidR="00AF0C7E" w:rsidRPr="00104973" w:rsidRDefault="00AF0C7E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F0C7E" w:rsidRPr="00104973" w:rsidRDefault="00AF0C7E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AF0C7E" w:rsidRPr="00104973" w:rsidRDefault="00AF0C7E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AF0C7E" w:rsidRPr="00104973" w:rsidRDefault="00AF0C7E" w:rsidP="00311110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F0C7E" w:rsidRPr="00104973" w:rsidRDefault="00AF0C7E" w:rsidP="00311110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F0C7E" w:rsidRPr="00452581" w:rsidRDefault="00AF0C7E" w:rsidP="008D13A7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</w:pPr>
      <w:r w:rsidRPr="00104973">
        <w:rPr>
          <w:bCs/>
          <w:sz w:val="28"/>
          <w:szCs w:val="28"/>
          <w:lang w:eastAsia="ru-RU"/>
        </w:rPr>
        <w:t xml:space="preserve">По итогам текущего контроля по дисциплине, обучающийся </w:t>
      </w:r>
      <w:r w:rsidRPr="00104973">
        <w:rPr>
          <w:bCs/>
          <w:sz w:val="28"/>
          <w:szCs w:val="28"/>
          <w:lang w:eastAsia="ru-RU"/>
        </w:rPr>
        <w:lastRenderedPageBreak/>
        <w:t xml:space="preserve">должен пройти промежуточную аттестацию (см. фонд оценочных средств по </w:t>
      </w:r>
    </w:p>
    <w:p w:rsidR="00AF0C7E" w:rsidRDefault="00AF0C7E" w:rsidP="00452581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дисциплине.</w:t>
      </w:r>
    </w:p>
    <w:p w:rsidR="00AF0C7E" w:rsidRDefault="00AF0C7E" w:rsidP="00452581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</w:p>
    <w:p w:rsidR="00AF0C7E" w:rsidRPr="00ED4D05" w:rsidRDefault="00AF0C7E" w:rsidP="00EB1E5C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D4D0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F0C7E" w:rsidRPr="00ED4D05" w:rsidRDefault="00AF0C7E" w:rsidP="00EB1E5C">
      <w:pPr>
        <w:spacing w:line="240" w:lineRule="auto"/>
        <w:ind w:firstLine="851"/>
        <w:rPr>
          <w:bCs/>
          <w:sz w:val="28"/>
          <w:szCs w:val="28"/>
        </w:rPr>
      </w:pPr>
      <w:r w:rsidRPr="00ED4D0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F0C7E" w:rsidRPr="00ED4D05" w:rsidRDefault="00AF0C7E" w:rsidP="00EB1E5C">
      <w:pPr>
        <w:numPr>
          <w:ilvl w:val="0"/>
          <w:numId w:val="10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/>
          <w:bCs/>
          <w:sz w:val="28"/>
          <w:szCs w:val="28"/>
        </w:rPr>
      </w:pPr>
      <w:r w:rsidRPr="00ED4D05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F0C7E" w:rsidRPr="00ED4D05" w:rsidRDefault="00AF0C7E" w:rsidP="00EB1E5C">
      <w:pPr>
        <w:numPr>
          <w:ilvl w:val="0"/>
          <w:numId w:val="10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/>
          <w:bCs/>
          <w:sz w:val="28"/>
          <w:szCs w:val="28"/>
        </w:rPr>
      </w:pPr>
      <w:r w:rsidRPr="00ED4D05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>(демонстрация мультимедийных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>материалов);</w:t>
      </w:r>
    </w:p>
    <w:p w:rsidR="00AF0C7E" w:rsidRPr="00ED4D05" w:rsidRDefault="00AF0C7E" w:rsidP="00EB1E5C">
      <w:pPr>
        <w:numPr>
          <w:ilvl w:val="0"/>
          <w:numId w:val="10"/>
        </w:numPr>
        <w:tabs>
          <w:tab w:val="left" w:pos="900"/>
        </w:tabs>
        <w:spacing w:after="0" w:line="240" w:lineRule="auto"/>
        <w:ind w:left="0" w:firstLine="1134"/>
        <w:jc w:val="both"/>
        <w:outlineLvl w:val="0"/>
        <w:rPr>
          <w:sz w:val="28"/>
          <w:szCs w:val="28"/>
        </w:rPr>
      </w:pPr>
      <w:r w:rsidRPr="00ED4D05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  <w:r w:rsidRPr="00ED4D05">
        <w:rPr>
          <w:sz w:val="28"/>
          <w:szCs w:val="28"/>
        </w:rPr>
        <w:t xml:space="preserve">  </w:t>
      </w:r>
    </w:p>
    <w:p w:rsidR="00AF0C7E" w:rsidRDefault="00AF0C7E" w:rsidP="00EB1E5C">
      <w:pPr>
        <w:numPr>
          <w:ilvl w:val="0"/>
          <w:numId w:val="10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Cs/>
          <w:sz w:val="28"/>
          <w:szCs w:val="28"/>
        </w:rPr>
      </w:pPr>
      <w:r w:rsidRPr="00ED4D05">
        <w:rPr>
          <w:bCs/>
          <w:sz w:val="28"/>
          <w:szCs w:val="28"/>
        </w:rPr>
        <w:t xml:space="preserve"> Интернет-сервисы и электронные ресурсы (поисковые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>системы, электронная почта, онлайн-энциклопедии и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 xml:space="preserve">справочники, электронные учебные и учебно-методические материалы </w:t>
      </w:r>
      <w:r>
        <w:rPr>
          <w:bCs/>
          <w:sz w:val="28"/>
          <w:szCs w:val="28"/>
        </w:rPr>
        <w:t>согласно п. 9 рабочей программы.</w:t>
      </w:r>
    </w:p>
    <w:p w:rsidR="00AF0C7E" w:rsidRDefault="00AF0C7E" w:rsidP="00EB1E5C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«Экономическая теория» обеспечена необходимым комплектом лицензионного программного обеспечения, </w:t>
      </w:r>
    </w:p>
    <w:p w:rsidR="00AF0C7E" w:rsidRPr="00ED4D05" w:rsidRDefault="00AF0C7E" w:rsidP="00EB1E5C">
      <w:pPr>
        <w:tabs>
          <w:tab w:val="left" w:pos="360"/>
        </w:tabs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D4D05">
        <w:rPr>
          <w:bCs/>
          <w:sz w:val="28"/>
          <w:szCs w:val="28"/>
          <w:lang w:val="en-US"/>
        </w:rPr>
        <w:t>Microsoft Windows 7;</w:t>
      </w:r>
    </w:p>
    <w:p w:rsidR="00AF0C7E" w:rsidRPr="00ED4D05" w:rsidRDefault="00AF0C7E" w:rsidP="00EB1E5C">
      <w:pPr>
        <w:tabs>
          <w:tab w:val="left" w:pos="360"/>
        </w:tabs>
        <w:spacing w:line="240" w:lineRule="auto"/>
        <w:rPr>
          <w:bCs/>
          <w:sz w:val="28"/>
          <w:szCs w:val="28"/>
          <w:lang w:val="en-US"/>
        </w:rPr>
      </w:pPr>
      <w:r w:rsidRPr="00ED4D05">
        <w:rPr>
          <w:bCs/>
          <w:sz w:val="28"/>
          <w:szCs w:val="28"/>
          <w:lang w:val="en-US"/>
        </w:rPr>
        <w:t xml:space="preserve">Microsoft Office Professional 2013. </w:t>
      </w:r>
    </w:p>
    <w:p w:rsidR="00AF0C7E" w:rsidRPr="00D2714B" w:rsidRDefault="00AF0C7E" w:rsidP="00EB1E5C">
      <w:pPr>
        <w:spacing w:line="240" w:lineRule="auto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F0C7E" w:rsidRDefault="00AF0C7E" w:rsidP="00EB1E5C">
      <w:pPr>
        <w:spacing w:line="240" w:lineRule="auto"/>
        <w:ind w:firstLine="851"/>
        <w:rPr>
          <w:bCs/>
          <w:sz w:val="28"/>
        </w:rPr>
      </w:pPr>
      <w:r w:rsidRPr="006D7D21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3358D3" w:rsidRPr="006D7D21" w:rsidRDefault="003358D3" w:rsidP="00EB1E5C">
      <w:pPr>
        <w:spacing w:line="240" w:lineRule="auto"/>
        <w:ind w:firstLine="851"/>
        <w:rPr>
          <w:bCs/>
          <w:sz w:val="28"/>
        </w:rPr>
      </w:pPr>
      <w:r w:rsidRPr="006D7D21">
        <w:rPr>
          <w:bCs/>
          <w:sz w:val="28"/>
        </w:rPr>
        <w:t>Она содержит</w:t>
      </w:r>
      <w:r>
        <w:rPr>
          <w:bCs/>
          <w:sz w:val="28"/>
        </w:rPr>
        <w:t xml:space="preserve">: </w:t>
      </w:r>
      <w:r w:rsidRPr="006D7D21">
        <w:rPr>
          <w:bCs/>
          <w:sz w:val="28"/>
        </w:rPr>
        <w:t>помещения для проведения лекционных занятий, укомплектованны</w:t>
      </w:r>
      <w:r>
        <w:rPr>
          <w:bCs/>
          <w:sz w:val="28"/>
        </w:rPr>
        <w:t>е</w:t>
      </w:r>
      <w:r w:rsidRPr="006D7D21">
        <w:rPr>
          <w:bCs/>
          <w:sz w:val="28"/>
        </w:rPr>
        <w:t xml:space="preserve"> сп</w:t>
      </w:r>
      <w:r>
        <w:rPr>
          <w:bCs/>
          <w:sz w:val="28"/>
        </w:rPr>
        <w:t>е</w:t>
      </w:r>
      <w:r w:rsidRPr="006D7D21">
        <w:rPr>
          <w:bCs/>
          <w:sz w:val="28"/>
        </w:rPr>
        <w:t xml:space="preserve">циализированной учебной мебелью и техническими </w:t>
      </w:r>
      <w:r>
        <w:rPr>
          <w:bCs/>
          <w:sz w:val="28"/>
        </w:rPr>
        <w:t>средствами обучения, служащими для предоставления учебной информации</w:t>
      </w:r>
    </w:p>
    <w:p w:rsidR="00C31E65" w:rsidRDefault="003358D3" w:rsidP="003358D3">
      <w:pPr>
        <w:spacing w:after="0" w:line="240" w:lineRule="auto"/>
        <w:ind w:firstLine="851"/>
        <w:rPr>
          <w:b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F:\от селезневой\готовые РП 2016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 селезневой\готовые РП 2016\3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65" w:rsidRDefault="00C31E65" w:rsidP="009F4446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31E65" w:rsidRDefault="00C31E65" w:rsidP="009F4446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F0C7E" w:rsidRDefault="00AF0C7E" w:rsidP="00793895">
      <w:pPr>
        <w:spacing w:line="240" w:lineRule="auto"/>
        <w:jc w:val="center"/>
        <w:rPr>
          <w:b/>
          <w:bCs/>
          <w:sz w:val="28"/>
          <w:szCs w:val="28"/>
        </w:rPr>
      </w:pPr>
    </w:p>
    <w:sectPr w:rsidR="00AF0C7E" w:rsidSect="00C537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891" w:rsidRDefault="00A83891" w:rsidP="00311110">
      <w:pPr>
        <w:spacing w:after="0" w:line="240" w:lineRule="auto"/>
      </w:pPr>
      <w:r>
        <w:separator/>
      </w:r>
    </w:p>
  </w:endnote>
  <w:endnote w:type="continuationSeparator" w:id="0">
    <w:p w:rsidR="00A83891" w:rsidRDefault="00A83891" w:rsidP="0031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7E" w:rsidRDefault="00AF0C7E">
    <w:pPr>
      <w:pStyle w:val="a7"/>
    </w:pPr>
  </w:p>
  <w:p w:rsidR="00AF0C7E" w:rsidRDefault="00AF0C7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7E" w:rsidRDefault="00AF0C7E">
    <w:pPr>
      <w:pStyle w:val="a7"/>
    </w:pPr>
  </w:p>
  <w:p w:rsidR="00AF0C7E" w:rsidRDefault="00AF0C7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7E" w:rsidRDefault="00AF0C7E">
    <w:pPr>
      <w:pStyle w:val="a7"/>
    </w:pPr>
  </w:p>
  <w:p w:rsidR="00AF0C7E" w:rsidRDefault="00AF0C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891" w:rsidRDefault="00A83891" w:rsidP="00311110">
      <w:pPr>
        <w:spacing w:after="0" w:line="240" w:lineRule="auto"/>
      </w:pPr>
      <w:r>
        <w:separator/>
      </w:r>
    </w:p>
  </w:footnote>
  <w:footnote w:type="continuationSeparator" w:id="0">
    <w:p w:rsidR="00A83891" w:rsidRDefault="00A83891" w:rsidP="0031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7E" w:rsidRDefault="00AF0C7E">
    <w:pPr>
      <w:pStyle w:val="a5"/>
    </w:pPr>
  </w:p>
  <w:p w:rsidR="00AF0C7E" w:rsidRDefault="00AF0C7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7E" w:rsidRDefault="00AF0C7E">
    <w:pPr>
      <w:pStyle w:val="a5"/>
    </w:pPr>
  </w:p>
  <w:p w:rsidR="00AF0C7E" w:rsidRDefault="00AF0C7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7E" w:rsidRDefault="00AF0C7E">
    <w:pPr>
      <w:pStyle w:val="a5"/>
    </w:pPr>
  </w:p>
  <w:p w:rsidR="00AF0C7E" w:rsidRDefault="00AF0C7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7784"/>
    <w:multiLevelType w:val="hybridMultilevel"/>
    <w:tmpl w:val="E0140C34"/>
    <w:lvl w:ilvl="0" w:tplc="60F86DF0">
      <w:start w:val="1"/>
      <w:numFmt w:val="decimal"/>
      <w:pStyle w:val="82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2FA434E"/>
    <w:multiLevelType w:val="hybridMultilevel"/>
    <w:tmpl w:val="5C1C084A"/>
    <w:lvl w:ilvl="0" w:tplc="68C02564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A0149C"/>
    <w:multiLevelType w:val="hybridMultilevel"/>
    <w:tmpl w:val="4BAA1CA0"/>
    <w:lvl w:ilvl="0" w:tplc="856057CC">
      <w:start w:val="1"/>
      <w:numFmt w:val="decimal"/>
      <w:pStyle w:val="9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B8402AA"/>
    <w:multiLevelType w:val="hybridMultilevel"/>
    <w:tmpl w:val="D03E7736"/>
    <w:lvl w:ilvl="0" w:tplc="F08496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D50F4"/>
    <w:multiLevelType w:val="hybridMultilevel"/>
    <w:tmpl w:val="9B20BFC8"/>
    <w:lvl w:ilvl="0" w:tplc="F32803AE">
      <w:start w:val="1"/>
      <w:numFmt w:val="decimal"/>
      <w:pStyle w:val="10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4"/>
  </w:num>
  <w:num w:numId="9">
    <w:abstractNumId w:val="5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10"/>
    <w:rsid w:val="000044DD"/>
    <w:rsid w:val="00006CFA"/>
    <w:rsid w:val="00006E58"/>
    <w:rsid w:val="000075A6"/>
    <w:rsid w:val="00011912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4AEE"/>
    <w:rsid w:val="000357F8"/>
    <w:rsid w:val="00037580"/>
    <w:rsid w:val="00041184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827A0"/>
    <w:rsid w:val="000920AF"/>
    <w:rsid w:val="00093127"/>
    <w:rsid w:val="00095557"/>
    <w:rsid w:val="000A0CB9"/>
    <w:rsid w:val="000A111E"/>
    <w:rsid w:val="000A177C"/>
    <w:rsid w:val="000A5B4D"/>
    <w:rsid w:val="000A7217"/>
    <w:rsid w:val="000B2E5C"/>
    <w:rsid w:val="000C3171"/>
    <w:rsid w:val="000C36B8"/>
    <w:rsid w:val="000D09F9"/>
    <w:rsid w:val="000D3783"/>
    <w:rsid w:val="000E2A49"/>
    <w:rsid w:val="000E2BAD"/>
    <w:rsid w:val="000E324E"/>
    <w:rsid w:val="000F3B45"/>
    <w:rsid w:val="00101B44"/>
    <w:rsid w:val="00104973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3EAF"/>
    <w:rsid w:val="00155289"/>
    <w:rsid w:val="00156AAF"/>
    <w:rsid w:val="00167424"/>
    <w:rsid w:val="001704F0"/>
    <w:rsid w:val="00170895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A3A4C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26B63"/>
    <w:rsid w:val="00232462"/>
    <w:rsid w:val="002338F0"/>
    <w:rsid w:val="0023397E"/>
    <w:rsid w:val="0024037B"/>
    <w:rsid w:val="0024179A"/>
    <w:rsid w:val="0024693B"/>
    <w:rsid w:val="00246A6D"/>
    <w:rsid w:val="00247460"/>
    <w:rsid w:val="00251CCD"/>
    <w:rsid w:val="00257AA2"/>
    <w:rsid w:val="00257CB0"/>
    <w:rsid w:val="00263BD3"/>
    <w:rsid w:val="00264F54"/>
    <w:rsid w:val="00272EE6"/>
    <w:rsid w:val="00273984"/>
    <w:rsid w:val="002742BB"/>
    <w:rsid w:val="00275A11"/>
    <w:rsid w:val="00285D80"/>
    <w:rsid w:val="002920B8"/>
    <w:rsid w:val="0029463C"/>
    <w:rsid w:val="002A1CC2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E79E6"/>
    <w:rsid w:val="002F1DAB"/>
    <w:rsid w:val="002F24AC"/>
    <w:rsid w:val="002F3A4E"/>
    <w:rsid w:val="002F4EB4"/>
    <w:rsid w:val="002F5CCA"/>
    <w:rsid w:val="003023D5"/>
    <w:rsid w:val="0030342C"/>
    <w:rsid w:val="0030575A"/>
    <w:rsid w:val="0031066A"/>
    <w:rsid w:val="00311110"/>
    <w:rsid w:val="003120DB"/>
    <w:rsid w:val="00313962"/>
    <w:rsid w:val="00320285"/>
    <w:rsid w:val="0033040B"/>
    <w:rsid w:val="00330F0A"/>
    <w:rsid w:val="0033229D"/>
    <w:rsid w:val="003333CE"/>
    <w:rsid w:val="00333CDA"/>
    <w:rsid w:val="00333DC4"/>
    <w:rsid w:val="003348D9"/>
    <w:rsid w:val="00335170"/>
    <w:rsid w:val="003358D3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261C"/>
    <w:rsid w:val="003653E8"/>
    <w:rsid w:val="00370386"/>
    <w:rsid w:val="00370498"/>
    <w:rsid w:val="0037632A"/>
    <w:rsid w:val="00385F9A"/>
    <w:rsid w:val="00386002"/>
    <w:rsid w:val="003870CD"/>
    <w:rsid w:val="00393874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B6C0F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09AF"/>
    <w:rsid w:val="00411183"/>
    <w:rsid w:val="00415D5B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581"/>
    <w:rsid w:val="00452710"/>
    <w:rsid w:val="00452B31"/>
    <w:rsid w:val="00452F43"/>
    <w:rsid w:val="004534AB"/>
    <w:rsid w:val="00454703"/>
    <w:rsid w:val="00454F0C"/>
    <w:rsid w:val="0045557B"/>
    <w:rsid w:val="00461B99"/>
    <w:rsid w:val="004636AA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F65"/>
    <w:rsid w:val="0051230E"/>
    <w:rsid w:val="005147F4"/>
    <w:rsid w:val="00515FF5"/>
    <w:rsid w:val="00516221"/>
    <w:rsid w:val="00516671"/>
    <w:rsid w:val="0052018E"/>
    <w:rsid w:val="0052072C"/>
    <w:rsid w:val="00522769"/>
    <w:rsid w:val="005230CE"/>
    <w:rsid w:val="0052374D"/>
    <w:rsid w:val="00524796"/>
    <w:rsid w:val="00531EB1"/>
    <w:rsid w:val="0053572C"/>
    <w:rsid w:val="0054672E"/>
    <w:rsid w:val="00546BF7"/>
    <w:rsid w:val="00550064"/>
    <w:rsid w:val="00550918"/>
    <w:rsid w:val="00554648"/>
    <w:rsid w:val="005619B7"/>
    <w:rsid w:val="00561FE0"/>
    <w:rsid w:val="00565A78"/>
    <w:rsid w:val="005720EB"/>
    <w:rsid w:val="005745D1"/>
    <w:rsid w:val="00577E19"/>
    <w:rsid w:val="00582207"/>
    <w:rsid w:val="00584CCD"/>
    <w:rsid w:val="00585821"/>
    <w:rsid w:val="00586BAE"/>
    <w:rsid w:val="005903A9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1479"/>
    <w:rsid w:val="005D54D6"/>
    <w:rsid w:val="005D7263"/>
    <w:rsid w:val="005D7CC8"/>
    <w:rsid w:val="005E3009"/>
    <w:rsid w:val="005E3F7D"/>
    <w:rsid w:val="005F052F"/>
    <w:rsid w:val="005F0A1B"/>
    <w:rsid w:val="005F2EE5"/>
    <w:rsid w:val="005F5552"/>
    <w:rsid w:val="005F613D"/>
    <w:rsid w:val="005F6E16"/>
    <w:rsid w:val="00603F85"/>
    <w:rsid w:val="00604055"/>
    <w:rsid w:val="00610BBA"/>
    <w:rsid w:val="006156F1"/>
    <w:rsid w:val="00615CD8"/>
    <w:rsid w:val="00617097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D7D21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43BAB"/>
    <w:rsid w:val="00751F46"/>
    <w:rsid w:val="00752396"/>
    <w:rsid w:val="00756C7E"/>
    <w:rsid w:val="007657B2"/>
    <w:rsid w:val="007657D0"/>
    <w:rsid w:val="00767B5E"/>
    <w:rsid w:val="007707FD"/>
    <w:rsid w:val="007753D6"/>
    <w:rsid w:val="00783CE4"/>
    <w:rsid w:val="0078522A"/>
    <w:rsid w:val="0078778F"/>
    <w:rsid w:val="00793895"/>
    <w:rsid w:val="00795B47"/>
    <w:rsid w:val="00796216"/>
    <w:rsid w:val="007A2067"/>
    <w:rsid w:val="007A3674"/>
    <w:rsid w:val="007A62EF"/>
    <w:rsid w:val="007A7B38"/>
    <w:rsid w:val="007B0E77"/>
    <w:rsid w:val="007B5CB4"/>
    <w:rsid w:val="007B6F39"/>
    <w:rsid w:val="007C1E0D"/>
    <w:rsid w:val="007C235D"/>
    <w:rsid w:val="007C66AC"/>
    <w:rsid w:val="007D043F"/>
    <w:rsid w:val="007D0944"/>
    <w:rsid w:val="007D1400"/>
    <w:rsid w:val="007D1FD1"/>
    <w:rsid w:val="007D45D3"/>
    <w:rsid w:val="007D4652"/>
    <w:rsid w:val="007D4714"/>
    <w:rsid w:val="007D47D2"/>
    <w:rsid w:val="007E2A6E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47944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6141"/>
    <w:rsid w:val="00880D81"/>
    <w:rsid w:val="00882876"/>
    <w:rsid w:val="00882D1E"/>
    <w:rsid w:val="00884AD4"/>
    <w:rsid w:val="00884D8D"/>
    <w:rsid w:val="00885398"/>
    <w:rsid w:val="008874C5"/>
    <w:rsid w:val="00892854"/>
    <w:rsid w:val="00892A84"/>
    <w:rsid w:val="00894589"/>
    <w:rsid w:val="008945BF"/>
    <w:rsid w:val="008A1E2E"/>
    <w:rsid w:val="008A277C"/>
    <w:rsid w:val="008A32E4"/>
    <w:rsid w:val="008A3F82"/>
    <w:rsid w:val="008A457D"/>
    <w:rsid w:val="008A4653"/>
    <w:rsid w:val="008A798B"/>
    <w:rsid w:val="008B67EF"/>
    <w:rsid w:val="008C12B3"/>
    <w:rsid w:val="008C24A4"/>
    <w:rsid w:val="008C30FD"/>
    <w:rsid w:val="008C37A1"/>
    <w:rsid w:val="008C3AC4"/>
    <w:rsid w:val="008C3FE0"/>
    <w:rsid w:val="008C45BC"/>
    <w:rsid w:val="008D0E8F"/>
    <w:rsid w:val="008D13A7"/>
    <w:rsid w:val="008D2531"/>
    <w:rsid w:val="008D60E9"/>
    <w:rsid w:val="008E0C7D"/>
    <w:rsid w:val="008E16F7"/>
    <w:rsid w:val="008E203C"/>
    <w:rsid w:val="008E3242"/>
    <w:rsid w:val="008E5465"/>
    <w:rsid w:val="008F1559"/>
    <w:rsid w:val="008F1BB2"/>
    <w:rsid w:val="008F1D98"/>
    <w:rsid w:val="008F33B1"/>
    <w:rsid w:val="008F40B7"/>
    <w:rsid w:val="008F5B45"/>
    <w:rsid w:val="00901AB1"/>
    <w:rsid w:val="009032FA"/>
    <w:rsid w:val="009034C3"/>
    <w:rsid w:val="00903832"/>
    <w:rsid w:val="00904892"/>
    <w:rsid w:val="00905B15"/>
    <w:rsid w:val="00910106"/>
    <w:rsid w:val="009119EB"/>
    <w:rsid w:val="00913983"/>
    <w:rsid w:val="00914A5F"/>
    <w:rsid w:val="00923DF3"/>
    <w:rsid w:val="0092416D"/>
    <w:rsid w:val="00926740"/>
    <w:rsid w:val="00926C64"/>
    <w:rsid w:val="009277F7"/>
    <w:rsid w:val="00930741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B75EA"/>
    <w:rsid w:val="009C7199"/>
    <w:rsid w:val="009D151D"/>
    <w:rsid w:val="009E033F"/>
    <w:rsid w:val="009E07C8"/>
    <w:rsid w:val="009E15F8"/>
    <w:rsid w:val="009E3953"/>
    <w:rsid w:val="009F0765"/>
    <w:rsid w:val="009F0B83"/>
    <w:rsid w:val="009F4446"/>
    <w:rsid w:val="009F6CAA"/>
    <w:rsid w:val="00A02BE9"/>
    <w:rsid w:val="00A059B1"/>
    <w:rsid w:val="00A117F8"/>
    <w:rsid w:val="00A1618D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500"/>
    <w:rsid w:val="00A35F0E"/>
    <w:rsid w:val="00A36295"/>
    <w:rsid w:val="00A36518"/>
    <w:rsid w:val="00A47998"/>
    <w:rsid w:val="00A52F6F"/>
    <w:rsid w:val="00A55315"/>
    <w:rsid w:val="00A561BD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891"/>
    <w:rsid w:val="00A83B9C"/>
    <w:rsid w:val="00A86649"/>
    <w:rsid w:val="00A94B20"/>
    <w:rsid w:val="00A974BA"/>
    <w:rsid w:val="00AA0109"/>
    <w:rsid w:val="00AA3BE0"/>
    <w:rsid w:val="00AA6EFC"/>
    <w:rsid w:val="00AB1908"/>
    <w:rsid w:val="00AB2838"/>
    <w:rsid w:val="00AB60D6"/>
    <w:rsid w:val="00AB6E49"/>
    <w:rsid w:val="00AC5691"/>
    <w:rsid w:val="00AD0F34"/>
    <w:rsid w:val="00AD2C7D"/>
    <w:rsid w:val="00AD4545"/>
    <w:rsid w:val="00AD604C"/>
    <w:rsid w:val="00AD685C"/>
    <w:rsid w:val="00AE0AB9"/>
    <w:rsid w:val="00AE105F"/>
    <w:rsid w:val="00AE4138"/>
    <w:rsid w:val="00AE45C0"/>
    <w:rsid w:val="00AE6092"/>
    <w:rsid w:val="00AF0C7E"/>
    <w:rsid w:val="00AF25EB"/>
    <w:rsid w:val="00AF2D56"/>
    <w:rsid w:val="00AF6194"/>
    <w:rsid w:val="00AF66C2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77A47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2FB5"/>
    <w:rsid w:val="00BA4EC7"/>
    <w:rsid w:val="00BA7170"/>
    <w:rsid w:val="00BA762F"/>
    <w:rsid w:val="00BB139A"/>
    <w:rsid w:val="00BB263D"/>
    <w:rsid w:val="00BB6E43"/>
    <w:rsid w:val="00BB798D"/>
    <w:rsid w:val="00BC4B32"/>
    <w:rsid w:val="00BD374D"/>
    <w:rsid w:val="00BE38B0"/>
    <w:rsid w:val="00BE3EA1"/>
    <w:rsid w:val="00BE3FB8"/>
    <w:rsid w:val="00BE48A8"/>
    <w:rsid w:val="00BE4BDB"/>
    <w:rsid w:val="00BE6F7D"/>
    <w:rsid w:val="00C0018F"/>
    <w:rsid w:val="00C01BDF"/>
    <w:rsid w:val="00C06106"/>
    <w:rsid w:val="00C161B4"/>
    <w:rsid w:val="00C16FEF"/>
    <w:rsid w:val="00C17AFA"/>
    <w:rsid w:val="00C25CF0"/>
    <w:rsid w:val="00C31E65"/>
    <w:rsid w:val="00C352D7"/>
    <w:rsid w:val="00C37A21"/>
    <w:rsid w:val="00C411F4"/>
    <w:rsid w:val="00C419B6"/>
    <w:rsid w:val="00C41F19"/>
    <w:rsid w:val="00C428AC"/>
    <w:rsid w:val="00C4653D"/>
    <w:rsid w:val="00C501EC"/>
    <w:rsid w:val="00C522DC"/>
    <w:rsid w:val="00C52F9D"/>
    <w:rsid w:val="00C537A2"/>
    <w:rsid w:val="00C57C0F"/>
    <w:rsid w:val="00C60CC1"/>
    <w:rsid w:val="00C610EA"/>
    <w:rsid w:val="00C64029"/>
    <w:rsid w:val="00C65735"/>
    <w:rsid w:val="00C67815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552F"/>
    <w:rsid w:val="00CC65FA"/>
    <w:rsid w:val="00CD4B73"/>
    <w:rsid w:val="00CD56A9"/>
    <w:rsid w:val="00CD5C47"/>
    <w:rsid w:val="00CD6DA4"/>
    <w:rsid w:val="00CE6ACB"/>
    <w:rsid w:val="00CE7362"/>
    <w:rsid w:val="00CF7BA4"/>
    <w:rsid w:val="00CF7F25"/>
    <w:rsid w:val="00D01CC0"/>
    <w:rsid w:val="00D043B5"/>
    <w:rsid w:val="00D15731"/>
    <w:rsid w:val="00D247AA"/>
    <w:rsid w:val="00D25741"/>
    <w:rsid w:val="00D2714B"/>
    <w:rsid w:val="00D27650"/>
    <w:rsid w:val="00D30283"/>
    <w:rsid w:val="00D30B06"/>
    <w:rsid w:val="00D40EE4"/>
    <w:rsid w:val="00D414B9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82FB2"/>
    <w:rsid w:val="00D8436A"/>
    <w:rsid w:val="00D848DC"/>
    <w:rsid w:val="00D85DCE"/>
    <w:rsid w:val="00D92C39"/>
    <w:rsid w:val="00D9483E"/>
    <w:rsid w:val="00D95AC3"/>
    <w:rsid w:val="00DA0B10"/>
    <w:rsid w:val="00DA1479"/>
    <w:rsid w:val="00DA7238"/>
    <w:rsid w:val="00DB217F"/>
    <w:rsid w:val="00DB546C"/>
    <w:rsid w:val="00DB5F08"/>
    <w:rsid w:val="00DB6692"/>
    <w:rsid w:val="00DB70CE"/>
    <w:rsid w:val="00DB762D"/>
    <w:rsid w:val="00DC08CE"/>
    <w:rsid w:val="00DC3F3C"/>
    <w:rsid w:val="00DC577F"/>
    <w:rsid w:val="00DD0496"/>
    <w:rsid w:val="00DD43CA"/>
    <w:rsid w:val="00DD6AD5"/>
    <w:rsid w:val="00DD7FD9"/>
    <w:rsid w:val="00DE0825"/>
    <w:rsid w:val="00DE0949"/>
    <w:rsid w:val="00DE107D"/>
    <w:rsid w:val="00DE1D08"/>
    <w:rsid w:val="00DE5B66"/>
    <w:rsid w:val="00DE6038"/>
    <w:rsid w:val="00DF67C7"/>
    <w:rsid w:val="00DF70D1"/>
    <w:rsid w:val="00E0249E"/>
    <w:rsid w:val="00E05D9B"/>
    <w:rsid w:val="00E066ED"/>
    <w:rsid w:val="00E11155"/>
    <w:rsid w:val="00E11A01"/>
    <w:rsid w:val="00E22CF2"/>
    <w:rsid w:val="00E24891"/>
    <w:rsid w:val="00E2651C"/>
    <w:rsid w:val="00E30A26"/>
    <w:rsid w:val="00E312DF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3B15"/>
    <w:rsid w:val="00E55159"/>
    <w:rsid w:val="00E62466"/>
    <w:rsid w:val="00E636AB"/>
    <w:rsid w:val="00E64C8D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4209"/>
    <w:rsid w:val="00E96759"/>
    <w:rsid w:val="00E97F4E"/>
    <w:rsid w:val="00EB00C1"/>
    <w:rsid w:val="00EB01AC"/>
    <w:rsid w:val="00EB19B6"/>
    <w:rsid w:val="00EB1E5C"/>
    <w:rsid w:val="00EC0733"/>
    <w:rsid w:val="00EC7C9C"/>
    <w:rsid w:val="00ED3AE5"/>
    <w:rsid w:val="00ED4D0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22763"/>
    <w:rsid w:val="00F310E1"/>
    <w:rsid w:val="00F315B2"/>
    <w:rsid w:val="00F33460"/>
    <w:rsid w:val="00F349A7"/>
    <w:rsid w:val="00F36191"/>
    <w:rsid w:val="00F36EA3"/>
    <w:rsid w:val="00F411D7"/>
    <w:rsid w:val="00F43AEC"/>
    <w:rsid w:val="00F5315E"/>
    <w:rsid w:val="00F53B79"/>
    <w:rsid w:val="00F5702D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486A"/>
    <w:rsid w:val="00FC784F"/>
    <w:rsid w:val="00FD1D54"/>
    <w:rsid w:val="00FD1FD7"/>
    <w:rsid w:val="00FD7625"/>
    <w:rsid w:val="00FE0FD4"/>
    <w:rsid w:val="00FE2573"/>
    <w:rsid w:val="00FE2834"/>
    <w:rsid w:val="00FE398A"/>
    <w:rsid w:val="00FE4129"/>
    <w:rsid w:val="00FE4466"/>
    <w:rsid w:val="00FE6C6A"/>
    <w:rsid w:val="00FE6D48"/>
    <w:rsid w:val="00FF341D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1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1110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Стиль_АБЗ"/>
    <w:basedOn w:val="a4"/>
    <w:uiPriority w:val="99"/>
    <w:rsid w:val="00311110"/>
    <w:pPr>
      <w:numPr>
        <w:numId w:val="5"/>
      </w:numPr>
      <w:tabs>
        <w:tab w:val="left" w:pos="1418"/>
      </w:tabs>
      <w:spacing w:after="0" w:line="240" w:lineRule="auto"/>
      <w:ind w:left="0" w:firstLine="851"/>
      <w:jc w:val="both"/>
    </w:pPr>
    <w:rPr>
      <w:rFonts w:eastAsia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uiPriority w:val="99"/>
    <w:rsid w:val="00311110"/>
    <w:pPr>
      <w:numPr>
        <w:numId w:val="6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82">
    <w:name w:val="8.2"/>
    <w:basedOn w:val="a4"/>
    <w:uiPriority w:val="99"/>
    <w:rsid w:val="00311110"/>
    <w:pPr>
      <w:numPr>
        <w:numId w:val="7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9">
    <w:name w:val="9"/>
    <w:basedOn w:val="a4"/>
    <w:uiPriority w:val="99"/>
    <w:rsid w:val="00311110"/>
    <w:pPr>
      <w:numPr>
        <w:numId w:val="8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6">
    <w:name w:val="6"/>
    <w:basedOn w:val="a"/>
    <w:uiPriority w:val="99"/>
    <w:rsid w:val="00311110"/>
    <w:pPr>
      <w:spacing w:after="0" w:line="240" w:lineRule="auto"/>
      <w:ind w:firstLine="368"/>
    </w:pPr>
  </w:style>
  <w:style w:type="paragraph" w:styleId="a4">
    <w:name w:val="List Paragraph"/>
    <w:basedOn w:val="a"/>
    <w:uiPriority w:val="99"/>
    <w:qFormat/>
    <w:rsid w:val="00311110"/>
    <w:pPr>
      <w:ind w:left="720"/>
      <w:contextualSpacing/>
    </w:pPr>
  </w:style>
  <w:style w:type="paragraph" w:styleId="a5">
    <w:name w:val="header"/>
    <w:basedOn w:val="a"/>
    <w:link w:val="a6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311110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311110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rsid w:val="008D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D13A7"/>
    <w:rPr>
      <w:rFonts w:ascii="Tahoma" w:hAnsi="Tahoma"/>
      <w:sz w:val="16"/>
    </w:rPr>
  </w:style>
  <w:style w:type="character" w:styleId="ab">
    <w:name w:val="Hyperlink"/>
    <w:uiPriority w:val="99"/>
    <w:rsid w:val="00EB1E5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1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1110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Стиль_АБЗ"/>
    <w:basedOn w:val="a4"/>
    <w:uiPriority w:val="99"/>
    <w:rsid w:val="00311110"/>
    <w:pPr>
      <w:numPr>
        <w:numId w:val="5"/>
      </w:numPr>
      <w:tabs>
        <w:tab w:val="left" w:pos="1418"/>
      </w:tabs>
      <w:spacing w:after="0" w:line="240" w:lineRule="auto"/>
      <w:ind w:left="0" w:firstLine="851"/>
      <w:jc w:val="both"/>
    </w:pPr>
    <w:rPr>
      <w:rFonts w:eastAsia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uiPriority w:val="99"/>
    <w:rsid w:val="00311110"/>
    <w:pPr>
      <w:numPr>
        <w:numId w:val="6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82">
    <w:name w:val="8.2"/>
    <w:basedOn w:val="a4"/>
    <w:uiPriority w:val="99"/>
    <w:rsid w:val="00311110"/>
    <w:pPr>
      <w:numPr>
        <w:numId w:val="7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9">
    <w:name w:val="9"/>
    <w:basedOn w:val="a4"/>
    <w:uiPriority w:val="99"/>
    <w:rsid w:val="00311110"/>
    <w:pPr>
      <w:numPr>
        <w:numId w:val="8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6">
    <w:name w:val="6"/>
    <w:basedOn w:val="a"/>
    <w:uiPriority w:val="99"/>
    <w:rsid w:val="00311110"/>
    <w:pPr>
      <w:spacing w:after="0" w:line="240" w:lineRule="auto"/>
      <w:ind w:firstLine="368"/>
    </w:pPr>
  </w:style>
  <w:style w:type="paragraph" w:styleId="a4">
    <w:name w:val="List Paragraph"/>
    <w:basedOn w:val="a"/>
    <w:uiPriority w:val="99"/>
    <w:qFormat/>
    <w:rsid w:val="00311110"/>
    <w:pPr>
      <w:ind w:left="720"/>
      <w:contextualSpacing/>
    </w:pPr>
  </w:style>
  <w:style w:type="paragraph" w:styleId="a5">
    <w:name w:val="header"/>
    <w:basedOn w:val="a"/>
    <w:link w:val="a6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311110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311110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rsid w:val="008D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D13A7"/>
    <w:rPr>
      <w:rFonts w:ascii="Tahoma" w:hAnsi="Tahoma"/>
      <w:sz w:val="16"/>
    </w:rPr>
  </w:style>
  <w:style w:type="character" w:styleId="ab">
    <w:name w:val="Hyperlink"/>
    <w:uiPriority w:val="99"/>
    <w:rsid w:val="00EB1E5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mnews.r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ks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ks.ru/wps/wcm/connect/rosstat_main/rosstat/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2543</Words>
  <Characters>14497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Юрий</cp:lastModifiedBy>
  <cp:revision>2</cp:revision>
  <dcterms:created xsi:type="dcterms:W3CDTF">2017-10-26T13:42:00Z</dcterms:created>
  <dcterms:modified xsi:type="dcterms:W3CDTF">2017-10-26T13:42:00Z</dcterms:modified>
</cp:coreProperties>
</file>