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 xml:space="preserve">ФЕДЕРАЛЬНОЕ АГЕНТСТВО ЖЕЛЕЗНОДОРОЖНОГО ТРАНСПОРТА 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>Федеральное государственное бюджетное образовательное учреждение вы</w:t>
      </w:r>
      <w:r w:rsidRPr="0035695C">
        <w:rPr>
          <w:sz w:val="28"/>
          <w:szCs w:val="28"/>
        </w:rPr>
        <w:t>с</w:t>
      </w:r>
      <w:r w:rsidRPr="0035695C">
        <w:rPr>
          <w:sz w:val="28"/>
          <w:szCs w:val="28"/>
        </w:rPr>
        <w:t xml:space="preserve">шего </w:t>
      </w:r>
      <w:r w:rsidR="00AC3661">
        <w:rPr>
          <w:sz w:val="28"/>
          <w:szCs w:val="28"/>
        </w:rPr>
        <w:t xml:space="preserve">профессионального </w:t>
      </w:r>
      <w:r w:rsidRPr="0035695C">
        <w:rPr>
          <w:sz w:val="28"/>
          <w:szCs w:val="28"/>
        </w:rPr>
        <w:t>образования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 xml:space="preserve">Императора Александра </w:t>
      </w:r>
      <w:r w:rsidRPr="0035695C">
        <w:rPr>
          <w:sz w:val="28"/>
          <w:szCs w:val="28"/>
          <w:lang w:val="en-US"/>
        </w:rPr>
        <w:t>I</w:t>
      </w:r>
      <w:r w:rsidRPr="0035695C">
        <w:rPr>
          <w:sz w:val="28"/>
          <w:szCs w:val="28"/>
        </w:rPr>
        <w:t>»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>(ФГБОУ В</w:t>
      </w:r>
      <w:r w:rsidR="00AC3661">
        <w:rPr>
          <w:sz w:val="28"/>
          <w:szCs w:val="28"/>
        </w:rPr>
        <w:t>П</w:t>
      </w:r>
      <w:r w:rsidRPr="0035695C">
        <w:rPr>
          <w:sz w:val="28"/>
          <w:szCs w:val="28"/>
        </w:rPr>
        <w:t>О ПГУПС)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>Кафедра «</w:t>
      </w:r>
      <w:r>
        <w:rPr>
          <w:sz w:val="28"/>
          <w:szCs w:val="28"/>
        </w:rPr>
        <w:t>Русский язык</w:t>
      </w:r>
      <w:r w:rsidRPr="0035695C">
        <w:rPr>
          <w:sz w:val="28"/>
          <w:szCs w:val="28"/>
        </w:rPr>
        <w:t>»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ind w:left="5245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b/>
          <w:bCs/>
          <w:sz w:val="28"/>
          <w:szCs w:val="28"/>
        </w:rPr>
      </w:pPr>
      <w:r w:rsidRPr="0035695C">
        <w:rPr>
          <w:b/>
          <w:bCs/>
          <w:sz w:val="28"/>
          <w:szCs w:val="28"/>
        </w:rPr>
        <w:t>РАБОЧАЯ ПРОГРАММА</w:t>
      </w:r>
    </w:p>
    <w:p w:rsidR="00BC4648" w:rsidRPr="0035695C" w:rsidRDefault="00BC4648" w:rsidP="00BC4648">
      <w:pPr>
        <w:jc w:val="center"/>
        <w:rPr>
          <w:i/>
          <w:iCs/>
          <w:sz w:val="28"/>
          <w:szCs w:val="28"/>
        </w:rPr>
      </w:pPr>
      <w:r w:rsidRPr="0035695C">
        <w:rPr>
          <w:i/>
          <w:iCs/>
          <w:sz w:val="28"/>
          <w:szCs w:val="28"/>
        </w:rPr>
        <w:t>дисциплины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>«</w:t>
      </w:r>
      <w:r>
        <w:rPr>
          <w:sz w:val="28"/>
          <w:szCs w:val="28"/>
        </w:rPr>
        <w:t>Русский язык и культура речи</w:t>
      </w:r>
      <w:r w:rsidRPr="0035695C">
        <w:rPr>
          <w:sz w:val="28"/>
          <w:szCs w:val="28"/>
        </w:rPr>
        <w:t>» (Б1.</w:t>
      </w:r>
      <w:r>
        <w:rPr>
          <w:sz w:val="28"/>
          <w:szCs w:val="28"/>
        </w:rPr>
        <w:t>В</w:t>
      </w:r>
      <w:r w:rsidRPr="0035695C">
        <w:rPr>
          <w:sz w:val="28"/>
          <w:szCs w:val="28"/>
        </w:rPr>
        <w:t>.</w:t>
      </w:r>
      <w:r>
        <w:rPr>
          <w:sz w:val="28"/>
          <w:szCs w:val="28"/>
        </w:rPr>
        <w:t>ДВ.2.1</w:t>
      </w:r>
      <w:r w:rsidRPr="0035695C">
        <w:rPr>
          <w:sz w:val="28"/>
          <w:szCs w:val="28"/>
        </w:rPr>
        <w:t>)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 xml:space="preserve">для направления 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 xml:space="preserve">38.03.02 «Менеджмент» 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профиль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 xml:space="preserve"> «Логистика»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>Санкт-Петербург</w:t>
      </w:r>
    </w:p>
    <w:p w:rsidR="00BC4648" w:rsidRPr="0035695C" w:rsidRDefault="00BC4648" w:rsidP="00BC4648">
      <w:pPr>
        <w:jc w:val="center"/>
        <w:rPr>
          <w:sz w:val="28"/>
          <w:szCs w:val="28"/>
        </w:rPr>
      </w:pPr>
      <w:r w:rsidRPr="0035695C">
        <w:rPr>
          <w:sz w:val="28"/>
          <w:szCs w:val="28"/>
        </w:rPr>
        <w:t>2016</w:t>
      </w:r>
    </w:p>
    <w:p w:rsidR="00BC4648" w:rsidRDefault="00BC4648" w:rsidP="00BC4648">
      <w:pPr>
        <w:jc w:val="center"/>
        <w:rPr>
          <w:sz w:val="28"/>
          <w:szCs w:val="28"/>
        </w:rPr>
      </w:pPr>
    </w:p>
    <w:p w:rsidR="00BC4648" w:rsidRDefault="00BC4648">
      <w:pPr>
        <w:rPr>
          <w:noProof/>
          <w:sz w:val="28"/>
          <w:szCs w:val="28"/>
        </w:rPr>
      </w:pPr>
    </w:p>
    <w:p w:rsidR="00A722C9" w:rsidRDefault="006E3E86" w:rsidP="006E3E86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CA750A5" wp14:editId="59CD9BB0">
            <wp:simplePos x="0" y="0"/>
            <wp:positionH relativeFrom="column">
              <wp:posOffset>-1080135</wp:posOffset>
            </wp:positionH>
            <wp:positionV relativeFrom="paragraph">
              <wp:posOffset>-285750</wp:posOffset>
            </wp:positionV>
            <wp:extent cx="7722235" cy="10610215"/>
            <wp:effectExtent l="0" t="0" r="0" b="0"/>
            <wp:wrapThrough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hrough>
            <wp:docPr id="1" name="Рисунок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235" cy="1061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2C9">
        <w:rPr>
          <w:sz w:val="28"/>
          <w:szCs w:val="28"/>
        </w:rPr>
        <w:br w:type="page"/>
      </w: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-565150</wp:posOffset>
            </wp:positionV>
            <wp:extent cx="7500620" cy="10580370"/>
            <wp:effectExtent l="0" t="0" r="0" b="0"/>
            <wp:wrapThrough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hrough>
            <wp:docPr id="2" name="Рисунок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58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2C9">
        <w:rPr>
          <w:sz w:val="28"/>
          <w:szCs w:val="28"/>
        </w:rPr>
        <w:br w:type="page"/>
      </w:r>
      <w:r w:rsidR="00A722C9">
        <w:rPr>
          <w:rFonts w:eastAsia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A722C9" w:rsidRDefault="00A722C9" w:rsidP="00A722C9">
      <w:pPr>
        <w:jc w:val="center"/>
        <w:rPr>
          <w:rFonts w:eastAsia="Times New Roman"/>
          <w:b/>
          <w:bCs/>
          <w:sz w:val="28"/>
          <w:szCs w:val="28"/>
        </w:rPr>
      </w:pPr>
    </w:p>
    <w:p w:rsidR="00A722C9" w:rsidRDefault="00A722C9" w:rsidP="00A722C9">
      <w:pPr>
        <w:tabs>
          <w:tab w:val="left" w:pos="851"/>
        </w:tabs>
        <w:ind w:firstLineChars="228" w:firstLine="63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«12» января 2016 г., приказ № 7 для направления 38.03.02 «Менед</w:t>
      </w:r>
      <w:r>
        <w:rPr>
          <w:sz w:val="28"/>
          <w:szCs w:val="28"/>
        </w:rPr>
        <w:t>ж</w:t>
      </w:r>
      <w:r>
        <w:rPr>
          <w:sz w:val="28"/>
          <w:szCs w:val="28"/>
        </w:rPr>
        <w:t>мент» по дисциплине «</w:t>
      </w:r>
      <w:r>
        <w:rPr>
          <w:bCs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A722C9" w:rsidRDefault="00A722C9" w:rsidP="00A722C9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Целью </w:t>
      </w:r>
      <w:r>
        <w:rPr>
          <w:rFonts w:eastAsia="Times New Roman"/>
          <w:sz w:val="28"/>
          <w:szCs w:val="28"/>
        </w:rPr>
        <w:t xml:space="preserve">изучения дисциплины </w:t>
      </w:r>
      <w:r>
        <w:rPr>
          <w:bCs/>
          <w:sz w:val="28"/>
          <w:szCs w:val="28"/>
        </w:rPr>
        <w:t xml:space="preserve">«Русский язык и культура речи» </w:t>
      </w:r>
      <w:r>
        <w:rPr>
          <w:rFonts w:eastAsia="Times New Roman"/>
          <w:sz w:val="28"/>
          <w:szCs w:val="28"/>
        </w:rPr>
        <w:t>является повышение уровня практического владения современным русским литер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турным языком у специалистов нефилологического профиля в разных сферах функционирования русского языка, в письменной и устной его разновидн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стях. Овладение новыми навыками и знаниями в этой области и соверше</w:t>
      </w:r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ствование имеющихся неотделимо от углубления понимания основных х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рактерных свойств русского языка как средства общения и передачи инфо</w:t>
      </w: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мации, а также расширения общегуманитарного кругозора, опирающегося на владение богатым коммуникативным, познавательным и эстетическим п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тенциалом русского языка.</w:t>
      </w:r>
    </w:p>
    <w:p w:rsidR="00A722C9" w:rsidRDefault="00A722C9" w:rsidP="00A722C9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:</w:t>
      </w:r>
    </w:p>
    <w:p w:rsidR="00A722C9" w:rsidRDefault="00A722C9" w:rsidP="00A722C9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помочь обучаемым овладеть культурой общения в жизненно актуал</w:t>
      </w:r>
      <w:r>
        <w:rPr>
          <w:rFonts w:eastAsia="Times New Roman"/>
          <w:sz w:val="28"/>
          <w:szCs w:val="28"/>
        </w:rPr>
        <w:t>ь</w:t>
      </w:r>
      <w:r>
        <w:rPr>
          <w:rFonts w:eastAsia="Times New Roman"/>
          <w:sz w:val="28"/>
          <w:szCs w:val="28"/>
        </w:rPr>
        <w:t>ных сферах деятельности, прежде всего - в речевых ситуациях, свя</w:t>
      </w:r>
      <w:r>
        <w:rPr>
          <w:rFonts w:eastAsia="Times New Roman"/>
          <w:sz w:val="28"/>
          <w:szCs w:val="28"/>
        </w:rPr>
        <w:softHyphen/>
        <w:t>занных с будущей профессией;</w:t>
      </w:r>
    </w:p>
    <w:p w:rsidR="00A722C9" w:rsidRDefault="00A722C9" w:rsidP="00A722C9">
      <w:pPr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 w:val="28"/>
          <w:szCs w:val="28"/>
        </w:rPr>
        <w:softHyphen/>
        <w:t>сти и гуманитарного мышления;</w:t>
      </w:r>
    </w:p>
    <w:p w:rsidR="00A722C9" w:rsidRDefault="00A722C9" w:rsidP="00A722C9">
      <w:pPr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 w:val="28"/>
          <w:szCs w:val="28"/>
        </w:rPr>
        <w:softHyphen/>
        <w:t>ных дискуссиях и процедурах защиты научных работ различного уровня, вы</w:t>
      </w:r>
      <w:r>
        <w:rPr>
          <w:rFonts w:eastAsia="Times New Roman"/>
          <w:sz w:val="28"/>
          <w:szCs w:val="28"/>
        </w:rPr>
        <w:softHyphen/>
        <w:t>ступления с докладами и сообщениями по тематике проводимых исследова</w:t>
      </w:r>
      <w:r>
        <w:rPr>
          <w:rFonts w:eastAsia="Times New Roman"/>
          <w:sz w:val="28"/>
          <w:szCs w:val="28"/>
        </w:rPr>
        <w:softHyphen/>
        <w:t>ний.</w:t>
      </w:r>
    </w:p>
    <w:p w:rsidR="00A722C9" w:rsidRDefault="00A722C9" w:rsidP="00A722C9">
      <w:pPr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развить коммуникативные способности, сформировать психологич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 w:val="28"/>
          <w:szCs w:val="28"/>
        </w:rPr>
        <w:softHyphen/>
        <w:t>ственную систему речевого самосовершенствования;</w:t>
      </w:r>
    </w:p>
    <w:p w:rsidR="00A722C9" w:rsidRDefault="00A722C9" w:rsidP="00A722C9">
      <w:pPr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формированию открытой для общения (коммуника</w:t>
      </w:r>
      <w:r>
        <w:rPr>
          <w:rFonts w:eastAsia="Times New Roman"/>
          <w:sz w:val="28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 w:val="28"/>
          <w:szCs w:val="28"/>
        </w:rPr>
        <w:softHyphen/>
        <w:t>альных ценностей;</w:t>
      </w:r>
    </w:p>
    <w:p w:rsidR="00A722C9" w:rsidRDefault="00A722C9" w:rsidP="00A722C9">
      <w:pPr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у обучаемых навыки правильной, грамотной речи, по</w:t>
      </w:r>
      <w:r>
        <w:rPr>
          <w:rFonts w:eastAsia="Times New Roman"/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>
        <w:rPr>
          <w:rFonts w:eastAsia="Times New Roman"/>
          <w:sz w:val="28"/>
          <w:szCs w:val="28"/>
        </w:rPr>
        <w:softHyphen/>
        <w:t>фессии.</w:t>
      </w:r>
    </w:p>
    <w:p w:rsidR="00A722C9" w:rsidRDefault="00A722C9" w:rsidP="00A722C9"/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</w:t>
      </w:r>
      <w:r>
        <w:rPr>
          <w:b/>
          <w:bCs/>
          <w:sz w:val="28"/>
          <w:szCs w:val="28"/>
        </w:rPr>
        <w:softHyphen/>
        <w:t>сенных с планируемыми результатами освоения основной професси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нальной образовательной программы</w:t>
      </w:r>
    </w:p>
    <w:p w:rsidR="00A722C9" w:rsidRDefault="00A722C9" w:rsidP="00A722C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A722C9" w:rsidRDefault="00A722C9" w:rsidP="00A722C9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ретение знаний, умений</w:t>
      </w:r>
      <w:r w:rsidR="00FB114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навыков.</w:t>
      </w:r>
    </w:p>
    <w:p w:rsidR="00A722C9" w:rsidRDefault="00A722C9" w:rsidP="00A722C9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обучаемый должен </w:t>
      </w:r>
    </w:p>
    <w:p w:rsidR="00A722C9" w:rsidRDefault="00A722C9" w:rsidP="00A722C9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A722C9" w:rsidRDefault="00A722C9" w:rsidP="00A722C9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>основы культуры речи;</w:t>
      </w:r>
    </w:p>
    <w:p w:rsidR="00A722C9" w:rsidRDefault="00A722C9" w:rsidP="00A722C9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различные нормы литературного языка с его вариантами;</w:t>
      </w:r>
    </w:p>
    <w:p w:rsidR="00A722C9" w:rsidRDefault="00A722C9" w:rsidP="00A722C9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A722C9" w:rsidRDefault="00A722C9" w:rsidP="00A722C9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ораторского искусства, представление о речи как инстру</w:t>
      </w:r>
      <w:r>
        <w:rPr>
          <w:sz w:val="28"/>
          <w:szCs w:val="28"/>
        </w:rPr>
        <w:softHyphen/>
        <w:t>менте эффективного общения.</w:t>
      </w:r>
    </w:p>
    <w:p w:rsidR="0078664F" w:rsidRDefault="0078664F" w:rsidP="00A722C9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</w:p>
    <w:p w:rsidR="00A722C9" w:rsidRDefault="00A722C9" w:rsidP="00A722C9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A722C9" w:rsidRDefault="00A722C9" w:rsidP="00A722C9">
      <w:pPr>
        <w:widowControl w:val="0"/>
        <w:numPr>
          <w:ilvl w:val="0"/>
          <w:numId w:val="1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 w:val="28"/>
          <w:szCs w:val="28"/>
        </w:rPr>
        <w:t xml:space="preserve">зрения ее </w:t>
      </w:r>
      <w:r>
        <w:rPr>
          <w:color w:val="000000"/>
          <w:spacing w:val="-1"/>
          <w:sz w:val="28"/>
          <w:szCs w:val="28"/>
        </w:rPr>
        <w:t>нор</w:t>
      </w:r>
      <w:r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 w:val="28"/>
          <w:szCs w:val="28"/>
        </w:rPr>
        <w:t>речи;</w:t>
      </w:r>
    </w:p>
    <w:p w:rsidR="00A722C9" w:rsidRDefault="00A722C9" w:rsidP="00A722C9">
      <w:pPr>
        <w:numPr>
          <w:ilvl w:val="0"/>
          <w:numId w:val="1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1"/>
          <w:rFonts w:eastAsia="Calibri"/>
        </w:rPr>
      </w:pPr>
      <w:r>
        <w:rPr>
          <w:rStyle w:val="61"/>
          <w:rFonts w:eastAsia="Arial Unicode MS"/>
        </w:rPr>
        <w:t>ориентироваться в различных речевых ситуациях, учитывать, кто, кому, что, с какой целью, где и когда говорит (пишет);</w:t>
      </w:r>
    </w:p>
    <w:p w:rsidR="00A722C9" w:rsidRDefault="00A722C9" w:rsidP="00A722C9">
      <w:pPr>
        <w:widowControl w:val="0"/>
        <w:numPr>
          <w:ilvl w:val="0"/>
          <w:numId w:val="1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6"/>
        <w:ind w:left="0" w:firstLine="567"/>
        <w:jc w:val="both"/>
        <w:rPr>
          <w:color w:val="000000"/>
          <w:spacing w:val="-2"/>
          <w:szCs w:val="28"/>
        </w:rPr>
      </w:pPr>
      <w:r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 w:val="28"/>
          <w:szCs w:val="28"/>
        </w:rPr>
        <w:t>коммуни</w:t>
      </w:r>
      <w:r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A722C9" w:rsidRDefault="00A722C9" w:rsidP="00A722C9">
      <w:pPr>
        <w:numPr>
          <w:ilvl w:val="0"/>
          <w:numId w:val="1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A722C9" w:rsidRDefault="00A722C9" w:rsidP="00A722C9">
      <w:pPr>
        <w:numPr>
          <w:ilvl w:val="0"/>
          <w:numId w:val="1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править (редактировать) написанное</w:t>
      </w:r>
    </w:p>
    <w:p w:rsidR="00A722C9" w:rsidRDefault="00A722C9" w:rsidP="00A722C9">
      <w:pPr>
        <w:numPr>
          <w:ilvl w:val="0"/>
          <w:numId w:val="1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грамотно оформлять устные высказывания, следуя нормам русского ли</w:t>
      </w:r>
      <w:r>
        <w:rPr>
          <w:sz w:val="28"/>
          <w:szCs w:val="28"/>
        </w:rPr>
        <w:softHyphen/>
        <w:t>тературного языка.</w:t>
      </w:r>
    </w:p>
    <w:p w:rsidR="0078664F" w:rsidRDefault="0078664F" w:rsidP="00A722C9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</w:p>
    <w:p w:rsidR="00A722C9" w:rsidRDefault="00A722C9" w:rsidP="00A722C9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A722C9" w:rsidRDefault="00A722C9" w:rsidP="00A722C9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A722C9" w:rsidRDefault="00A722C9" w:rsidP="00A722C9">
      <w:pPr>
        <w:numPr>
          <w:ilvl w:val="0"/>
          <w:numId w:val="1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A722C9" w:rsidRPr="006F3EA9" w:rsidRDefault="00A722C9" w:rsidP="00A722C9">
      <w:pPr>
        <w:pStyle w:val="23"/>
        <w:numPr>
          <w:ilvl w:val="0"/>
          <w:numId w:val="1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32"/>
        </w:rPr>
      </w:pPr>
      <w:r w:rsidRPr="006F3EA9"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анализу.</w:t>
      </w:r>
    </w:p>
    <w:p w:rsidR="00A722C9" w:rsidRDefault="00A722C9" w:rsidP="00A722C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A722C9" w:rsidRDefault="00A722C9" w:rsidP="00A722C9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следую</w:t>
      </w:r>
      <w:r>
        <w:rPr>
          <w:sz w:val="28"/>
          <w:szCs w:val="28"/>
        </w:rPr>
        <w:softHyphen/>
        <w:t xml:space="preserve">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A722C9" w:rsidRDefault="00A722C9" w:rsidP="00A722C9">
      <w:pPr>
        <w:numPr>
          <w:ilvl w:val="0"/>
          <w:numId w:val="13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 к коммуникации в устной и письменной формах на ру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ском и иностранном языках для решения задач межличностного и межкул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 xml:space="preserve">турного взаимодействия </w:t>
      </w:r>
      <w:r>
        <w:rPr>
          <w:b/>
          <w:bCs/>
          <w:sz w:val="28"/>
          <w:szCs w:val="28"/>
        </w:rPr>
        <w:t xml:space="preserve">(ОК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4)</w:t>
      </w:r>
    </w:p>
    <w:p w:rsidR="00A722C9" w:rsidRDefault="00A722C9" w:rsidP="00A722C9">
      <w:pPr>
        <w:pStyle w:val="Style6"/>
        <w:numPr>
          <w:ilvl w:val="0"/>
          <w:numId w:val="14"/>
        </w:numPr>
        <w:spacing w:after="0" w:line="240" w:lineRule="auto"/>
        <w:ind w:left="709"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способность к самоорганизации и самообразованию </w:t>
      </w:r>
      <w:r>
        <w:rPr>
          <w:rFonts w:ascii="Times New Roman" w:hAnsi="Times New Roman"/>
          <w:b/>
          <w:bCs/>
          <w:sz w:val="28"/>
          <w:szCs w:val="28"/>
        </w:rPr>
        <w:t xml:space="preserve">(ОК </w:t>
      </w:r>
      <w:r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6)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722C9" w:rsidRDefault="00A722C9" w:rsidP="00A722C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профессиональных компетенций (ОПК):</w:t>
      </w:r>
    </w:p>
    <w:p w:rsidR="00A722C9" w:rsidRPr="00F37A31" w:rsidRDefault="00A722C9" w:rsidP="00A722C9">
      <w:pPr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вать электронные коммуникации </w:t>
      </w:r>
      <w:r>
        <w:rPr>
          <w:b/>
          <w:sz w:val="28"/>
          <w:szCs w:val="28"/>
        </w:rPr>
        <w:t>(ОПК-4)</w:t>
      </w:r>
      <w:r>
        <w:rPr>
          <w:sz w:val="28"/>
          <w:szCs w:val="28"/>
        </w:rPr>
        <w:t>.</w:t>
      </w:r>
    </w:p>
    <w:p w:rsidR="00F37A31" w:rsidRPr="00F37A31" w:rsidRDefault="00F37A31" w:rsidP="00F37A31">
      <w:pPr>
        <w:ind w:left="567"/>
        <w:jc w:val="both"/>
        <w:rPr>
          <w:sz w:val="28"/>
          <w:szCs w:val="28"/>
        </w:rPr>
      </w:pPr>
      <w:r w:rsidRPr="00F37A31">
        <w:rPr>
          <w:sz w:val="28"/>
          <w:szCs w:val="28"/>
        </w:rPr>
        <w:t>Изучение дисциплины направле</w:t>
      </w:r>
      <w:r>
        <w:rPr>
          <w:sz w:val="28"/>
          <w:szCs w:val="28"/>
        </w:rPr>
        <w:t xml:space="preserve">но на формирование следующих </w:t>
      </w:r>
      <w:r w:rsidRPr="00F37A31">
        <w:rPr>
          <w:sz w:val="28"/>
          <w:szCs w:val="28"/>
        </w:rPr>
        <w:t>пр</w:t>
      </w:r>
      <w:r w:rsidRPr="00F37A31">
        <w:rPr>
          <w:sz w:val="28"/>
          <w:szCs w:val="28"/>
        </w:rPr>
        <w:t>о</w:t>
      </w:r>
      <w:r>
        <w:rPr>
          <w:sz w:val="28"/>
          <w:szCs w:val="28"/>
        </w:rPr>
        <w:t>фессиональных компетенций (</w:t>
      </w:r>
      <w:r w:rsidRPr="00F37A31">
        <w:rPr>
          <w:sz w:val="28"/>
          <w:szCs w:val="28"/>
        </w:rPr>
        <w:t>ПК):</w:t>
      </w:r>
    </w:p>
    <w:p w:rsidR="0078664F" w:rsidRPr="00F37A31" w:rsidRDefault="00F37A31" w:rsidP="00F37A31">
      <w:pPr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F37A31">
        <w:rPr>
          <w:sz w:val="28"/>
          <w:szCs w:val="28"/>
        </w:rPr>
        <w:lastRenderedPageBreak/>
        <w:t>умением организовать и поддерживать связи с деловыми партнерами, используя системы сбора необходимой информации для расширения вне</w:t>
      </w:r>
      <w:r w:rsidRPr="00F37A31">
        <w:rPr>
          <w:sz w:val="28"/>
          <w:szCs w:val="28"/>
        </w:rPr>
        <w:t>ш</w:t>
      </w:r>
      <w:r w:rsidRPr="00F37A31">
        <w:rPr>
          <w:sz w:val="28"/>
          <w:szCs w:val="28"/>
        </w:rPr>
        <w:t>них связей и обмена опытом при реализации проектов, направленных на ра</w:t>
      </w:r>
      <w:r w:rsidRPr="00F37A31">
        <w:rPr>
          <w:sz w:val="28"/>
          <w:szCs w:val="28"/>
        </w:rPr>
        <w:t>з</w:t>
      </w:r>
      <w:r w:rsidRPr="00F37A31">
        <w:rPr>
          <w:sz w:val="28"/>
          <w:szCs w:val="28"/>
        </w:rPr>
        <w:t>витие организации (предприятия, органа государственного или муниципал</w:t>
      </w:r>
      <w:r w:rsidRPr="00F37A31">
        <w:rPr>
          <w:sz w:val="28"/>
          <w:szCs w:val="28"/>
        </w:rPr>
        <w:t>ь</w:t>
      </w:r>
      <w:r w:rsidRPr="00F37A31">
        <w:rPr>
          <w:sz w:val="28"/>
          <w:szCs w:val="28"/>
        </w:rPr>
        <w:t>ного управления)</w:t>
      </w:r>
      <w:r w:rsidRPr="00F37A3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</w:t>
      </w:r>
      <w:r>
        <w:rPr>
          <w:b/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12</w:t>
      </w:r>
      <w:r>
        <w:rPr>
          <w:b/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  <w:bookmarkStart w:id="0" w:name="_GoBack"/>
      <w:bookmarkEnd w:id="0"/>
    </w:p>
    <w:p w:rsidR="00A722C9" w:rsidRDefault="00A722C9" w:rsidP="00A722C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освоивших данную дисциплину, приведена в п. 2.1 </w:t>
      </w:r>
      <w:r w:rsidR="00FB1148" w:rsidRPr="00FB11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722C9" w:rsidRDefault="00A722C9" w:rsidP="00A722C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FB1148" w:rsidRPr="00FB11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722C9" w:rsidRDefault="00A722C9" w:rsidP="00A722C9">
      <w:pPr>
        <w:ind w:firstLine="567"/>
        <w:jc w:val="both"/>
        <w:rPr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вательной программы</w:t>
      </w:r>
    </w:p>
    <w:p w:rsidR="00A722C9" w:rsidRDefault="00A722C9" w:rsidP="00A722C9">
      <w:pPr>
        <w:tabs>
          <w:tab w:val="left" w:pos="851"/>
        </w:tabs>
        <w:ind w:firstLine="567"/>
        <w:jc w:val="both"/>
        <w:outlineLvl w:val="0"/>
        <w:rPr>
          <w:bCs/>
          <w:sz w:val="28"/>
          <w:szCs w:val="28"/>
        </w:rPr>
      </w:pPr>
    </w:p>
    <w:p w:rsidR="00A722C9" w:rsidRDefault="00A722C9" w:rsidP="00A722C9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>
        <w:rPr>
          <w:sz w:val="28"/>
          <w:szCs w:val="28"/>
        </w:rPr>
        <w:t>Б1.В.ДВ.2.1</w:t>
      </w:r>
      <w:r>
        <w:rPr>
          <w:bCs/>
          <w:sz w:val="28"/>
          <w:szCs w:val="28"/>
        </w:rPr>
        <w:t xml:space="preserve"> «Русский язык и культура речи» относится к </w:t>
      </w:r>
      <w:r>
        <w:rPr>
          <w:sz w:val="28"/>
          <w:szCs w:val="28"/>
        </w:rPr>
        <w:t xml:space="preserve">вариативной части </w:t>
      </w:r>
      <w:r>
        <w:rPr>
          <w:rFonts w:eastAsia="TimesNewRomanPSMT"/>
          <w:sz w:val="28"/>
          <w:szCs w:val="28"/>
        </w:rPr>
        <w:t>и является дисциплиной по выбору обучающегося</w:t>
      </w:r>
      <w:r>
        <w:rPr>
          <w:bCs/>
          <w:sz w:val="28"/>
          <w:szCs w:val="28"/>
        </w:rPr>
        <w:t xml:space="preserve">. </w:t>
      </w:r>
    </w:p>
    <w:p w:rsidR="00A722C9" w:rsidRDefault="00A722C9" w:rsidP="00A722C9">
      <w:pPr>
        <w:jc w:val="center"/>
        <w:outlineLvl w:val="0"/>
        <w:rPr>
          <w:bCs/>
          <w:sz w:val="28"/>
          <w:szCs w:val="28"/>
        </w:rPr>
      </w:pPr>
    </w:p>
    <w:p w:rsidR="00A722C9" w:rsidRDefault="00A722C9" w:rsidP="00A722C9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A722C9" w:rsidRDefault="00A722C9" w:rsidP="00A722C9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410"/>
        <w:gridCol w:w="2269"/>
      </w:tblGrid>
      <w:tr w:rsidR="00A722C9" w:rsidTr="00F45AF6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A722C9" w:rsidTr="00F45AF6"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A722C9" w:rsidTr="00F45AF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722C9" w:rsidTr="00F45AF6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A722C9" w:rsidTr="00F45AF6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numPr>
                <w:ilvl w:val="0"/>
                <w:numId w:val="15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A722C9" w:rsidTr="00F45AF6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numPr>
                <w:ilvl w:val="0"/>
                <w:numId w:val="1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A722C9" w:rsidRDefault="00A722C9" w:rsidP="00F45AF6">
            <w:pPr>
              <w:numPr>
                <w:ilvl w:val="0"/>
                <w:numId w:val="1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722C9" w:rsidTr="00F45AF6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722C9" w:rsidTr="00F45AF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A722C9" w:rsidTr="00F45AF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722C9" w:rsidTr="00F45AF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A722C9" w:rsidTr="00F45AF6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4"/>
              </w:rPr>
              <w:t>зач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</w:tbl>
    <w:p w:rsidR="00A722C9" w:rsidRDefault="00A722C9" w:rsidP="00A722C9"/>
    <w:p w:rsidR="00A722C9" w:rsidRDefault="00A722C9" w:rsidP="00A722C9">
      <w:pPr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Примечания: «Форма контроля знаний» –зачет (З).</w:t>
      </w:r>
    </w:p>
    <w:p w:rsidR="00A722C9" w:rsidRDefault="00A722C9" w:rsidP="00A722C9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A722C9" w:rsidRDefault="00A722C9" w:rsidP="00A722C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A722C9" w:rsidRDefault="00A722C9" w:rsidP="00A722C9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16"/>
        <w:gridCol w:w="6415"/>
      </w:tblGrid>
      <w:tr w:rsidR="00A722C9" w:rsidTr="00F45A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№ п</w:t>
            </w:r>
            <w:r>
              <w:rPr>
                <w:b/>
                <w:bCs/>
                <w:sz w:val="24"/>
                <w:szCs w:val="26"/>
                <w:lang w:val="en-US"/>
              </w:rPr>
              <w:t>/</w:t>
            </w:r>
            <w:r>
              <w:rPr>
                <w:b/>
                <w:bCs/>
                <w:sz w:val="24"/>
                <w:szCs w:val="26"/>
              </w:rPr>
              <w:t>п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Наименование раз</w:t>
            </w:r>
            <w:r>
              <w:rPr>
                <w:b/>
                <w:bCs/>
                <w:sz w:val="24"/>
                <w:szCs w:val="26"/>
              </w:rPr>
              <w:softHyphen/>
              <w:t>дела дисциплины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Содержание раздела</w:t>
            </w:r>
          </w:p>
        </w:tc>
      </w:tr>
      <w:tr w:rsidR="00A722C9" w:rsidTr="00F45AF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Модуль 1</w:t>
            </w:r>
          </w:p>
        </w:tc>
      </w:tr>
      <w:tr w:rsidR="00A722C9" w:rsidTr="00F45A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Язык и речь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B1148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</w:rPr>
              <w:softHyphen/>
              <w:t>готовки студентов технического вуза. Разграничение поня</w:t>
            </w:r>
            <w:r>
              <w:rPr>
                <w:sz w:val="24"/>
                <w:szCs w:val="24"/>
              </w:rPr>
              <w:softHyphen/>
              <w:t>тий язык и речь. Функции языка (коммуникативная, когн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>
              <w:rPr>
                <w:sz w:val="24"/>
                <w:szCs w:val="26"/>
              </w:rPr>
              <w:t xml:space="preserve">и ментальностью </w:t>
            </w:r>
            <w:r>
              <w:rPr>
                <w:sz w:val="24"/>
                <w:szCs w:val="24"/>
              </w:rPr>
              <w:t>нар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да.</w:t>
            </w:r>
          </w:p>
        </w:tc>
      </w:tr>
      <w:tr w:rsidR="00A722C9" w:rsidTr="00F45A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 xml:space="preserve">Понятие функционального стиля. Взаимодействие между стилями, их черты и языковые признаки. Стилистическое </w:t>
            </w:r>
            <w:r>
              <w:rPr>
                <w:sz w:val="24"/>
                <w:szCs w:val="24"/>
              </w:rPr>
              <w:lastRenderedPageBreak/>
              <w:t>расслоение русского литературного языка. Книжная и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говорная разновидности (функциональные сферы)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турного языка. Нейтральные языковые средства и стил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стически окрашенные. Типы стилистической окраски и разновидности стилистических тональностей. Система 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листических помет в толковых словарях русского языка.</w:t>
            </w:r>
          </w:p>
        </w:tc>
      </w:tr>
      <w:tr w:rsidR="00A722C9" w:rsidTr="00F45AF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lastRenderedPageBreak/>
              <w:t>Модуль 2</w:t>
            </w:r>
          </w:p>
        </w:tc>
      </w:tr>
      <w:tr w:rsidR="00A722C9" w:rsidTr="00F45A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Риторика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A54E3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Риторика и речевое поведение человека. Риторический ка</w:t>
            </w:r>
            <w:r>
              <w:rPr>
                <w:sz w:val="24"/>
                <w:szCs w:val="24"/>
              </w:rPr>
              <w:softHyphen/>
              <w:t>нон как образец создания речевого произведения. Условия эффективного общения. Речевое событие и речевая ситуа</w:t>
            </w:r>
            <w:r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</w:rPr>
              <w:softHyphen/>
              <w:t>тие эффективности общения как его результативности.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нятие коммуникативной неудачи. Причины коммуникати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A722C9" w:rsidTr="00F45AF6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Модуль 3</w:t>
            </w:r>
          </w:p>
        </w:tc>
      </w:tr>
      <w:tr w:rsidR="00A722C9" w:rsidTr="00F45A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A54E3">
            <w:pPr>
              <w:pStyle w:val="23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</w:t>
            </w:r>
            <w:r>
              <w:rPr>
                <w:rFonts w:ascii="Times New Roman" w:hAnsi="Times New Roman"/>
                <w:bCs/>
                <w:sz w:val="24"/>
                <w:szCs w:val="26"/>
              </w:rPr>
              <w:softHyphen/>
              <w:t>лины. Компоненты культуры речи (коммуникативный, норматив</w:t>
            </w:r>
            <w:r>
              <w:rPr>
                <w:rFonts w:ascii="Times New Roman" w:hAnsi="Times New Roman"/>
                <w:bCs/>
                <w:sz w:val="24"/>
                <w:szCs w:val="26"/>
              </w:rPr>
              <w:softHyphen/>
              <w:t>ный и этический аспекты культуры речи). Особенности на</w:t>
            </w:r>
            <w:r>
              <w:rPr>
                <w:rFonts w:ascii="Times New Roman" w:hAnsi="Times New Roman"/>
                <w:bCs/>
                <w:sz w:val="24"/>
                <w:szCs w:val="26"/>
              </w:rPr>
              <w:softHyphen/>
              <w:t>ционального речевого этикета.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ковых уровнях, общеобязательность, общеупотребитель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ность, распространенность, наличие функциональных сти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лей). Формы (устная и письменная) и сис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темы (кодифиц</w:t>
            </w:r>
            <w:r>
              <w:rPr>
                <w:rFonts w:ascii="Times New Roman" w:hAnsi="Times New Roman"/>
                <w:sz w:val="24"/>
                <w:szCs w:val="26"/>
              </w:rPr>
              <w:t>и</w:t>
            </w:r>
            <w:r>
              <w:rPr>
                <w:rFonts w:ascii="Times New Roman" w:hAnsi="Times New Roman"/>
                <w:sz w:val="24"/>
                <w:szCs w:val="26"/>
              </w:rPr>
              <w:t>рованный литературный язык и разго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вор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ная речь) функц</w:t>
            </w:r>
            <w:r>
              <w:rPr>
                <w:rFonts w:ascii="Times New Roman" w:hAnsi="Times New Roman"/>
                <w:sz w:val="24"/>
                <w:szCs w:val="26"/>
              </w:rPr>
              <w:t>и</w:t>
            </w:r>
            <w:r>
              <w:rPr>
                <w:rFonts w:ascii="Times New Roman" w:hAnsi="Times New Roman"/>
                <w:sz w:val="24"/>
                <w:szCs w:val="26"/>
              </w:rPr>
              <w:t>онирования литературного языка. Место литературного языка в системе общенационального языка. Взаимоде</w:t>
            </w:r>
            <w:r>
              <w:rPr>
                <w:rFonts w:ascii="Times New Roman" w:hAnsi="Times New Roman"/>
                <w:sz w:val="24"/>
                <w:szCs w:val="26"/>
              </w:rPr>
              <w:t>й</w:t>
            </w:r>
            <w:r>
              <w:rPr>
                <w:rFonts w:ascii="Times New Roman" w:hAnsi="Times New Roman"/>
                <w:sz w:val="24"/>
                <w:szCs w:val="26"/>
              </w:rPr>
              <w:t>ствие литературного языка и нелитературных форм языка (просторечия, диалектов, жаргона). Особенно</w:t>
            </w:r>
            <w:r>
              <w:rPr>
                <w:rFonts w:ascii="Times New Roman" w:hAnsi="Times New Roman"/>
                <w:sz w:val="24"/>
                <w:szCs w:val="26"/>
              </w:rPr>
              <w:softHyphen/>
              <w:t>сти нелитер</w:t>
            </w:r>
            <w:r>
              <w:rPr>
                <w:rFonts w:ascii="Times New Roman" w:hAnsi="Times New Roman"/>
                <w:sz w:val="24"/>
                <w:szCs w:val="26"/>
              </w:rPr>
              <w:t>а</w:t>
            </w:r>
            <w:r>
              <w:rPr>
                <w:rFonts w:ascii="Times New Roman" w:hAnsi="Times New Roman"/>
                <w:sz w:val="24"/>
                <w:szCs w:val="26"/>
              </w:rPr>
              <w:t>турных форм языка.</w:t>
            </w:r>
          </w:p>
        </w:tc>
      </w:tr>
      <w:tr w:rsidR="00A722C9" w:rsidTr="00F45A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</w:t>
            </w:r>
            <w:r>
              <w:rPr>
                <w:sz w:val="24"/>
                <w:szCs w:val="24"/>
                <w:lang w:eastAsia="en-US"/>
              </w:rPr>
              <w:softHyphen/>
              <w:t>ская из</w:t>
            </w:r>
            <w:r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</w:t>
            </w:r>
            <w:r>
              <w:rPr>
                <w:sz w:val="24"/>
                <w:szCs w:val="24"/>
                <w:lang w:eastAsia="en-US"/>
              </w:rPr>
              <w:softHyphen/>
              <w:t>тор, слово</w:t>
            </w:r>
            <w:r>
              <w:rPr>
                <w:sz w:val="24"/>
                <w:szCs w:val="24"/>
                <w:lang w:eastAsia="en-US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>
              <w:rPr>
                <w:sz w:val="24"/>
                <w:szCs w:val="24"/>
                <w:lang w:eastAsia="en-US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A722C9" w:rsidRDefault="00A722C9" w:rsidP="00F45AF6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  <w:lang w:eastAsia="en-US"/>
              </w:rPr>
              <w:softHyphen/>
              <w:t>ликом. Понятие «акцентология». Функции ударения. Под</w:t>
            </w:r>
            <w:r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ударения. Современ</w:t>
            </w:r>
            <w:r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орфоэпических и акценто</w:t>
            </w:r>
            <w:r>
              <w:rPr>
                <w:sz w:val="24"/>
                <w:szCs w:val="24"/>
                <w:lang w:eastAsia="en-US"/>
              </w:rPr>
              <w:softHyphen/>
              <w:t xml:space="preserve">логических ошибок в речи современных носителей языка. </w:t>
            </w:r>
          </w:p>
          <w:p w:rsidR="00A722C9" w:rsidRDefault="00A722C9" w:rsidP="00F45AF6">
            <w:pPr>
              <w:shd w:val="clear" w:color="auto" w:fill="FFFFFF"/>
              <w:ind w:right="34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Лексические нормы. Понятие «лексика языка». Неодно</w:t>
            </w:r>
            <w:r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Функционально-сти</w:t>
            </w:r>
            <w:r>
              <w:rPr>
                <w:sz w:val="24"/>
                <w:szCs w:val="24"/>
                <w:lang w:eastAsia="en-US"/>
              </w:rPr>
              <w:softHyphen/>
              <w:t xml:space="preserve">левая принадлежность слова. Типы лексических ошибок </w:t>
            </w:r>
            <w:r>
              <w:rPr>
                <w:sz w:val="24"/>
                <w:szCs w:val="24"/>
                <w:lang w:eastAsia="en-US"/>
              </w:rPr>
              <w:lastRenderedPageBreak/>
              <w:t>(употребление слова в несвойственном ему значении, сме</w:t>
            </w:r>
            <w:r>
              <w:rPr>
                <w:sz w:val="24"/>
                <w:szCs w:val="24"/>
                <w:lang w:eastAsia="en-US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>
              <w:rPr>
                <w:sz w:val="24"/>
                <w:szCs w:val="24"/>
                <w:lang w:eastAsia="en-US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A722C9" w:rsidRDefault="00A722C9" w:rsidP="00F45AF6">
            <w:pPr>
              <w:shd w:val="clear" w:color="auto" w:fill="FFFFFF"/>
              <w:ind w:right="7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  <w:lang w:eastAsia="en-US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па. Понятие «синтаксические нормы». Нормы управле</w:t>
            </w:r>
            <w:r>
              <w:rPr>
                <w:sz w:val="24"/>
                <w:szCs w:val="24"/>
                <w:lang w:eastAsia="en-US"/>
              </w:rPr>
              <w:softHyphen/>
              <w:t>ния. Трудные случаи согласования сказуемого с подлежа</w:t>
            </w:r>
            <w:r>
              <w:rPr>
                <w:sz w:val="24"/>
                <w:szCs w:val="24"/>
                <w:lang w:eastAsia="en-US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A722C9" w:rsidRDefault="00A722C9" w:rsidP="00A722C9">
      <w:pPr>
        <w:tabs>
          <w:tab w:val="left" w:pos="0"/>
        </w:tabs>
        <w:jc w:val="center"/>
        <w:rPr>
          <w:sz w:val="28"/>
          <w:szCs w:val="28"/>
        </w:rPr>
      </w:pPr>
    </w:p>
    <w:p w:rsidR="00A722C9" w:rsidRDefault="00A722C9" w:rsidP="00A722C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5.2. Разделы дисциплины и виды занятий</w:t>
      </w:r>
    </w:p>
    <w:p w:rsidR="00A722C9" w:rsidRDefault="00A722C9" w:rsidP="00A722C9">
      <w:pPr>
        <w:ind w:firstLine="851"/>
        <w:jc w:val="both"/>
        <w:rPr>
          <w:sz w:val="28"/>
          <w:szCs w:val="28"/>
        </w:rPr>
      </w:pPr>
    </w:p>
    <w:p w:rsidR="00A722C9" w:rsidRDefault="00A722C9" w:rsidP="00A722C9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4592"/>
        <w:gridCol w:w="1046"/>
        <w:gridCol w:w="1047"/>
        <w:gridCol w:w="1046"/>
        <w:gridCol w:w="1047"/>
      </w:tblGrid>
      <w:tr w:rsidR="00A722C9" w:rsidTr="00F45AF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  <w:lang w:eastAsia="en-US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СРС</w:t>
            </w:r>
          </w:p>
        </w:tc>
      </w:tr>
      <w:tr w:rsidR="00A722C9" w:rsidTr="00F45AF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722C9" w:rsidTr="00F45AF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722C9" w:rsidTr="00F45AF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722C9" w:rsidTr="00F45AF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722C9" w:rsidTr="00F45AF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литературного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722C9" w:rsidTr="00F45AF6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Default="00A722C9" w:rsidP="00F45AF6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</w:p>
        </w:tc>
      </w:tr>
    </w:tbl>
    <w:p w:rsidR="00A722C9" w:rsidRDefault="00A722C9" w:rsidP="00A722C9">
      <w:pPr>
        <w:tabs>
          <w:tab w:val="left" w:pos="0"/>
        </w:tabs>
        <w:jc w:val="both"/>
        <w:rPr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801"/>
        <w:gridCol w:w="6176"/>
      </w:tblGrid>
      <w:tr w:rsidR="00A722C9" w:rsidRPr="00105BFD" w:rsidTr="00F45AF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105BFD">
              <w:rPr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A722C9" w:rsidRPr="00105BFD" w:rsidRDefault="00A722C9" w:rsidP="00F45AF6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105BFD"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105BFD">
              <w:rPr>
                <w:b/>
                <w:bCs/>
                <w:sz w:val="28"/>
                <w:szCs w:val="28"/>
                <w:lang w:eastAsia="en-US"/>
              </w:rPr>
              <w:t>Наименование ра</w:t>
            </w:r>
            <w:r w:rsidRPr="00105BFD">
              <w:rPr>
                <w:b/>
                <w:bCs/>
                <w:sz w:val="28"/>
                <w:szCs w:val="28"/>
                <w:lang w:eastAsia="en-US"/>
              </w:rPr>
              <w:t>з</w:t>
            </w:r>
            <w:r w:rsidRPr="00105BFD">
              <w:rPr>
                <w:b/>
                <w:bCs/>
                <w:sz w:val="28"/>
                <w:szCs w:val="28"/>
                <w:lang w:eastAsia="en-US"/>
              </w:rPr>
              <w:t>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105BFD"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A722C9" w:rsidRPr="00105BFD" w:rsidTr="002B1EA5">
        <w:trPr>
          <w:trHeight w:val="1338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4F8" w:rsidRPr="00105BFD" w:rsidRDefault="006C64F8" w:rsidP="006C64F8">
            <w:pPr>
              <w:pStyle w:val="af8"/>
              <w:numPr>
                <w:ilvl w:val="0"/>
                <w:numId w:val="16"/>
              </w:numPr>
              <w:tabs>
                <w:tab w:val="clear" w:pos="1080"/>
                <w:tab w:val="left" w:pos="291"/>
                <w:tab w:val="num" w:pos="720"/>
                <w:tab w:val="left" w:pos="851"/>
              </w:tabs>
              <w:spacing w:after="0" w:line="240" w:lineRule="auto"/>
              <w:ind w:left="7" w:firstLine="0"/>
              <w:rPr>
                <w:rFonts w:ascii="roboto-regular" w:hAnsi="roboto-regular"/>
                <w:color w:val="111111"/>
                <w:sz w:val="28"/>
                <w:szCs w:val="28"/>
              </w:rPr>
            </w:pP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Гетманская, Г.И. Практикум по русскому яз</w:t>
            </w: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ы</w:t>
            </w: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ку и культуре речи для студентов инженерно-технических специальностей: практикум. [Эле</w:t>
            </w: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к</w:t>
            </w: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тронный ресурс] / Г.И. Гетманская, Л.Ф. Роди</w:t>
            </w: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о</w:t>
            </w:r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нова. — Электрон</w:t>
            </w:r>
            <w:proofErr w:type="gramStart"/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.</w:t>
            </w:r>
            <w:proofErr w:type="gramEnd"/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д</w:t>
            </w:r>
            <w:proofErr w:type="gramEnd"/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>ан. — М.</w:t>
            </w:r>
            <w:proofErr w:type="gramStart"/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 :</w:t>
            </w:r>
            <w:proofErr w:type="gramEnd"/>
            <w:r w:rsidRPr="00105BFD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 ФЛИНТА, 2016. — 220 с. — Режим доступа: http://e.lanbook.com/book/92903 </w:t>
            </w:r>
          </w:p>
          <w:p w:rsidR="00A722C9" w:rsidRPr="00105BFD" w:rsidRDefault="00A722C9" w:rsidP="006C64F8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1080"/>
                <w:tab w:val="left" w:pos="291"/>
                <w:tab w:val="num" w:pos="720"/>
              </w:tabs>
              <w:ind w:left="7" w:firstLine="0"/>
              <w:jc w:val="both"/>
              <w:rPr>
                <w:bCs/>
                <w:sz w:val="28"/>
                <w:szCs w:val="28"/>
                <w:lang w:eastAsia="en-US"/>
              </w:rPr>
            </w:pPr>
            <w:r w:rsidRPr="00105BFD">
              <w:rPr>
                <w:bCs/>
                <w:sz w:val="28"/>
                <w:szCs w:val="28"/>
                <w:lang w:eastAsia="en-US"/>
              </w:rPr>
              <w:t>Маслов, В.Г. Культура русской речи. [Эле</w:t>
            </w:r>
            <w:r w:rsidRPr="00105BFD">
              <w:rPr>
                <w:bCs/>
                <w:sz w:val="28"/>
                <w:szCs w:val="28"/>
                <w:lang w:eastAsia="en-US"/>
              </w:rPr>
              <w:t>к</w:t>
            </w:r>
            <w:r w:rsidRPr="00105BFD">
              <w:rPr>
                <w:bCs/>
                <w:sz w:val="28"/>
                <w:szCs w:val="28"/>
                <w:lang w:eastAsia="en-US"/>
              </w:rPr>
              <w:t>тронный ресурс]: Учебные пособия — Электрон</w:t>
            </w:r>
            <w:proofErr w:type="gramStart"/>
            <w:r w:rsidRPr="00105BFD">
              <w:rPr>
                <w:bCs/>
                <w:sz w:val="28"/>
                <w:szCs w:val="28"/>
                <w:lang w:eastAsia="en-US"/>
              </w:rPr>
              <w:t>.</w:t>
            </w:r>
            <w:proofErr w:type="gramEnd"/>
            <w:r w:rsidRPr="00105BFD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05BFD">
              <w:rPr>
                <w:bCs/>
                <w:sz w:val="28"/>
                <w:szCs w:val="28"/>
                <w:lang w:eastAsia="en-US"/>
              </w:rPr>
              <w:t>д</w:t>
            </w:r>
            <w:proofErr w:type="gramEnd"/>
            <w:r w:rsidRPr="00105BFD">
              <w:rPr>
                <w:bCs/>
                <w:sz w:val="28"/>
                <w:szCs w:val="28"/>
                <w:lang w:eastAsia="en-US"/>
              </w:rPr>
              <w:t xml:space="preserve">ан. — М.: ФЛИНТА, 2016. — 160 с. — Режим доступа: http://e.lanbook.com/book/84315 </w:t>
            </w:r>
          </w:p>
        </w:tc>
      </w:tr>
      <w:tr w:rsidR="00A722C9" w:rsidRPr="00105BFD" w:rsidTr="00F45AF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A722C9" w:rsidRPr="00105BFD" w:rsidTr="00F45AF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tabs>
                <w:tab w:val="left" w:pos="426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105BFD">
              <w:rPr>
                <w:bCs/>
                <w:sz w:val="28"/>
                <w:szCs w:val="28"/>
                <w:lang w:eastAsia="en-US"/>
              </w:rPr>
              <w:t>Кузнецов, И.Н. Риторика [Электронный ресурс]: учебное пособие. - Электрон</w:t>
            </w:r>
            <w:proofErr w:type="gramStart"/>
            <w:r w:rsidRPr="00105BFD">
              <w:rPr>
                <w:bCs/>
                <w:sz w:val="28"/>
                <w:szCs w:val="28"/>
                <w:lang w:eastAsia="en-US"/>
              </w:rPr>
              <w:t>.</w:t>
            </w:r>
            <w:proofErr w:type="gramEnd"/>
            <w:r w:rsidRPr="00105BFD">
              <w:rPr>
                <w:b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05BFD">
              <w:rPr>
                <w:bCs/>
                <w:sz w:val="28"/>
                <w:szCs w:val="28"/>
                <w:lang w:eastAsia="en-US"/>
              </w:rPr>
              <w:t>д</w:t>
            </w:r>
            <w:proofErr w:type="gramEnd"/>
            <w:r w:rsidRPr="00105BFD">
              <w:rPr>
                <w:bCs/>
                <w:sz w:val="28"/>
                <w:szCs w:val="28"/>
                <w:lang w:eastAsia="en-US"/>
              </w:rPr>
              <w:t xml:space="preserve">ан. - М.: Дашков и К, 2014.- 559 с.- </w:t>
            </w:r>
            <w:r w:rsidRPr="00105BFD">
              <w:rPr>
                <w:sz w:val="28"/>
                <w:szCs w:val="28"/>
                <w:lang w:eastAsia="en-US"/>
              </w:rPr>
              <w:t>URL:</w:t>
            </w:r>
            <w:r w:rsidRPr="00105BFD">
              <w:rPr>
                <w:bCs/>
                <w:sz w:val="28"/>
                <w:szCs w:val="28"/>
                <w:lang w:eastAsia="en-US"/>
              </w:rPr>
              <w:t>http://e.lanbook.com/books/element.php?pl1_id=56286</w:t>
            </w:r>
          </w:p>
        </w:tc>
      </w:tr>
      <w:tr w:rsidR="00A722C9" w:rsidRPr="00105BFD" w:rsidTr="00F45AF6">
        <w:trPr>
          <w:trHeight w:val="98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numPr>
                <w:ilvl w:val="1"/>
                <w:numId w:val="17"/>
              </w:numPr>
              <w:tabs>
                <w:tab w:val="left" w:pos="284"/>
                <w:tab w:val="left" w:pos="709"/>
              </w:tabs>
              <w:ind w:right="113"/>
              <w:jc w:val="both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A722C9" w:rsidRPr="00105BFD" w:rsidRDefault="00A722C9" w:rsidP="00F45AF6">
            <w:pPr>
              <w:numPr>
                <w:ilvl w:val="1"/>
                <w:numId w:val="17"/>
              </w:numPr>
              <w:tabs>
                <w:tab w:val="left" w:pos="284"/>
                <w:tab w:val="left" w:pos="709"/>
              </w:tabs>
              <w:ind w:right="113"/>
              <w:jc w:val="both"/>
              <w:rPr>
                <w:bCs/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Полякова Е.К. Нормы современного русского литературного языка [Текст]: пособие для сам</w:t>
            </w:r>
            <w:r w:rsidRPr="00105BFD">
              <w:rPr>
                <w:sz w:val="28"/>
                <w:szCs w:val="28"/>
                <w:lang w:eastAsia="en-US"/>
              </w:rPr>
              <w:t>о</w:t>
            </w:r>
            <w:r w:rsidRPr="00105BFD">
              <w:rPr>
                <w:sz w:val="28"/>
                <w:szCs w:val="28"/>
                <w:lang w:eastAsia="en-US"/>
              </w:rPr>
              <w:t xml:space="preserve">стоятельной работы / Е. К. Полякова, ФБГОУ ВПО ПГУПС. - Изд. </w:t>
            </w:r>
            <w:proofErr w:type="spellStart"/>
            <w:r w:rsidRPr="00105BFD">
              <w:rPr>
                <w:sz w:val="28"/>
                <w:szCs w:val="28"/>
                <w:lang w:eastAsia="en-US"/>
              </w:rPr>
              <w:t>испр</w:t>
            </w:r>
            <w:proofErr w:type="spellEnd"/>
            <w:r w:rsidRPr="00105BFD">
              <w:rPr>
                <w:sz w:val="28"/>
                <w:szCs w:val="28"/>
                <w:lang w:eastAsia="en-US"/>
              </w:rPr>
              <w:t>. и доп. - Санкт-Петербург: ФГБОУ ВПО ПГУПС, 2015. - 59 с.</w:t>
            </w:r>
          </w:p>
        </w:tc>
      </w:tr>
      <w:tr w:rsidR="00A722C9" w:rsidRPr="00105BFD" w:rsidTr="00F45AF6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105BFD">
              <w:rPr>
                <w:sz w:val="28"/>
                <w:szCs w:val="28"/>
                <w:lang w:eastAsia="en-US"/>
              </w:rPr>
              <w:t>Норма литератур</w:t>
            </w:r>
            <w:r w:rsidRPr="00105BFD"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2C9" w:rsidRPr="00105BFD" w:rsidRDefault="00A722C9" w:rsidP="00F45AF6">
            <w:pPr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A722C9" w:rsidRDefault="00A722C9" w:rsidP="00A722C9">
      <w:pPr>
        <w:jc w:val="center"/>
        <w:rPr>
          <w:b/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</w:t>
      </w:r>
      <w:r>
        <w:rPr>
          <w:b/>
          <w:bCs/>
          <w:sz w:val="28"/>
          <w:szCs w:val="28"/>
        </w:rPr>
        <w:softHyphen/>
        <w:t>певае</w:t>
      </w:r>
      <w:r>
        <w:rPr>
          <w:b/>
          <w:bCs/>
          <w:sz w:val="28"/>
          <w:szCs w:val="28"/>
        </w:rPr>
        <w:softHyphen/>
        <w:t>мости и промежуточной аттестации обучающихся по дисциплине</w:t>
      </w:r>
    </w:p>
    <w:p w:rsidR="00A722C9" w:rsidRDefault="00A722C9" w:rsidP="00A722C9">
      <w:pPr>
        <w:ind w:firstLine="851"/>
        <w:jc w:val="both"/>
        <w:rPr>
          <w:bCs/>
          <w:sz w:val="28"/>
          <w:szCs w:val="28"/>
        </w:rPr>
      </w:pPr>
    </w:p>
    <w:p w:rsidR="00A722C9" w:rsidRDefault="00A722C9" w:rsidP="00A722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A722C9" w:rsidRDefault="00A722C9" w:rsidP="00A722C9">
      <w:pPr>
        <w:ind w:firstLine="851"/>
        <w:jc w:val="both"/>
        <w:rPr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тивно-правовой документации и других изданий, необходимых для осв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ения дисциплины</w:t>
      </w:r>
    </w:p>
    <w:p w:rsidR="00105BFD" w:rsidRDefault="00105BFD" w:rsidP="00A722C9">
      <w:pPr>
        <w:jc w:val="center"/>
        <w:rPr>
          <w:b/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FB1148" w:rsidRPr="00105BFD" w:rsidRDefault="00FB1148" w:rsidP="00FB1148">
      <w:pPr>
        <w:pStyle w:val="af8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rPr>
          <w:rFonts w:ascii="roboto-regular" w:hAnsi="roboto-regular"/>
          <w:color w:val="111111"/>
          <w:sz w:val="28"/>
          <w:szCs w:val="26"/>
        </w:rPr>
      </w:pPr>
      <w:r w:rsidRPr="00105BFD">
        <w:rPr>
          <w:rFonts w:ascii="roboto-regular" w:hAnsi="roboto-regular"/>
          <w:color w:val="111111"/>
          <w:sz w:val="28"/>
          <w:szCs w:val="26"/>
        </w:rPr>
        <w:t>Гетманская, Г.И. Практикум по русскому языку и культуре речи для студентов инженерно-технических специальностей: практикум. [Электро</w:t>
      </w:r>
      <w:r w:rsidRPr="00105BFD">
        <w:rPr>
          <w:rFonts w:ascii="roboto-regular" w:hAnsi="roboto-regular"/>
          <w:color w:val="111111"/>
          <w:sz w:val="28"/>
          <w:szCs w:val="26"/>
        </w:rPr>
        <w:t>н</w:t>
      </w:r>
      <w:r w:rsidRPr="00105BFD">
        <w:rPr>
          <w:rFonts w:ascii="roboto-regular" w:hAnsi="roboto-regular"/>
          <w:color w:val="111111"/>
          <w:sz w:val="28"/>
          <w:szCs w:val="26"/>
        </w:rPr>
        <w:t>ный ресурс] / Г.И. Гетманская, Л.Ф. Родионова. — Электрон</w:t>
      </w:r>
      <w:proofErr w:type="gramStart"/>
      <w:r w:rsidRPr="00105BFD">
        <w:rPr>
          <w:rFonts w:ascii="roboto-regular" w:hAnsi="roboto-regular"/>
          <w:color w:val="111111"/>
          <w:sz w:val="28"/>
          <w:szCs w:val="26"/>
        </w:rPr>
        <w:t>.</w:t>
      </w:r>
      <w:proofErr w:type="gramEnd"/>
      <w:r w:rsidRPr="00105BFD">
        <w:rPr>
          <w:rFonts w:ascii="roboto-regular" w:hAnsi="roboto-regular"/>
          <w:color w:val="111111"/>
          <w:sz w:val="28"/>
          <w:szCs w:val="26"/>
        </w:rPr>
        <w:t xml:space="preserve"> </w:t>
      </w:r>
      <w:proofErr w:type="gramStart"/>
      <w:r w:rsidRPr="00105BFD">
        <w:rPr>
          <w:rFonts w:ascii="roboto-regular" w:hAnsi="roboto-regular"/>
          <w:color w:val="111111"/>
          <w:sz w:val="28"/>
          <w:szCs w:val="26"/>
        </w:rPr>
        <w:t>д</w:t>
      </w:r>
      <w:proofErr w:type="gramEnd"/>
      <w:r w:rsidRPr="00105BFD">
        <w:rPr>
          <w:rFonts w:ascii="roboto-regular" w:hAnsi="roboto-regular"/>
          <w:color w:val="111111"/>
          <w:sz w:val="28"/>
          <w:szCs w:val="26"/>
        </w:rPr>
        <w:t>ан. — М.</w:t>
      </w:r>
      <w:proofErr w:type="gramStart"/>
      <w:r w:rsidRPr="00105BFD">
        <w:rPr>
          <w:rFonts w:ascii="roboto-regular" w:hAnsi="roboto-regular"/>
          <w:color w:val="111111"/>
          <w:sz w:val="28"/>
          <w:szCs w:val="26"/>
        </w:rPr>
        <w:t xml:space="preserve"> :</w:t>
      </w:r>
      <w:proofErr w:type="gramEnd"/>
      <w:r w:rsidRPr="00105BFD">
        <w:rPr>
          <w:rFonts w:ascii="roboto-regular" w:hAnsi="roboto-regular"/>
          <w:color w:val="111111"/>
          <w:sz w:val="28"/>
          <w:szCs w:val="26"/>
        </w:rPr>
        <w:t xml:space="preserve"> ФЛИНТА, 2016. — 220 с. — Режим доступа: http://e.lanbook.com/book/92903 </w:t>
      </w:r>
    </w:p>
    <w:p w:rsidR="00FB1148" w:rsidRPr="00105BFD" w:rsidRDefault="00FB1148" w:rsidP="00FB1148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1080"/>
        </w:tabs>
        <w:spacing w:line="234" w:lineRule="atLeast"/>
        <w:ind w:left="0" w:firstLine="567"/>
        <w:jc w:val="both"/>
        <w:rPr>
          <w:sz w:val="28"/>
          <w:szCs w:val="26"/>
        </w:rPr>
      </w:pPr>
      <w:r w:rsidRPr="00105BFD">
        <w:rPr>
          <w:sz w:val="28"/>
          <w:szCs w:val="26"/>
          <w:shd w:val="clear" w:color="auto" w:fill="FFFFFF"/>
        </w:rPr>
        <w:t>Маслов, В.Г. Культура русской речи. [Электронный ресурс]: Учебные пособия — Электрон</w:t>
      </w:r>
      <w:proofErr w:type="gramStart"/>
      <w:r w:rsidRPr="00105BFD">
        <w:rPr>
          <w:sz w:val="28"/>
          <w:szCs w:val="26"/>
          <w:shd w:val="clear" w:color="auto" w:fill="FFFFFF"/>
        </w:rPr>
        <w:t>.</w:t>
      </w:r>
      <w:proofErr w:type="gramEnd"/>
      <w:r w:rsidRPr="00105BFD">
        <w:rPr>
          <w:sz w:val="28"/>
          <w:szCs w:val="26"/>
          <w:shd w:val="clear" w:color="auto" w:fill="FFFFFF"/>
        </w:rPr>
        <w:t xml:space="preserve"> </w:t>
      </w:r>
      <w:proofErr w:type="gramStart"/>
      <w:r w:rsidRPr="00105BFD">
        <w:rPr>
          <w:sz w:val="28"/>
          <w:szCs w:val="26"/>
          <w:shd w:val="clear" w:color="auto" w:fill="FFFFFF"/>
        </w:rPr>
        <w:t>д</w:t>
      </w:r>
      <w:proofErr w:type="gramEnd"/>
      <w:r w:rsidRPr="00105BFD">
        <w:rPr>
          <w:sz w:val="28"/>
          <w:szCs w:val="26"/>
          <w:shd w:val="clear" w:color="auto" w:fill="FFFFFF"/>
        </w:rPr>
        <w:t>ан. — М.: ФЛИНТА, 2016. — 160 с. — Режим дост</w:t>
      </w:r>
      <w:r w:rsidRPr="00105BFD">
        <w:rPr>
          <w:sz w:val="28"/>
          <w:szCs w:val="26"/>
          <w:shd w:val="clear" w:color="auto" w:fill="FFFFFF"/>
        </w:rPr>
        <w:t>у</w:t>
      </w:r>
      <w:r w:rsidRPr="00105BFD">
        <w:rPr>
          <w:sz w:val="28"/>
          <w:szCs w:val="26"/>
          <w:shd w:val="clear" w:color="auto" w:fill="FFFFFF"/>
        </w:rPr>
        <w:t xml:space="preserve">па: http://e.lanbook. </w:t>
      </w:r>
      <w:proofErr w:type="spellStart"/>
      <w:r w:rsidRPr="00105BFD">
        <w:rPr>
          <w:sz w:val="28"/>
          <w:szCs w:val="26"/>
          <w:shd w:val="clear" w:color="auto" w:fill="FFFFFF"/>
        </w:rPr>
        <w:t>com</w:t>
      </w:r>
      <w:proofErr w:type="spellEnd"/>
      <w:r w:rsidRPr="00105BFD">
        <w:rPr>
          <w:sz w:val="28"/>
          <w:szCs w:val="26"/>
          <w:shd w:val="clear" w:color="auto" w:fill="FFFFFF"/>
        </w:rPr>
        <w:t>/</w:t>
      </w:r>
      <w:proofErr w:type="spellStart"/>
      <w:r w:rsidRPr="00105BFD">
        <w:rPr>
          <w:sz w:val="28"/>
          <w:szCs w:val="26"/>
          <w:shd w:val="clear" w:color="auto" w:fill="FFFFFF"/>
        </w:rPr>
        <w:t>book</w:t>
      </w:r>
      <w:proofErr w:type="spellEnd"/>
      <w:r w:rsidRPr="00105BFD">
        <w:rPr>
          <w:sz w:val="28"/>
          <w:szCs w:val="26"/>
          <w:shd w:val="clear" w:color="auto" w:fill="FFFFFF"/>
        </w:rPr>
        <w:t xml:space="preserve">/84315 </w:t>
      </w:r>
    </w:p>
    <w:p w:rsidR="00FB1148" w:rsidRPr="00105BFD" w:rsidRDefault="00FB1148" w:rsidP="00FB1148">
      <w:pPr>
        <w:widowControl w:val="0"/>
        <w:numPr>
          <w:ilvl w:val="0"/>
          <w:numId w:val="27"/>
        </w:numPr>
        <w:tabs>
          <w:tab w:val="left" w:pos="284"/>
          <w:tab w:val="left" w:pos="851"/>
          <w:tab w:val="left" w:pos="1080"/>
        </w:tabs>
        <w:autoSpaceDE w:val="0"/>
        <w:autoSpaceDN w:val="0"/>
        <w:adjustRightInd w:val="0"/>
        <w:ind w:left="0" w:firstLine="567"/>
        <w:rPr>
          <w:bCs/>
          <w:sz w:val="28"/>
          <w:szCs w:val="26"/>
        </w:rPr>
      </w:pPr>
      <w:r w:rsidRPr="00105BFD">
        <w:rPr>
          <w:bCs/>
          <w:sz w:val="28"/>
          <w:szCs w:val="26"/>
        </w:rPr>
        <w:t>Кузнецов, И.Н. Риторика [Электронный ресурс]: учебное пособие. -  Электрон</w:t>
      </w:r>
      <w:proofErr w:type="gramStart"/>
      <w:r w:rsidRPr="00105BFD">
        <w:rPr>
          <w:bCs/>
          <w:sz w:val="28"/>
          <w:szCs w:val="26"/>
        </w:rPr>
        <w:t>.</w:t>
      </w:r>
      <w:proofErr w:type="gramEnd"/>
      <w:r w:rsidRPr="00105BFD">
        <w:rPr>
          <w:bCs/>
          <w:sz w:val="28"/>
          <w:szCs w:val="26"/>
        </w:rPr>
        <w:t xml:space="preserve"> </w:t>
      </w:r>
      <w:proofErr w:type="gramStart"/>
      <w:r w:rsidRPr="00105BFD">
        <w:rPr>
          <w:bCs/>
          <w:sz w:val="28"/>
          <w:szCs w:val="26"/>
        </w:rPr>
        <w:t>д</w:t>
      </w:r>
      <w:proofErr w:type="gramEnd"/>
      <w:r w:rsidRPr="00105BFD">
        <w:rPr>
          <w:bCs/>
          <w:sz w:val="28"/>
          <w:szCs w:val="26"/>
        </w:rPr>
        <w:t xml:space="preserve">ан. - М.: Дашков и К, 2014. - 559 с. - </w:t>
      </w:r>
      <w:r w:rsidRPr="00105BFD">
        <w:rPr>
          <w:sz w:val="28"/>
          <w:szCs w:val="26"/>
        </w:rPr>
        <w:t>URL:</w:t>
      </w:r>
      <w:r w:rsidRPr="00105BFD">
        <w:rPr>
          <w:bCs/>
          <w:sz w:val="28"/>
          <w:szCs w:val="26"/>
        </w:rPr>
        <w:t>http://e.lanbook.com/books/element.php?pl1_</w:t>
      </w:r>
      <w:bookmarkStart w:id="1" w:name="_Hlt463096916"/>
      <w:bookmarkStart w:id="2" w:name="_Hlt463096922"/>
      <w:bookmarkStart w:id="3" w:name="_Hlt463096915"/>
      <w:bookmarkEnd w:id="1"/>
      <w:bookmarkEnd w:id="2"/>
      <w:bookmarkEnd w:id="3"/>
      <w:r w:rsidRPr="00105BFD">
        <w:rPr>
          <w:bCs/>
          <w:sz w:val="28"/>
          <w:szCs w:val="26"/>
        </w:rPr>
        <w:t xml:space="preserve"> </w:t>
      </w:r>
      <w:proofErr w:type="spellStart"/>
      <w:r w:rsidRPr="00105BFD">
        <w:rPr>
          <w:bCs/>
          <w:sz w:val="28"/>
          <w:szCs w:val="26"/>
        </w:rPr>
        <w:t>id</w:t>
      </w:r>
      <w:proofErr w:type="spellEnd"/>
      <w:r w:rsidRPr="00105BFD">
        <w:rPr>
          <w:bCs/>
          <w:sz w:val="28"/>
          <w:szCs w:val="26"/>
        </w:rPr>
        <w:t xml:space="preserve">=56286 </w:t>
      </w:r>
    </w:p>
    <w:p w:rsidR="00FB1148" w:rsidRPr="00105BFD" w:rsidRDefault="00FB1148" w:rsidP="00FB1148">
      <w:pPr>
        <w:pStyle w:val="Style6"/>
        <w:numPr>
          <w:ilvl w:val="0"/>
          <w:numId w:val="27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 w:rsidRPr="00105BFD"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 w:rsidRPr="00105BFD">
        <w:rPr>
          <w:rFonts w:ascii="Times New Roman" w:hAnsi="Times New Roman"/>
          <w:sz w:val="28"/>
          <w:szCs w:val="26"/>
        </w:rPr>
        <w:t>литературного языка [Текст]</w:t>
      </w:r>
      <w:proofErr w:type="gramStart"/>
      <w:r w:rsidRPr="00105BFD">
        <w:rPr>
          <w:rFonts w:ascii="Times New Roman" w:hAnsi="Times New Roman"/>
          <w:sz w:val="28"/>
          <w:szCs w:val="26"/>
        </w:rPr>
        <w:t xml:space="preserve"> :</w:t>
      </w:r>
      <w:proofErr w:type="gramEnd"/>
      <w:r w:rsidRPr="00105BFD">
        <w:rPr>
          <w:rFonts w:ascii="Times New Roman" w:hAnsi="Times New Roman"/>
          <w:sz w:val="28"/>
          <w:szCs w:val="26"/>
        </w:rPr>
        <w:t xml:space="preserve"> пра</w:t>
      </w:r>
      <w:r w:rsidRPr="00105BFD">
        <w:rPr>
          <w:rFonts w:ascii="Times New Roman" w:hAnsi="Times New Roman"/>
          <w:sz w:val="28"/>
          <w:szCs w:val="26"/>
        </w:rPr>
        <w:t>к</w:t>
      </w:r>
      <w:r w:rsidRPr="00105BFD">
        <w:rPr>
          <w:rFonts w:ascii="Times New Roman" w:hAnsi="Times New Roman"/>
          <w:sz w:val="28"/>
          <w:szCs w:val="26"/>
        </w:rPr>
        <w:t>тические задания / ФБГОУ ВПО ПГУПС ; сост. О. М. Карева [и др.]. - 4-е изд. - Санкт-Петербург: ФГБОУ ВПО ПГУПС, 2015. - 30 с. </w:t>
      </w:r>
    </w:p>
    <w:p w:rsidR="006C64F8" w:rsidRPr="00105BFD" w:rsidRDefault="006C64F8" w:rsidP="00FB1148">
      <w:pPr>
        <w:pStyle w:val="Style6"/>
        <w:numPr>
          <w:ilvl w:val="0"/>
          <w:numId w:val="27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 w:rsidRPr="00105BFD">
        <w:rPr>
          <w:rFonts w:ascii="Times New Roman" w:hAnsi="Times New Roman"/>
          <w:sz w:val="28"/>
          <w:szCs w:val="26"/>
        </w:rPr>
        <w:t>Полякова Е.К. Нормы современного русского литературного языка [Текст] : пособие для самостоятельной работы / Е. К. Полякова ;</w:t>
      </w:r>
      <w:proofErr w:type="gramStart"/>
      <w:r w:rsidRPr="00105BFD">
        <w:rPr>
          <w:rFonts w:ascii="Times New Roman" w:hAnsi="Times New Roman"/>
          <w:sz w:val="28"/>
          <w:szCs w:val="26"/>
        </w:rPr>
        <w:t xml:space="preserve"> ,</w:t>
      </w:r>
      <w:proofErr w:type="gramEnd"/>
      <w:r w:rsidRPr="00105BFD">
        <w:rPr>
          <w:rFonts w:ascii="Times New Roman" w:hAnsi="Times New Roman"/>
          <w:sz w:val="28"/>
          <w:szCs w:val="26"/>
        </w:rPr>
        <w:t xml:space="preserve"> ФБГОУ </w:t>
      </w:r>
      <w:r w:rsidRPr="00105BFD">
        <w:rPr>
          <w:rFonts w:ascii="Times New Roman" w:hAnsi="Times New Roman"/>
          <w:sz w:val="28"/>
          <w:szCs w:val="26"/>
        </w:rPr>
        <w:lastRenderedPageBreak/>
        <w:t xml:space="preserve">ВПО ПГУПС. - Изд. </w:t>
      </w:r>
      <w:proofErr w:type="spellStart"/>
      <w:r w:rsidRPr="00105BFD">
        <w:rPr>
          <w:rFonts w:ascii="Times New Roman" w:hAnsi="Times New Roman"/>
          <w:sz w:val="28"/>
          <w:szCs w:val="26"/>
        </w:rPr>
        <w:t>испр</w:t>
      </w:r>
      <w:proofErr w:type="spellEnd"/>
      <w:r w:rsidRPr="00105BFD">
        <w:rPr>
          <w:rFonts w:ascii="Times New Roman" w:hAnsi="Times New Roman"/>
          <w:sz w:val="28"/>
          <w:szCs w:val="26"/>
        </w:rPr>
        <w:t>. и доп. - Санкт-Петербург</w:t>
      </w:r>
      <w:proofErr w:type="gramStart"/>
      <w:r w:rsidRPr="00105BFD">
        <w:rPr>
          <w:rFonts w:ascii="Times New Roman" w:hAnsi="Times New Roman"/>
          <w:sz w:val="28"/>
          <w:szCs w:val="26"/>
        </w:rPr>
        <w:t xml:space="preserve"> :</w:t>
      </w:r>
      <w:proofErr w:type="gramEnd"/>
      <w:r w:rsidRPr="00105BFD">
        <w:rPr>
          <w:rFonts w:ascii="Times New Roman" w:hAnsi="Times New Roman"/>
          <w:sz w:val="28"/>
          <w:szCs w:val="26"/>
        </w:rPr>
        <w:t xml:space="preserve"> ФГБОУ ВПО ПГУПС, 2015. - 59 с.</w:t>
      </w: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дисциплины.</w:t>
      </w:r>
    </w:p>
    <w:p w:rsidR="00FB1148" w:rsidRPr="00105BFD" w:rsidRDefault="00FB1148" w:rsidP="00FB1148">
      <w:pPr>
        <w:widowControl w:val="0"/>
        <w:numPr>
          <w:ilvl w:val="1"/>
          <w:numId w:val="24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proofErr w:type="spellStart"/>
      <w:r w:rsidRPr="00105BFD">
        <w:rPr>
          <w:rFonts w:ascii="roboto-regular" w:hAnsi="roboto-regular"/>
          <w:bCs/>
          <w:color w:val="111111"/>
          <w:sz w:val="28"/>
          <w:szCs w:val="28"/>
        </w:rPr>
        <w:t>Иссерс</w:t>
      </w:r>
      <w:proofErr w:type="spellEnd"/>
      <w:r w:rsidRPr="00105BFD">
        <w:rPr>
          <w:rFonts w:ascii="roboto-regular" w:hAnsi="roboto-regular"/>
          <w:bCs/>
          <w:color w:val="111111"/>
          <w:sz w:val="28"/>
          <w:szCs w:val="28"/>
        </w:rPr>
        <w:t>, О.С. Интенсивный курс русского языка. Почему так не гов</w:t>
      </w:r>
      <w:r w:rsidRPr="00105BFD">
        <w:rPr>
          <w:rFonts w:ascii="roboto-regular" w:hAnsi="roboto-regular"/>
          <w:bCs/>
          <w:color w:val="111111"/>
          <w:sz w:val="28"/>
          <w:szCs w:val="28"/>
        </w:rPr>
        <w:t>о</w:t>
      </w:r>
      <w:r w:rsidRPr="00105BFD">
        <w:rPr>
          <w:rFonts w:ascii="roboto-regular" w:hAnsi="roboto-regular"/>
          <w:bCs/>
          <w:color w:val="111111"/>
          <w:sz w:val="28"/>
          <w:szCs w:val="28"/>
        </w:rPr>
        <w:t>рят по-русски. [Электронный ресурс]</w:t>
      </w:r>
      <w:proofErr w:type="gramStart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:</w:t>
      </w:r>
      <w:proofErr w:type="gramEnd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Учебные пособия / О.С. </w:t>
      </w:r>
      <w:proofErr w:type="spellStart"/>
      <w:r w:rsidRPr="00105BFD">
        <w:rPr>
          <w:rFonts w:ascii="roboto-regular" w:hAnsi="roboto-regular"/>
          <w:bCs/>
          <w:color w:val="111111"/>
          <w:sz w:val="28"/>
          <w:szCs w:val="28"/>
        </w:rPr>
        <w:t>Иссерс</w:t>
      </w:r>
      <w:proofErr w:type="spellEnd"/>
      <w:r w:rsidRPr="00105BFD">
        <w:rPr>
          <w:rFonts w:ascii="roboto-regular" w:hAnsi="roboto-regular"/>
          <w:bCs/>
          <w:color w:val="111111"/>
          <w:sz w:val="28"/>
          <w:szCs w:val="28"/>
        </w:rPr>
        <w:t>, Н.А. Кузьмина. — Электрон</w:t>
      </w:r>
      <w:proofErr w:type="gramStart"/>
      <w:r w:rsidRPr="00105BFD">
        <w:rPr>
          <w:rFonts w:ascii="roboto-regular" w:hAnsi="roboto-regular"/>
          <w:bCs/>
          <w:color w:val="111111"/>
          <w:sz w:val="28"/>
          <w:szCs w:val="28"/>
        </w:rPr>
        <w:t>.</w:t>
      </w:r>
      <w:proofErr w:type="gramEnd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</w:t>
      </w:r>
      <w:proofErr w:type="gramStart"/>
      <w:r w:rsidRPr="00105BFD">
        <w:rPr>
          <w:rFonts w:ascii="roboto-regular" w:hAnsi="roboto-regular"/>
          <w:bCs/>
          <w:color w:val="111111"/>
          <w:sz w:val="28"/>
          <w:szCs w:val="28"/>
        </w:rPr>
        <w:t>д</w:t>
      </w:r>
      <w:proofErr w:type="gramEnd"/>
      <w:r w:rsidRPr="00105BFD">
        <w:rPr>
          <w:rFonts w:ascii="roboto-regular" w:hAnsi="roboto-regular"/>
          <w:bCs/>
          <w:color w:val="111111"/>
          <w:sz w:val="28"/>
          <w:szCs w:val="28"/>
        </w:rPr>
        <w:t>ан. — М.</w:t>
      </w:r>
      <w:proofErr w:type="gramStart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:</w:t>
      </w:r>
      <w:proofErr w:type="gramEnd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ФЛИНТА, 2016. — 136 с. — Режим д</w:t>
      </w:r>
      <w:r w:rsidRPr="00105BFD">
        <w:rPr>
          <w:rFonts w:ascii="roboto-regular" w:hAnsi="roboto-regular"/>
          <w:bCs/>
          <w:color w:val="111111"/>
          <w:sz w:val="28"/>
          <w:szCs w:val="28"/>
        </w:rPr>
        <w:t>о</w:t>
      </w:r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ступа: http://e.lanbook.com/book/85893 </w:t>
      </w:r>
    </w:p>
    <w:p w:rsidR="00FB1148" w:rsidRPr="00105BFD" w:rsidRDefault="00FB1148" w:rsidP="00FB1148">
      <w:pPr>
        <w:widowControl w:val="0"/>
        <w:numPr>
          <w:ilvl w:val="1"/>
          <w:numId w:val="24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 w:rsidRPr="00105BFD">
        <w:rPr>
          <w:rFonts w:ascii="roboto-regular" w:hAnsi="roboto-regular"/>
          <w:bCs/>
          <w:color w:val="111111"/>
          <w:sz w:val="28"/>
          <w:szCs w:val="28"/>
        </w:rPr>
        <w:t>Культура устной и письменной речи делового человека: справочник, практи</w:t>
      </w:r>
      <w:r w:rsidRPr="00105BFD">
        <w:rPr>
          <w:rFonts w:ascii="roboto-regular" w:hAnsi="roboto-regular"/>
          <w:bCs/>
          <w:color w:val="111111"/>
          <w:sz w:val="28"/>
          <w:szCs w:val="28"/>
        </w:rPr>
        <w:softHyphen/>
        <w:t xml:space="preserve">кум/ Н. С. </w:t>
      </w:r>
      <w:proofErr w:type="spellStart"/>
      <w:r w:rsidRPr="00105BFD">
        <w:rPr>
          <w:rFonts w:ascii="roboto-regular" w:hAnsi="roboto-regular"/>
          <w:bCs/>
          <w:color w:val="111111"/>
          <w:sz w:val="28"/>
          <w:szCs w:val="28"/>
        </w:rPr>
        <w:t>Водина</w:t>
      </w:r>
      <w:proofErr w:type="spellEnd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[и др.]. - 17-е изд</w:t>
      </w:r>
      <w:proofErr w:type="gramStart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.. - </w:t>
      </w:r>
      <w:proofErr w:type="gramEnd"/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М.: Флинта; М: Наука, 2012. - 314 с. </w:t>
      </w:r>
      <w:r w:rsidRPr="00105BFD">
        <w:rPr>
          <w:rFonts w:ascii="roboto-regular" w:hAnsi="roboto-regular"/>
          <w:color w:val="111111"/>
          <w:sz w:val="28"/>
          <w:szCs w:val="28"/>
        </w:rPr>
        <w:t>(и другие переиздания).</w:t>
      </w:r>
    </w:p>
    <w:p w:rsidR="00FB1148" w:rsidRPr="00105BFD" w:rsidRDefault="00FB1148" w:rsidP="00FB1148">
      <w:pPr>
        <w:widowControl w:val="0"/>
        <w:numPr>
          <w:ilvl w:val="1"/>
          <w:numId w:val="24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 w:rsidRPr="00105BFD">
        <w:rPr>
          <w:rFonts w:ascii="roboto-regular" w:hAnsi="roboto-regular"/>
          <w:color w:val="111111"/>
          <w:sz w:val="28"/>
          <w:szCs w:val="28"/>
        </w:rPr>
        <w:t>Харченко, В.К. О языке, достойном человека: материалы для самост</w:t>
      </w:r>
      <w:r w:rsidRPr="00105BFD">
        <w:rPr>
          <w:rFonts w:ascii="roboto-regular" w:hAnsi="roboto-regular"/>
          <w:color w:val="111111"/>
          <w:sz w:val="28"/>
          <w:szCs w:val="28"/>
        </w:rPr>
        <w:t>о</w:t>
      </w:r>
      <w:r w:rsidRPr="00105BFD">
        <w:rPr>
          <w:rFonts w:ascii="roboto-regular" w:hAnsi="roboto-regular"/>
          <w:color w:val="111111"/>
          <w:sz w:val="28"/>
          <w:szCs w:val="28"/>
        </w:rPr>
        <w:t>ятельной работы по курсу «Русский язык и культура речи». [Электронный ресурс] — Электрон</w:t>
      </w:r>
      <w:proofErr w:type="gramStart"/>
      <w:r w:rsidRPr="00105BFD">
        <w:rPr>
          <w:rFonts w:ascii="roboto-regular" w:hAnsi="roboto-regular"/>
          <w:color w:val="111111"/>
          <w:sz w:val="28"/>
          <w:szCs w:val="28"/>
        </w:rPr>
        <w:t>.</w:t>
      </w:r>
      <w:proofErr w:type="gramEnd"/>
      <w:r w:rsidRPr="00105BFD">
        <w:rPr>
          <w:rFonts w:ascii="roboto-regular" w:hAnsi="roboto-regular"/>
          <w:color w:val="111111"/>
          <w:sz w:val="28"/>
          <w:szCs w:val="28"/>
        </w:rPr>
        <w:t xml:space="preserve"> </w:t>
      </w:r>
      <w:proofErr w:type="gramStart"/>
      <w:r w:rsidRPr="00105BFD">
        <w:rPr>
          <w:rFonts w:ascii="roboto-regular" w:hAnsi="roboto-regular"/>
          <w:color w:val="111111"/>
          <w:sz w:val="28"/>
          <w:szCs w:val="28"/>
        </w:rPr>
        <w:t>д</w:t>
      </w:r>
      <w:proofErr w:type="gramEnd"/>
      <w:r w:rsidRPr="00105BFD">
        <w:rPr>
          <w:rFonts w:ascii="roboto-regular" w:hAnsi="roboto-regular"/>
          <w:color w:val="111111"/>
          <w:sz w:val="28"/>
          <w:szCs w:val="28"/>
        </w:rPr>
        <w:t>ан. — М.</w:t>
      </w:r>
      <w:proofErr w:type="gramStart"/>
      <w:r w:rsidRPr="00105BFD">
        <w:rPr>
          <w:rFonts w:ascii="roboto-regular" w:hAnsi="roboto-regular"/>
          <w:color w:val="111111"/>
          <w:sz w:val="28"/>
          <w:szCs w:val="28"/>
        </w:rPr>
        <w:t xml:space="preserve"> :</w:t>
      </w:r>
      <w:proofErr w:type="gramEnd"/>
      <w:r w:rsidRPr="00105BFD">
        <w:rPr>
          <w:rFonts w:ascii="roboto-regular" w:hAnsi="roboto-regular"/>
          <w:color w:val="111111"/>
          <w:sz w:val="28"/>
          <w:szCs w:val="28"/>
        </w:rPr>
        <w:t xml:space="preserve"> ФЛИНТА, 2016. — 160 с. — Режим дост</w:t>
      </w:r>
      <w:r w:rsidRPr="00105BFD">
        <w:rPr>
          <w:rFonts w:ascii="roboto-regular" w:hAnsi="roboto-regular"/>
          <w:color w:val="111111"/>
          <w:sz w:val="28"/>
          <w:szCs w:val="28"/>
        </w:rPr>
        <w:t>у</w:t>
      </w:r>
      <w:r w:rsidRPr="00105BFD">
        <w:rPr>
          <w:rFonts w:ascii="roboto-regular" w:hAnsi="roboto-regular"/>
          <w:color w:val="111111"/>
          <w:sz w:val="28"/>
          <w:szCs w:val="28"/>
        </w:rPr>
        <w:t>па: http://e.lanbook.com/book/84296</w:t>
      </w:r>
    </w:p>
    <w:p w:rsidR="00FB1148" w:rsidRPr="00105BFD" w:rsidRDefault="00FB1148" w:rsidP="00FB1148">
      <w:pPr>
        <w:widowControl w:val="0"/>
        <w:numPr>
          <w:ilvl w:val="1"/>
          <w:numId w:val="24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bCs/>
          <w:color w:val="111111"/>
          <w:sz w:val="28"/>
          <w:szCs w:val="28"/>
        </w:rPr>
      </w:pPr>
      <w:r w:rsidRPr="00105BFD">
        <w:rPr>
          <w:rFonts w:ascii="roboto-regular" w:hAnsi="roboto-regular"/>
          <w:color w:val="111111"/>
          <w:sz w:val="28"/>
          <w:szCs w:val="28"/>
        </w:rPr>
        <w:t>Словарь паронимов русского языка. [Электронный ресурс]. URL:http://</w:t>
      </w:r>
      <w:r w:rsidRPr="00105BFD">
        <w:rPr>
          <w:rFonts w:ascii="roboto-regular" w:hAnsi="roboto-regular"/>
          <w:bCs/>
          <w:color w:val="111111"/>
          <w:sz w:val="28"/>
          <w:szCs w:val="28"/>
        </w:rPr>
        <w:t xml:space="preserve"> paronymonline.ru</w:t>
      </w:r>
    </w:p>
    <w:p w:rsidR="00FB1148" w:rsidRPr="00105BFD" w:rsidRDefault="00FB1148" w:rsidP="00FB1148">
      <w:pPr>
        <w:widowControl w:val="0"/>
        <w:numPr>
          <w:ilvl w:val="1"/>
          <w:numId w:val="24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 w:rsidRPr="00105BFD">
        <w:rPr>
          <w:rFonts w:ascii="roboto-regular" w:hAnsi="roboto-regular"/>
          <w:color w:val="111111"/>
          <w:sz w:val="28"/>
          <w:szCs w:val="28"/>
        </w:rPr>
        <w:t xml:space="preserve">Словарь иностранных слов русского языка. [Электронный ресурс]. </w:t>
      </w:r>
      <w:r w:rsidRPr="00105BFD">
        <w:rPr>
          <w:rFonts w:ascii="roboto-regular" w:hAnsi="roboto-regular"/>
          <w:color w:val="111111"/>
          <w:sz w:val="28"/>
          <w:szCs w:val="28"/>
          <w:lang w:val="en-US"/>
        </w:rPr>
        <w:t>URL</w:t>
      </w:r>
      <w:r w:rsidRPr="00105BFD">
        <w:rPr>
          <w:rFonts w:ascii="roboto-regular" w:hAnsi="roboto-regular"/>
          <w:color w:val="111111"/>
          <w:sz w:val="28"/>
          <w:szCs w:val="28"/>
        </w:rPr>
        <w:t xml:space="preserve">: </w:t>
      </w:r>
      <w:r w:rsidRPr="00105BFD">
        <w:rPr>
          <w:rFonts w:ascii="roboto-regular" w:hAnsi="roboto-regular"/>
          <w:color w:val="111111"/>
          <w:sz w:val="28"/>
          <w:szCs w:val="28"/>
          <w:lang w:val="en-US"/>
        </w:rPr>
        <w:t>http</w:t>
      </w:r>
      <w:r w:rsidRPr="00105BFD">
        <w:rPr>
          <w:rFonts w:ascii="roboto-regular" w:hAnsi="roboto-regular"/>
          <w:color w:val="111111"/>
          <w:sz w:val="28"/>
          <w:szCs w:val="28"/>
        </w:rPr>
        <w:t>://</w:t>
      </w:r>
      <w:proofErr w:type="spellStart"/>
      <w:r w:rsidRPr="00105BFD">
        <w:rPr>
          <w:rFonts w:ascii="roboto-regular" w:hAnsi="roboto-regular"/>
          <w:color w:val="111111"/>
          <w:sz w:val="28"/>
          <w:szCs w:val="28"/>
          <w:lang w:val="en-US"/>
        </w:rPr>
        <w:t>enc</w:t>
      </w:r>
      <w:proofErr w:type="spellEnd"/>
      <w:r w:rsidRPr="00105BFD">
        <w:rPr>
          <w:rFonts w:ascii="roboto-regular" w:hAnsi="roboto-regular"/>
          <w:color w:val="111111"/>
          <w:sz w:val="28"/>
          <w:szCs w:val="28"/>
        </w:rPr>
        <w:t>-</w:t>
      </w:r>
      <w:proofErr w:type="spellStart"/>
      <w:r w:rsidRPr="00105BFD">
        <w:rPr>
          <w:rFonts w:ascii="roboto-regular" w:hAnsi="roboto-regular"/>
          <w:color w:val="111111"/>
          <w:sz w:val="28"/>
          <w:szCs w:val="28"/>
          <w:lang w:val="en-US"/>
        </w:rPr>
        <w:t>dic</w:t>
      </w:r>
      <w:proofErr w:type="spellEnd"/>
      <w:r w:rsidRPr="00105BFD">
        <w:rPr>
          <w:rFonts w:ascii="roboto-regular" w:hAnsi="roboto-regular"/>
          <w:color w:val="111111"/>
          <w:sz w:val="28"/>
          <w:szCs w:val="28"/>
        </w:rPr>
        <w:t>.</w:t>
      </w:r>
      <w:r w:rsidRPr="00105BFD">
        <w:rPr>
          <w:rFonts w:ascii="roboto-regular" w:hAnsi="roboto-regular"/>
          <w:color w:val="111111"/>
          <w:sz w:val="28"/>
          <w:szCs w:val="28"/>
          <w:lang w:val="en-US"/>
        </w:rPr>
        <w:t>com</w:t>
      </w:r>
      <w:r w:rsidRPr="00105BFD">
        <w:rPr>
          <w:rFonts w:ascii="roboto-regular" w:hAnsi="roboto-regular"/>
          <w:color w:val="111111"/>
          <w:sz w:val="28"/>
          <w:szCs w:val="28"/>
        </w:rPr>
        <w:t>/</w:t>
      </w:r>
      <w:proofErr w:type="spellStart"/>
      <w:r w:rsidRPr="00105BFD">
        <w:rPr>
          <w:rFonts w:ascii="roboto-regular" w:hAnsi="roboto-regular"/>
          <w:color w:val="111111"/>
          <w:sz w:val="28"/>
          <w:szCs w:val="28"/>
          <w:lang w:val="en-US"/>
        </w:rPr>
        <w:t>fwords</w:t>
      </w:r>
      <w:proofErr w:type="spellEnd"/>
    </w:p>
    <w:p w:rsidR="00A722C9" w:rsidRDefault="00A722C9" w:rsidP="00A722C9">
      <w:pPr>
        <w:shd w:val="clear" w:color="auto" w:fill="FFFFFF"/>
        <w:tabs>
          <w:tab w:val="left" w:pos="378"/>
        </w:tabs>
        <w:ind w:right="160"/>
        <w:jc w:val="both"/>
        <w:rPr>
          <w:sz w:val="24"/>
          <w:szCs w:val="24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722C9" w:rsidRDefault="00A722C9" w:rsidP="00A722C9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722C9" w:rsidRDefault="00A722C9" w:rsidP="00A722C9">
      <w:pPr>
        <w:ind w:firstLine="851"/>
        <w:rPr>
          <w:bCs/>
          <w:sz w:val="28"/>
          <w:szCs w:val="28"/>
        </w:rPr>
      </w:pPr>
    </w:p>
    <w:p w:rsidR="00A722C9" w:rsidRDefault="00A722C9" w:rsidP="00A722C9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4E59A8" w:rsidRPr="00D46480" w:rsidRDefault="004E59A8" w:rsidP="00105BFD">
      <w:pPr>
        <w:ind w:firstLine="567"/>
        <w:jc w:val="both"/>
        <w:rPr>
          <w:bCs/>
          <w:sz w:val="28"/>
          <w:szCs w:val="28"/>
        </w:rPr>
      </w:pPr>
      <w:r w:rsidRPr="00D46480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722C9" w:rsidRDefault="00A722C9" w:rsidP="00A722C9">
      <w:pPr>
        <w:ind w:firstLine="851"/>
        <w:rPr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</w:t>
      </w:r>
      <w:r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>тернет», необходимых для освоения дисциплины</w:t>
      </w:r>
    </w:p>
    <w:p w:rsidR="004E59A8" w:rsidRPr="004E59A8" w:rsidRDefault="004E59A8" w:rsidP="004E59A8">
      <w:pPr>
        <w:pStyle w:val="af8"/>
        <w:numPr>
          <w:ilvl w:val="0"/>
          <w:numId w:val="29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bCs/>
          <w:sz w:val="28"/>
          <w:szCs w:val="28"/>
        </w:rPr>
        <w:t>Единое окно доступа к образовательным порталам – http:// window.edu.ru/</w:t>
      </w:r>
    </w:p>
    <w:p w:rsidR="00A722C9" w:rsidRPr="004E59A8" w:rsidRDefault="00A722C9" w:rsidP="004E59A8">
      <w:pPr>
        <w:pStyle w:val="af8"/>
        <w:numPr>
          <w:ilvl w:val="0"/>
          <w:numId w:val="29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bCs/>
          <w:sz w:val="28"/>
          <w:szCs w:val="28"/>
        </w:rPr>
        <w:t xml:space="preserve">Справочно-информационный портал ГРАМОТА.РУ – русский язык для всех – </w:t>
      </w:r>
      <w:r w:rsidRPr="004E59A8">
        <w:rPr>
          <w:bCs/>
          <w:sz w:val="28"/>
        </w:rPr>
        <w:t>http://www.gramota.ru/</w:t>
      </w:r>
    </w:p>
    <w:p w:rsidR="00A722C9" w:rsidRPr="004E59A8" w:rsidRDefault="00A722C9" w:rsidP="004E59A8">
      <w:pPr>
        <w:pStyle w:val="af8"/>
        <w:numPr>
          <w:ilvl w:val="0"/>
          <w:numId w:val="29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bCs/>
          <w:sz w:val="28"/>
          <w:szCs w:val="28"/>
        </w:rPr>
        <w:t xml:space="preserve">Сайт «Культура письменной речи» – </w:t>
      </w:r>
      <w:hyperlink r:id="rId8" w:history="1">
        <w:r w:rsidR="006C64F8" w:rsidRPr="004E59A8">
          <w:rPr>
            <w:rStyle w:val="af5"/>
            <w:bCs/>
            <w:sz w:val="28"/>
            <w:szCs w:val="28"/>
          </w:rPr>
          <w:t>http://gramma.ru/</w:t>
        </w:r>
      </w:hyperlink>
    </w:p>
    <w:p w:rsidR="004E59A8" w:rsidRPr="004E59A8" w:rsidRDefault="004E59A8" w:rsidP="004E59A8">
      <w:pPr>
        <w:pStyle w:val="af8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4E59A8">
        <w:rPr>
          <w:bCs/>
          <w:sz w:val="28"/>
          <w:szCs w:val="28"/>
        </w:rPr>
        <w:t>Загл</w:t>
      </w:r>
      <w:proofErr w:type="spellEnd"/>
      <w:r w:rsidRPr="004E59A8">
        <w:rPr>
          <w:bCs/>
          <w:sz w:val="28"/>
          <w:szCs w:val="28"/>
        </w:rPr>
        <w:t>. с экрана.</w:t>
      </w:r>
    </w:p>
    <w:p w:rsidR="004E59A8" w:rsidRPr="004E59A8" w:rsidRDefault="004E59A8" w:rsidP="004E59A8">
      <w:pPr>
        <w:pStyle w:val="af8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bCs/>
          <w:sz w:val="28"/>
          <w:szCs w:val="28"/>
        </w:rPr>
        <w:t>Электронно-библиотечная система ЛАНЬ [Электронный ресурс]. Р</w:t>
      </w:r>
      <w:r w:rsidRPr="004E59A8">
        <w:rPr>
          <w:bCs/>
          <w:sz w:val="28"/>
          <w:szCs w:val="28"/>
        </w:rPr>
        <w:t>е</w:t>
      </w:r>
      <w:r w:rsidRPr="004E59A8">
        <w:rPr>
          <w:bCs/>
          <w:sz w:val="28"/>
          <w:szCs w:val="28"/>
        </w:rPr>
        <w:t xml:space="preserve">жим доступа:  https://e.lanbook.com/books — </w:t>
      </w:r>
      <w:proofErr w:type="spellStart"/>
      <w:r w:rsidRPr="004E59A8">
        <w:rPr>
          <w:bCs/>
          <w:sz w:val="28"/>
          <w:szCs w:val="28"/>
        </w:rPr>
        <w:t>Загл</w:t>
      </w:r>
      <w:proofErr w:type="spellEnd"/>
      <w:r w:rsidRPr="004E59A8">
        <w:rPr>
          <w:bCs/>
          <w:sz w:val="28"/>
          <w:szCs w:val="28"/>
        </w:rPr>
        <w:t>. с экрана.</w:t>
      </w:r>
    </w:p>
    <w:p w:rsidR="00A722C9" w:rsidRPr="004E59A8" w:rsidRDefault="00A722C9" w:rsidP="004E59A8">
      <w:pPr>
        <w:pStyle w:val="af8"/>
        <w:numPr>
          <w:ilvl w:val="0"/>
          <w:numId w:val="29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bCs/>
          <w:sz w:val="28"/>
          <w:szCs w:val="28"/>
        </w:rPr>
        <w:t xml:space="preserve">Словари и энциклопедии на Академике. </w:t>
      </w:r>
      <w:hyperlink r:id="rId9" w:history="1">
        <w:r w:rsidR="004A47A1" w:rsidRPr="004E59A8">
          <w:rPr>
            <w:rStyle w:val="af5"/>
            <w:bCs/>
            <w:sz w:val="28"/>
          </w:rPr>
          <w:t>http://dic.academic.ru/</w:t>
        </w:r>
      </w:hyperlink>
    </w:p>
    <w:p w:rsidR="004A47A1" w:rsidRPr="004E59A8" w:rsidRDefault="004A47A1" w:rsidP="004E59A8">
      <w:pPr>
        <w:pStyle w:val="af8"/>
        <w:numPr>
          <w:ilvl w:val="0"/>
          <w:numId w:val="29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 w:rsidRPr="004E59A8">
        <w:rPr>
          <w:rFonts w:eastAsia="Times New Roman"/>
          <w:bCs/>
          <w:sz w:val="28"/>
          <w:szCs w:val="28"/>
        </w:rPr>
        <w:t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722C9" w:rsidRDefault="00A722C9" w:rsidP="00A722C9">
      <w:pPr>
        <w:ind w:hanging="142"/>
        <w:rPr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722C9" w:rsidRDefault="00A722C9" w:rsidP="00A722C9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A722C9" w:rsidRDefault="00A722C9" w:rsidP="00A722C9">
      <w:pPr>
        <w:numPr>
          <w:ilvl w:val="0"/>
          <w:numId w:val="21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чения, приведенного в разделах 6, 8 и 9 рабочей программы. </w:t>
      </w:r>
    </w:p>
    <w:p w:rsidR="00A722C9" w:rsidRDefault="00A722C9" w:rsidP="00A722C9">
      <w:pPr>
        <w:numPr>
          <w:ilvl w:val="0"/>
          <w:numId w:val="21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полненные типовые контрольные задания или иные материалы, необходимые для оценки знаний, умений</w:t>
      </w:r>
      <w:r w:rsidR="004E59A8">
        <w:rPr>
          <w:bCs/>
          <w:sz w:val="28"/>
          <w:szCs w:val="28"/>
        </w:rPr>
        <w:t xml:space="preserve"> и</w:t>
      </w:r>
      <w:r>
        <w:rPr>
          <w:bCs/>
          <w:sz w:val="28"/>
          <w:szCs w:val="28"/>
        </w:rPr>
        <w:t xml:space="preserve"> навыков, предусмотренные текущим контролем (см. фонд оценочных средств по дисциплине).</w:t>
      </w:r>
    </w:p>
    <w:p w:rsidR="00A722C9" w:rsidRDefault="00A722C9" w:rsidP="00A722C9">
      <w:pPr>
        <w:numPr>
          <w:ilvl w:val="0"/>
          <w:numId w:val="21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плине).</w:t>
      </w:r>
    </w:p>
    <w:p w:rsidR="00A722C9" w:rsidRDefault="00A722C9" w:rsidP="00A722C9">
      <w:pPr>
        <w:tabs>
          <w:tab w:val="left" w:pos="709"/>
          <w:tab w:val="left" w:pos="851"/>
          <w:tab w:val="left" w:pos="993"/>
        </w:tabs>
        <w:ind w:left="567"/>
        <w:jc w:val="both"/>
        <w:rPr>
          <w:bCs/>
          <w:sz w:val="28"/>
          <w:szCs w:val="28"/>
        </w:rPr>
      </w:pPr>
    </w:p>
    <w:p w:rsidR="00A722C9" w:rsidRDefault="00A722C9" w:rsidP="00A722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ществлении образовательного процесса по дисциплине, включая пер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4A47A1" w:rsidRPr="00E8777E" w:rsidRDefault="004A47A1" w:rsidP="004A47A1">
      <w:pPr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4A47A1" w:rsidRPr="00E8777E" w:rsidRDefault="004A47A1" w:rsidP="00710FD4">
      <w:pPr>
        <w:numPr>
          <w:ilvl w:val="0"/>
          <w:numId w:val="22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E8777E"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</w:t>
      </w:r>
      <w:r w:rsidRPr="00E8777E">
        <w:rPr>
          <w:rFonts w:eastAsia="Calibri"/>
          <w:bCs/>
          <w:sz w:val="28"/>
          <w:szCs w:val="28"/>
        </w:rPr>
        <w:t>и</w:t>
      </w:r>
      <w:r w:rsidRPr="00E8777E">
        <w:rPr>
          <w:rFonts w:eastAsia="Calibri"/>
          <w:bCs/>
          <w:sz w:val="28"/>
          <w:szCs w:val="28"/>
        </w:rPr>
        <w:t>онного оборудования);</w:t>
      </w:r>
    </w:p>
    <w:p w:rsidR="004A47A1" w:rsidRPr="00E8777E" w:rsidRDefault="004A47A1" w:rsidP="00710FD4">
      <w:pPr>
        <w:numPr>
          <w:ilvl w:val="0"/>
          <w:numId w:val="22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E8777E">
        <w:rPr>
          <w:rFonts w:eastAsia="Calibri"/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4A47A1" w:rsidRPr="00E8777E" w:rsidRDefault="004A47A1" w:rsidP="00710FD4">
      <w:pPr>
        <w:numPr>
          <w:ilvl w:val="0"/>
          <w:numId w:val="22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 w:rsidRPr="00E8777E">
        <w:rPr>
          <w:rFonts w:eastAsia="Calibri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A47A1" w:rsidRPr="00E8777E" w:rsidRDefault="004A47A1" w:rsidP="004E59A8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Дисциплина обеспечена необходимым комплектом лицензионного пр</w:t>
      </w:r>
      <w:r w:rsidRPr="00E8777E">
        <w:rPr>
          <w:bCs/>
          <w:sz w:val="28"/>
          <w:szCs w:val="28"/>
        </w:rPr>
        <w:t>о</w:t>
      </w:r>
      <w:r w:rsidRPr="00E8777E"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 w:rsidRPr="00E8777E">
        <w:rPr>
          <w:bCs/>
          <w:sz w:val="28"/>
          <w:szCs w:val="28"/>
        </w:rPr>
        <w:t>е</w:t>
      </w:r>
      <w:r w:rsidRPr="00E8777E"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 w:rsidRPr="00E8777E">
        <w:rPr>
          <w:bCs/>
          <w:sz w:val="28"/>
          <w:szCs w:val="28"/>
        </w:rPr>
        <w:t>а</w:t>
      </w:r>
      <w:r w:rsidRPr="00E8777E">
        <w:rPr>
          <w:bCs/>
          <w:sz w:val="28"/>
          <w:szCs w:val="28"/>
        </w:rPr>
        <w:t xml:space="preserve">боты: операционная система </w:t>
      </w:r>
      <w:proofErr w:type="spellStart"/>
      <w:r w:rsidRPr="00E8777E">
        <w:rPr>
          <w:bCs/>
          <w:sz w:val="28"/>
          <w:szCs w:val="28"/>
        </w:rPr>
        <w:t>Windows</w:t>
      </w:r>
      <w:proofErr w:type="spellEnd"/>
      <w:r w:rsidRPr="00E8777E">
        <w:rPr>
          <w:bCs/>
          <w:sz w:val="28"/>
          <w:szCs w:val="28"/>
        </w:rPr>
        <w:t xml:space="preserve">, MS </w:t>
      </w:r>
      <w:proofErr w:type="spellStart"/>
      <w:r w:rsidRPr="00E8777E">
        <w:rPr>
          <w:bCs/>
          <w:sz w:val="28"/>
          <w:szCs w:val="28"/>
        </w:rPr>
        <w:t>Office</w:t>
      </w:r>
      <w:proofErr w:type="spellEnd"/>
      <w:r w:rsidRPr="00E8777E">
        <w:rPr>
          <w:bCs/>
          <w:sz w:val="28"/>
          <w:szCs w:val="28"/>
        </w:rPr>
        <w:t>.</w:t>
      </w:r>
    </w:p>
    <w:p w:rsidR="004A47A1" w:rsidRPr="008E4F93" w:rsidRDefault="004A47A1" w:rsidP="004A47A1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4A47A1" w:rsidRPr="001A5DA8" w:rsidRDefault="004A47A1" w:rsidP="004E59A8">
      <w:pPr>
        <w:spacing w:before="120"/>
        <w:ind w:firstLine="851"/>
        <w:jc w:val="both"/>
        <w:rPr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1A5DA8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4A47A1" w:rsidRPr="0056465E" w:rsidRDefault="004A47A1" w:rsidP="004A47A1">
      <w:pPr>
        <w:ind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</w:t>
      </w:r>
      <w:r>
        <w:rPr>
          <w:bCs/>
          <w:sz w:val="28"/>
          <w:szCs w:val="28"/>
        </w:rPr>
        <w:t xml:space="preserve"> подг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товки</w:t>
      </w:r>
      <w:r w:rsidRPr="0056465E">
        <w:rPr>
          <w:bCs/>
          <w:sz w:val="28"/>
          <w:szCs w:val="28"/>
        </w:rPr>
        <w:t xml:space="preserve"> 38.03.02 «Менеджмент» профиль «Логистика»</w:t>
      </w:r>
      <w:r>
        <w:rPr>
          <w:bCs/>
          <w:sz w:val="28"/>
          <w:szCs w:val="28"/>
        </w:rPr>
        <w:t xml:space="preserve"> </w:t>
      </w:r>
      <w:r w:rsidRPr="0056465E">
        <w:rPr>
          <w:bCs/>
          <w:sz w:val="28"/>
          <w:szCs w:val="28"/>
        </w:rPr>
        <w:t>и соответствует де</w:t>
      </w:r>
      <w:r w:rsidRPr="0056465E">
        <w:rPr>
          <w:bCs/>
          <w:sz w:val="28"/>
          <w:szCs w:val="28"/>
        </w:rPr>
        <w:t>й</w:t>
      </w:r>
      <w:r w:rsidRPr="0056465E">
        <w:rPr>
          <w:bCs/>
          <w:sz w:val="28"/>
          <w:szCs w:val="28"/>
        </w:rPr>
        <w:t>ствующим санитарным и противопожарным нормам и правилам.</w:t>
      </w:r>
    </w:p>
    <w:p w:rsidR="004A47A1" w:rsidRPr="0056465E" w:rsidRDefault="004A47A1" w:rsidP="004A47A1">
      <w:pPr>
        <w:ind w:firstLine="709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Она содержит:</w:t>
      </w:r>
    </w:p>
    <w:p w:rsidR="004A47A1" w:rsidRPr="0056465E" w:rsidRDefault="004A47A1" w:rsidP="004E59A8">
      <w:pPr>
        <w:pStyle w:val="af9"/>
        <w:numPr>
          <w:ilvl w:val="0"/>
          <w:numId w:val="26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56465E">
        <w:rPr>
          <w:rFonts w:eastAsiaTheme="minorHAnsi" w:cstheme="minorBidi"/>
          <w:bCs/>
          <w:sz w:val="28"/>
          <w:szCs w:val="28"/>
          <w:lang w:eastAsia="en-US"/>
        </w:rPr>
        <w:t>помещения для проведения практических занятий (занятий семина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р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о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ектором и другими информационно-демонстрационными средствами). В сл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у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lastRenderedPageBreak/>
        <w:t>чае отсутствия в аудитории технических средств обучения для предоставл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е</w:t>
      </w:r>
      <w:r w:rsidRPr="0056465E">
        <w:rPr>
          <w:rFonts w:eastAsiaTheme="minorHAnsi" w:cstheme="minorBidi"/>
          <w:bCs/>
          <w:sz w:val="28"/>
          <w:szCs w:val="28"/>
          <w:lang w:eastAsia="en-US"/>
        </w:rPr>
        <w:t>ния учебной информации используется переносной проектор и маркерная доска (стена).</w:t>
      </w:r>
    </w:p>
    <w:p w:rsidR="004A47A1" w:rsidRPr="0056465E" w:rsidRDefault="004A47A1" w:rsidP="004A47A1">
      <w:pPr>
        <w:widowControl w:val="0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помещения для проведения групповых и индивидуальных консул</w:t>
      </w:r>
      <w:r w:rsidRPr="0056465E">
        <w:rPr>
          <w:bCs/>
          <w:sz w:val="28"/>
          <w:szCs w:val="28"/>
        </w:rPr>
        <w:t>ь</w:t>
      </w:r>
      <w:r w:rsidRPr="0056465E">
        <w:rPr>
          <w:bCs/>
          <w:sz w:val="28"/>
          <w:szCs w:val="28"/>
        </w:rPr>
        <w:t>таций;</w:t>
      </w:r>
    </w:p>
    <w:p w:rsidR="004A47A1" w:rsidRPr="0056465E" w:rsidRDefault="004A47A1" w:rsidP="004A47A1">
      <w:pPr>
        <w:widowControl w:val="0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помещения для проведения текущего контроля и промежуточной а</w:t>
      </w:r>
      <w:r w:rsidRPr="0056465E">
        <w:rPr>
          <w:bCs/>
          <w:sz w:val="28"/>
          <w:szCs w:val="28"/>
        </w:rPr>
        <w:t>т</w:t>
      </w:r>
      <w:r w:rsidRPr="0056465E">
        <w:rPr>
          <w:bCs/>
          <w:sz w:val="28"/>
          <w:szCs w:val="28"/>
        </w:rPr>
        <w:t>тестации;</w:t>
      </w:r>
    </w:p>
    <w:p w:rsidR="004A47A1" w:rsidRPr="004A47A1" w:rsidRDefault="004A47A1" w:rsidP="004A47A1">
      <w:pPr>
        <w:widowControl w:val="0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помещения для самостоятельной работы 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4A47A1" w:rsidRDefault="004A47A1" w:rsidP="004A47A1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margin" w:tblpY="41"/>
        <w:tblW w:w="9692" w:type="dxa"/>
        <w:tblLook w:val="00A0" w:firstRow="1" w:lastRow="0" w:firstColumn="1" w:lastColumn="0" w:noHBand="0" w:noVBand="0"/>
      </w:tblPr>
      <w:tblGrid>
        <w:gridCol w:w="4644"/>
        <w:gridCol w:w="2268"/>
        <w:gridCol w:w="2780"/>
      </w:tblGrid>
      <w:tr w:rsidR="00710FD4" w:rsidRPr="00D2714B" w:rsidTr="00710FD4">
        <w:tc>
          <w:tcPr>
            <w:tcW w:w="4644" w:type="dxa"/>
          </w:tcPr>
          <w:p w:rsidR="00710FD4" w:rsidRPr="007A62EF" w:rsidRDefault="00710FD4" w:rsidP="00710FD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 xml:space="preserve"> программы</w:t>
            </w:r>
            <w:r w:rsidRPr="007A62E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доцент</w:t>
            </w:r>
          </w:p>
        </w:tc>
        <w:tc>
          <w:tcPr>
            <w:tcW w:w="2268" w:type="dxa"/>
          </w:tcPr>
          <w:p w:rsidR="00710FD4" w:rsidRDefault="00710FD4" w:rsidP="00710FD4">
            <w:pPr>
              <w:rPr>
                <w:sz w:val="2"/>
                <w:szCs w:val="2"/>
              </w:rPr>
            </w:pPr>
            <w:r>
              <w:fldChar w:fldCharType="begin"/>
            </w:r>
            <w:r>
              <w:instrText xml:space="preserve"> INCLUDEPICTURE  "C:\\Users\\6145~1\\AppData\\Local\\Temp\\FineReader12.00\\media\\image1.jpeg"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"C:\\Users\\Елена\\AppData\\6145~1\\AppData\\Local\\Temp\\FineReader12.00\\media\\image1.jpeg"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"C:\\Users\\Елена\\AppData\\6145~1\\AppData\\Local\\Temp\\FineReader12.00\\media\\image1.jpeg" \* MERGEFORMATINET </w:instrText>
            </w:r>
            <w:r>
              <w:fldChar w:fldCharType="separate"/>
            </w:r>
            <w:r w:rsidR="00567F81">
              <w:fldChar w:fldCharType="begin"/>
            </w:r>
            <w:r w:rsidR="00567F81">
              <w:instrText xml:space="preserve"> INCLUDEPICTURE  "C:\\Users\\Елена\\AppData\\6145~1\\AppData\\Local\\Temp\\FineReader12.00\\media\\image1.jpeg" \* MERGEFORMATINET </w:instrText>
            </w:r>
            <w:r w:rsidR="00567F81">
              <w:fldChar w:fldCharType="separate"/>
            </w:r>
            <w:r w:rsidR="008173D4">
              <w:fldChar w:fldCharType="begin"/>
            </w:r>
            <w:r w:rsidR="008173D4">
              <w:instrText xml:space="preserve"> INCLUDEPICTURE  "C:\\Users\\Елена\\AppData\\6145~1\\AppData\\Local\\Temp\\FineReader12.00\\media\\image1.jpeg" \* MERGEFORMATINET </w:instrText>
            </w:r>
            <w:r w:rsidR="008173D4">
              <w:fldChar w:fldCharType="separate"/>
            </w:r>
            <w:r w:rsidR="006E3E86">
              <w:fldChar w:fldCharType="begin"/>
            </w:r>
            <w:r w:rsidR="006E3E86">
              <w:instrText xml:space="preserve"> INCLUDEPICTURE  "H:\\AppData\\6145~1\\AppData\\Local\\Temp\\FineReader12.00\\media\\image1.jpeg" \* MERGEFORMATINET </w:instrText>
            </w:r>
            <w:r w:rsidR="006E3E86">
              <w:fldChar w:fldCharType="separate"/>
            </w:r>
            <w:r w:rsidR="00F37A31">
              <w:fldChar w:fldCharType="begin"/>
            </w:r>
            <w:r w:rsidR="00F37A31">
              <w:instrText xml:space="preserve"> </w:instrText>
            </w:r>
            <w:r w:rsidR="00F37A31">
              <w:instrText>INCLUDEPICTURE  "C:\\Users\\AppData\\6145~1\\AppData\\Local\\Temp\\FineReader12.00\\media\\image1.jpeg" \* MERGEFORMATINET</w:instrText>
            </w:r>
            <w:r w:rsidR="00F37A31">
              <w:instrText xml:space="preserve"> </w:instrText>
            </w:r>
            <w:r w:rsidR="00F37A31">
              <w:fldChar w:fldCharType="separate"/>
            </w:r>
            <w:r w:rsidR="00F37A31">
              <w:pict w14:anchorId="196C76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48pt">
                  <v:imagedata r:id="rId10" r:href="rId11"/>
                </v:shape>
              </w:pict>
            </w:r>
            <w:r w:rsidR="00F37A31">
              <w:fldChar w:fldCharType="end"/>
            </w:r>
            <w:r w:rsidR="006E3E86">
              <w:fldChar w:fldCharType="end"/>
            </w:r>
            <w:r w:rsidR="008173D4">
              <w:fldChar w:fldCharType="end"/>
            </w:r>
            <w:r w:rsidR="00567F81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710FD4" w:rsidRPr="007A62EF" w:rsidRDefault="00710FD4" w:rsidP="00710FD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</w:tcPr>
          <w:p w:rsidR="00710FD4" w:rsidRPr="007A62EF" w:rsidRDefault="00710FD4" w:rsidP="00710FD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Е.Ю. Фортунатова</w:t>
            </w:r>
          </w:p>
        </w:tc>
      </w:tr>
      <w:tr w:rsidR="004A47A1" w:rsidRPr="00D2714B" w:rsidTr="00710FD4">
        <w:tc>
          <w:tcPr>
            <w:tcW w:w="4644" w:type="dxa"/>
          </w:tcPr>
          <w:p w:rsidR="004A47A1" w:rsidRPr="000F379C" w:rsidRDefault="004A47A1" w:rsidP="00710FD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="00710FD4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 xml:space="preserve"> 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710FD4">
              <w:rPr>
                <w:sz w:val="28"/>
                <w:szCs w:val="28"/>
              </w:rPr>
              <w:t>февраля</w:t>
            </w:r>
            <w:r>
              <w:rPr>
                <w:sz w:val="28"/>
                <w:szCs w:val="28"/>
              </w:rPr>
              <w:t xml:space="preserve">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4A47A1" w:rsidRPr="00D2714B" w:rsidRDefault="004A47A1" w:rsidP="007921A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80" w:type="dxa"/>
          </w:tcPr>
          <w:p w:rsidR="004A47A1" w:rsidRPr="00D2714B" w:rsidRDefault="004A47A1" w:rsidP="007921A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A47A1" w:rsidRDefault="004A47A1" w:rsidP="004A47A1">
      <w:pPr>
        <w:jc w:val="both"/>
        <w:rPr>
          <w:rFonts w:eastAsia="Times New Roman"/>
          <w:bCs/>
          <w:sz w:val="28"/>
          <w:szCs w:val="28"/>
        </w:rPr>
      </w:pPr>
    </w:p>
    <w:p w:rsidR="00710FD4" w:rsidRDefault="00710FD4" w:rsidP="00567F81">
      <w:pPr>
        <w:spacing w:after="200" w:line="276" w:lineRule="auto"/>
        <w:jc w:val="center"/>
      </w:pPr>
    </w:p>
    <w:p w:rsidR="00A722C9" w:rsidRDefault="00A722C9" w:rsidP="00A722C9"/>
    <w:p w:rsidR="00A722C9" w:rsidRDefault="00A722C9" w:rsidP="00A722C9"/>
    <w:p w:rsidR="0099174D" w:rsidRDefault="0099174D"/>
    <w:sectPr w:rsidR="0099174D" w:rsidSect="00C63E6D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5F9D"/>
    <w:multiLevelType w:val="hybridMultilevel"/>
    <w:tmpl w:val="855E05E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C44A14"/>
    <w:multiLevelType w:val="hybridMultilevel"/>
    <w:tmpl w:val="2B18A43A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>
    <w:nsid w:val="136D5DF4"/>
    <w:multiLevelType w:val="multilevel"/>
    <w:tmpl w:val="136D5DF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82775B"/>
    <w:multiLevelType w:val="multilevel"/>
    <w:tmpl w:val="8DEE7F6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61840"/>
    <w:multiLevelType w:val="multilevel"/>
    <w:tmpl w:val="3C46184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A33A15"/>
    <w:multiLevelType w:val="multilevel"/>
    <w:tmpl w:val="41A33A15"/>
    <w:lvl w:ilvl="0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FDF9CE"/>
    <w:multiLevelType w:val="multilevel"/>
    <w:tmpl w:val="E63E6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FDF9D9"/>
    <w:multiLevelType w:val="multilevel"/>
    <w:tmpl w:val="57FDF9D9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sz w:val="26"/>
        <w:szCs w:val="26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7FDF9EF"/>
    <w:multiLevelType w:val="multilevel"/>
    <w:tmpl w:val="57FDF9EF"/>
    <w:lvl w:ilvl="0">
      <w:start w:val="1"/>
      <w:numFmt w:val="decimal"/>
      <w:lvlText w:val="%1."/>
      <w:lvlJc w:val="left"/>
      <w:pPr>
        <w:ind w:left="-342" w:hanging="360"/>
      </w:pPr>
    </w:lvl>
    <w:lvl w:ilvl="1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</w:lvl>
    <w:lvl w:ilvl="2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13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BC47E9"/>
    <w:multiLevelType w:val="hybridMultilevel"/>
    <w:tmpl w:val="DD2A1D1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3380079"/>
    <w:multiLevelType w:val="multilevel"/>
    <w:tmpl w:val="733800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7759BF"/>
    <w:multiLevelType w:val="multilevel"/>
    <w:tmpl w:val="747759BF"/>
    <w:lvl w:ilvl="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BA377B5"/>
    <w:multiLevelType w:val="multilevel"/>
    <w:tmpl w:val="7BA377B5"/>
    <w:lvl w:ilvl="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F1E6C42"/>
    <w:multiLevelType w:val="multilevel"/>
    <w:tmpl w:val="39B8BA60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8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8"/>
  </w:num>
  <w:num w:numId="12">
    <w:abstractNumId w:val="2"/>
  </w:num>
  <w:num w:numId="13">
    <w:abstractNumId w:val="17"/>
  </w:num>
  <w:num w:numId="14">
    <w:abstractNumId w:val="16"/>
  </w:num>
  <w:num w:numId="15">
    <w:abstractNumId w:val="9"/>
  </w:num>
  <w:num w:numId="16">
    <w:abstractNumId w:val="10"/>
    <w:lvlOverride w:ilvl="0">
      <w:startOverride w:val="1"/>
    </w:lvlOverride>
  </w:num>
  <w:num w:numId="17">
    <w:abstractNumId w:val="11"/>
    <w:lvlOverride w:ilvl="0"/>
    <w:lvlOverride w:ilvl="1">
      <w:startOverride w:val="1"/>
    </w:lvlOverride>
  </w:num>
  <w:num w:numId="18">
    <w:abstractNumId w:val="15"/>
  </w:num>
  <w:num w:numId="19">
    <w:abstractNumId w:val="15"/>
    <w:lvlOverride w:ilvl="0">
      <w:startOverride w:val="1"/>
    </w:lvlOverride>
  </w:num>
  <w:num w:numId="20">
    <w:abstractNumId w:val="12"/>
    <w:lvlOverride w:ilvl="0"/>
    <w:lvlOverride w:ilvl="1">
      <w:startOverride w:val="1"/>
    </w:lvlOverride>
  </w:num>
  <w:num w:numId="21">
    <w:abstractNumId w:val="13"/>
    <w:lvlOverride w:ilvl="0">
      <w:startOverride w:val="1"/>
    </w:lvlOverride>
  </w:num>
  <w:num w:numId="22">
    <w:abstractNumId w:val="7"/>
  </w:num>
  <w:num w:numId="23">
    <w:abstractNumId w:val="3"/>
  </w:num>
  <w:num w:numId="24">
    <w:abstractNumId w:val="18"/>
  </w:num>
  <w:num w:numId="25">
    <w:abstractNumId w:val="0"/>
  </w:num>
  <w:num w:numId="26">
    <w:abstractNumId w:val="5"/>
  </w:num>
  <w:num w:numId="27">
    <w:abstractNumId w:val="14"/>
  </w:num>
  <w:num w:numId="28">
    <w:abstractNumId w:val="1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A722C9"/>
    <w:rsid w:val="00071A95"/>
    <w:rsid w:val="0008626E"/>
    <w:rsid w:val="000F1725"/>
    <w:rsid w:val="00102E25"/>
    <w:rsid w:val="00105BFD"/>
    <w:rsid w:val="001A4B61"/>
    <w:rsid w:val="0025215F"/>
    <w:rsid w:val="002B1EA5"/>
    <w:rsid w:val="0048704E"/>
    <w:rsid w:val="004A47A1"/>
    <w:rsid w:val="004E59A8"/>
    <w:rsid w:val="00567F81"/>
    <w:rsid w:val="006362A3"/>
    <w:rsid w:val="00636EE3"/>
    <w:rsid w:val="006C64F8"/>
    <w:rsid w:val="006E127D"/>
    <w:rsid w:val="006E3E86"/>
    <w:rsid w:val="00710FD4"/>
    <w:rsid w:val="0078664F"/>
    <w:rsid w:val="008173D4"/>
    <w:rsid w:val="0099174D"/>
    <w:rsid w:val="00A722C9"/>
    <w:rsid w:val="00AC3661"/>
    <w:rsid w:val="00BC4648"/>
    <w:rsid w:val="00C63E6D"/>
    <w:rsid w:val="00E266C2"/>
    <w:rsid w:val="00E40882"/>
    <w:rsid w:val="00F37A31"/>
    <w:rsid w:val="00FA54E3"/>
    <w:rsid w:val="00FB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C9"/>
    <w:rPr>
      <w:rFonts w:ascii="Times New Roman" w:eastAsia="SimSun" w:hAnsi="Times New Roman" w:cs="Times New Roman"/>
      <w:sz w:val="21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215F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215F"/>
    <w:pPr>
      <w:keepNext/>
      <w:keepLines/>
      <w:numPr>
        <w:ilvl w:val="1"/>
        <w:numId w:val="10"/>
      </w:numPr>
      <w:spacing w:before="36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15F"/>
    <w:pPr>
      <w:keepNext/>
      <w:keepLines/>
      <w:numPr>
        <w:ilvl w:val="2"/>
        <w:numId w:val="1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15F"/>
    <w:pPr>
      <w:keepNext/>
      <w:keepLines/>
      <w:numPr>
        <w:ilvl w:val="3"/>
        <w:numId w:val="1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215F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15F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215F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15F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15F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15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5215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215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25215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25215F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215F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215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5215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21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215F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215F"/>
    <w:pPr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25215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25215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25215F"/>
    <w:rPr>
      <w:rFonts w:eastAsiaTheme="minorEastAsia"/>
      <w:color w:val="5A5A5A" w:themeColor="text1" w:themeTint="A5"/>
      <w:spacing w:val="10"/>
    </w:rPr>
  </w:style>
  <w:style w:type="character" w:styleId="a8">
    <w:name w:val="Strong"/>
    <w:basedOn w:val="a0"/>
    <w:uiPriority w:val="22"/>
    <w:qFormat/>
    <w:rsid w:val="0025215F"/>
    <w:rPr>
      <w:b/>
      <w:bCs/>
      <w:color w:val="000000" w:themeColor="text1"/>
    </w:rPr>
  </w:style>
  <w:style w:type="character" w:styleId="a9">
    <w:name w:val="Emphasis"/>
    <w:basedOn w:val="a0"/>
    <w:uiPriority w:val="20"/>
    <w:qFormat/>
    <w:rsid w:val="0025215F"/>
    <w:rPr>
      <w:i/>
      <w:iCs/>
      <w:color w:val="auto"/>
    </w:rPr>
  </w:style>
  <w:style w:type="paragraph" w:styleId="aa">
    <w:name w:val="No Spacing"/>
    <w:uiPriority w:val="1"/>
    <w:qFormat/>
    <w:rsid w:val="0025215F"/>
    <w:rPr>
      <w:rFonts w:eastAsiaTheme="minorEastAsia"/>
    </w:rPr>
  </w:style>
  <w:style w:type="paragraph" w:styleId="21">
    <w:name w:val="Quote"/>
    <w:basedOn w:val="a"/>
    <w:next w:val="a"/>
    <w:link w:val="22"/>
    <w:uiPriority w:val="29"/>
    <w:qFormat/>
    <w:rsid w:val="0025215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5215F"/>
    <w:rPr>
      <w:rFonts w:eastAsiaTheme="minorEastAsia"/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25215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25215F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ad">
    <w:name w:val="Subtle Emphasis"/>
    <w:basedOn w:val="a0"/>
    <w:uiPriority w:val="19"/>
    <w:qFormat/>
    <w:rsid w:val="0025215F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25215F"/>
    <w:rPr>
      <w:b/>
      <w:bCs/>
      <w:i/>
      <w:iCs/>
      <w:caps/>
    </w:rPr>
  </w:style>
  <w:style w:type="character" w:styleId="af">
    <w:name w:val="Subtle Reference"/>
    <w:basedOn w:val="a0"/>
    <w:uiPriority w:val="31"/>
    <w:qFormat/>
    <w:rsid w:val="0025215F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25215F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25215F"/>
    <w:rPr>
      <w:b w:val="0"/>
      <w:bCs w:val="0"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5215F"/>
    <w:pPr>
      <w:outlineLvl w:val="9"/>
    </w:pPr>
  </w:style>
  <w:style w:type="paragraph" w:customStyle="1" w:styleId="af3">
    <w:name w:val="стиль пгупс"/>
    <w:basedOn w:val="a"/>
    <w:link w:val="af4"/>
    <w:qFormat/>
    <w:rsid w:val="006E127D"/>
    <w:pPr>
      <w:jc w:val="both"/>
    </w:pPr>
  </w:style>
  <w:style w:type="character" w:customStyle="1" w:styleId="af4">
    <w:name w:val="стиль пгупс Знак"/>
    <w:basedOn w:val="a0"/>
    <w:link w:val="af3"/>
    <w:rsid w:val="006E127D"/>
    <w:rPr>
      <w:rFonts w:ascii="Times New Roman" w:hAnsi="Times New Roman"/>
    </w:rPr>
  </w:style>
  <w:style w:type="character" w:styleId="af5">
    <w:name w:val="Hyperlink"/>
    <w:uiPriority w:val="99"/>
    <w:rsid w:val="00A722C9"/>
    <w:rPr>
      <w:color w:val="0000FF"/>
      <w:u w:val="single"/>
    </w:rPr>
  </w:style>
  <w:style w:type="character" w:customStyle="1" w:styleId="61">
    <w:name w:val="Основной текст (6)"/>
    <w:rsid w:val="00A722C9"/>
    <w:rPr>
      <w:rFonts w:ascii="Times New Roman" w:eastAsia="Times New Roman" w:hAnsi="Times New Roman" w:cs="Times New Roman" w:hint="default"/>
      <w:sz w:val="26"/>
      <w:szCs w:val="26"/>
      <w:u w:val="none"/>
    </w:rPr>
  </w:style>
  <w:style w:type="character" w:customStyle="1" w:styleId="apple-converted-space">
    <w:name w:val="apple-converted-space"/>
    <w:rsid w:val="00A722C9"/>
  </w:style>
  <w:style w:type="character" w:customStyle="1" w:styleId="11pt">
    <w:name w:val="Основной текст + 11 pt"/>
    <w:rsid w:val="00A722C9"/>
    <w:rPr>
      <w:rFonts w:ascii="Times New Roman" w:eastAsia="Times New Roman" w:hAnsi="Times New Roman" w:cs="Times New Roman" w:hint="default"/>
      <w:color w:val="000000"/>
      <w:spacing w:val="-1"/>
      <w:w w:val="100"/>
      <w:position w:val="0"/>
      <w:sz w:val="22"/>
      <w:szCs w:val="22"/>
      <w:u w:val="none"/>
      <w:lang w:val="ru-RU"/>
    </w:rPr>
  </w:style>
  <w:style w:type="paragraph" w:customStyle="1" w:styleId="Style6">
    <w:name w:val="_Style 6"/>
    <w:basedOn w:val="a"/>
    <w:uiPriority w:val="34"/>
    <w:qFormat/>
    <w:rsid w:val="00A722C9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23">
    <w:name w:val="Основной текст2"/>
    <w:basedOn w:val="a"/>
    <w:rsid w:val="00A722C9"/>
    <w:pPr>
      <w:shd w:val="clear" w:color="auto" w:fill="FFFFFF"/>
      <w:spacing w:line="0" w:lineRule="atLeast"/>
    </w:pPr>
    <w:rPr>
      <w:rFonts w:ascii="Calibri" w:eastAsia="Calibri" w:hAnsi="Calibri"/>
      <w:sz w:val="28"/>
      <w:szCs w:val="28"/>
      <w:lang w:eastAsia="en-US"/>
    </w:rPr>
  </w:style>
  <w:style w:type="paragraph" w:styleId="af6">
    <w:name w:val="Balloon Text"/>
    <w:basedOn w:val="a"/>
    <w:link w:val="af7"/>
    <w:uiPriority w:val="99"/>
    <w:semiHidden/>
    <w:unhideWhenUsed/>
    <w:rsid w:val="00636EE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36EE3"/>
    <w:rPr>
      <w:rFonts w:ascii="Tahoma" w:eastAsia="SimSu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4A47A1"/>
    <w:pPr>
      <w:spacing w:after="200" w:line="276" w:lineRule="auto"/>
      <w:ind w:left="720"/>
      <w:contextualSpacing/>
    </w:pPr>
    <w:rPr>
      <w:rFonts w:eastAsiaTheme="minorHAnsi" w:cstheme="minorBidi"/>
      <w:sz w:val="24"/>
      <w:lang w:eastAsia="en-US"/>
    </w:rPr>
  </w:style>
  <w:style w:type="paragraph" w:styleId="af9">
    <w:name w:val="Normal (Web)"/>
    <w:basedOn w:val="a"/>
    <w:uiPriority w:val="99"/>
    <w:unhideWhenUsed/>
    <w:rsid w:val="004A47A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mma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../../AppData/6145~1/AppData/Local/Temp/FineReader12.00/media/image1.jpe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dic.academi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2889</Words>
  <Characters>16472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1. Цели и задачи дисциплины</vt:lpstr>
      <vt:lpstr>-	помочь обучаемым овладеть культурой общения в жизненно актуальных сферах деяте</vt:lpstr>
      <vt:lpstr>повысить их общую культуру, уровень гуманитарной образованности и гуманитарного</vt:lpstr>
      <vt:lpstr>сформировать навыки языковой компетенции для участия в научных дискуссиях и про</vt:lpstr>
      <vt:lpstr>развить коммуникативные способности, сформировать психологическую готовность эфф</vt:lpstr>
      <vt:lpstr>способствовать формированию открытой для общения (коммуникабельной) личности, и</vt:lpstr>
      <vt:lpstr>сформировать у обучаемых навыки правильной, грамотной речи, позволяющей им регу</vt:lpstr>
      <vt:lpstr>-	основы культуры речи;</vt:lpstr>
      <vt:lpstr>-	различные нормы литературного языка с его вариантами;</vt:lpstr>
      <vt:lpstr>-	функциональные стили речи с одновременным расширением знаний о стилях, их приз</vt:lpstr>
      <vt:lpstr>-	основы ораторского искусства, представление о речи как инструменте эффективно</vt:lpstr>
      <vt:lpstr/>
      <vt:lpstr>УМЕТЬ:</vt:lpstr>
      <vt:lpstr>грамотно оформлять устные высказывания, следуя нормам русского литературного яз</vt:lpstr>
      <vt:lpstr/>
      <vt:lpstr>ВЛАДЕТЬ:</vt:lpstr>
      <vt:lpstr/>
      <vt:lpstr>Дисциплина Б1.В.ДВ.2.1 «Русский язык и культура речи» относится к вариативной ча</vt:lpstr>
      <vt:lpstr/>
      <vt:lpstr>4. Объем дисциплины и виды учебной работы</vt:lpstr>
      <vt:lpstr>5. Содержание и структура дисциплины</vt:lpstr>
    </vt:vector>
  </TitlesOfParts>
  <Company/>
  <LinksUpToDate>false</LinksUpToDate>
  <CharactersWithSpaces>19323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Фортунатова</dc:creator>
  <cp:keywords/>
  <dc:description/>
  <cp:lastModifiedBy>Юлия</cp:lastModifiedBy>
  <cp:revision>5</cp:revision>
  <dcterms:created xsi:type="dcterms:W3CDTF">2017-10-20T17:48:00Z</dcterms:created>
  <dcterms:modified xsi:type="dcterms:W3CDTF">2017-12-22T07:02:00Z</dcterms:modified>
</cp:coreProperties>
</file>