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«Логистика и коммерческая работа»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«Автоматизация ком</w:t>
      </w:r>
      <w:r w:rsidR="00104A54">
        <w:rPr>
          <w:sz w:val="28"/>
          <w:szCs w:val="28"/>
        </w:rPr>
        <w:t>мерческих операций» (Б1.В.ДВ.4</w:t>
      </w:r>
      <w:r w:rsidR="004F477B">
        <w:rPr>
          <w:sz w:val="28"/>
          <w:szCs w:val="28"/>
        </w:rPr>
        <w:t>.1</w:t>
      </w:r>
      <w:r>
        <w:rPr>
          <w:sz w:val="28"/>
          <w:szCs w:val="28"/>
        </w:rPr>
        <w:t>)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направления/специальности</w:t>
      </w:r>
    </w:p>
    <w:p w:rsidR="00A21FA9" w:rsidRDefault="00A21FA9" w:rsidP="00A21FA9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38.03.02 «Менеджмент» </w:t>
      </w:r>
    </w:p>
    <w:p w:rsidR="00A21FA9" w:rsidRDefault="00A21FA9" w:rsidP="00A21FA9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профилю «Логистика» 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0416" w:rsidRDefault="00450416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A21FA9" w:rsidRDefault="00A21FA9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1FA9" w:rsidRDefault="00AF38D5" w:rsidP="00A21FA9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E57E48" wp14:editId="10126849">
            <wp:extent cx="5647690" cy="861822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FA9" w:rsidRDefault="00325F5E" w:rsidP="00716E98">
      <w:pPr>
        <w:pageBreakBefore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5940425" cy="8394700"/>
            <wp:effectExtent l="0" t="0" r="3175" b="6350"/>
            <wp:wrapSquare wrapText="bothSides"/>
            <wp:docPr id="3" name="Рисунок 3" descr="C:\Users\Нонна\Desktop\Флэшка\ЛБ13-15сканы\Б1.В.ДВ.7.2 Контейнерные перевозки\doc01045120171006140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нна\Desktop\Флэшка\ЛБ13-15сканы\Б1.В.ДВ.7.2 Контейнерные перевозки\doc0104512017100614002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E98" w:rsidRDefault="00716E98" w:rsidP="00A21FA9">
      <w:pPr>
        <w:jc w:val="center"/>
        <w:rPr>
          <w:sz w:val="28"/>
          <w:szCs w:val="28"/>
        </w:rPr>
      </w:pPr>
    </w:p>
    <w:p w:rsidR="00716E98" w:rsidRDefault="00716E98" w:rsidP="00A21FA9">
      <w:pPr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A21FA9" w:rsidRDefault="00A21FA9" w:rsidP="00A21FA9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A21FA9" w:rsidRDefault="00A21FA9" w:rsidP="00A21FA9">
      <w:pPr>
        <w:spacing w:line="240" w:lineRule="auto"/>
        <w:ind w:firstLine="85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104A54" w:rsidRPr="00487900">
        <w:rPr>
          <w:sz w:val="28"/>
          <w:szCs w:val="28"/>
        </w:rPr>
        <w:t>«</w:t>
      </w:r>
      <w:r w:rsidR="00104A54">
        <w:rPr>
          <w:sz w:val="28"/>
          <w:szCs w:val="28"/>
        </w:rPr>
        <w:t>12</w:t>
      </w:r>
      <w:r w:rsidR="00104A54" w:rsidRPr="00487900">
        <w:rPr>
          <w:sz w:val="28"/>
          <w:szCs w:val="28"/>
        </w:rPr>
        <w:t xml:space="preserve">» </w:t>
      </w:r>
      <w:r w:rsidR="00104A54">
        <w:rPr>
          <w:sz w:val="28"/>
          <w:szCs w:val="28"/>
        </w:rPr>
        <w:t xml:space="preserve">января  2016 г., приказ №7 </w:t>
      </w:r>
      <w:r>
        <w:rPr>
          <w:sz w:val="28"/>
          <w:szCs w:val="28"/>
        </w:rPr>
        <w:t xml:space="preserve"> по направлению </w:t>
      </w:r>
      <w:r>
        <w:rPr>
          <w:rFonts w:eastAsia="Calibri"/>
          <w:sz w:val="28"/>
          <w:szCs w:val="28"/>
        </w:rPr>
        <w:t>38.03.02 «Менеджмент», по дисциплине «Автоматизация коммерческих операций».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«Автоматизация коммерческих операций» является формирование твердых теоретических знаний и практических навыков по использованию нормативно-правовых документов,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 организациях, функционирующих в  сфере обращения.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характеристика технических средств по сбору, обработке и выдаче коммерческой информации;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обзор используемого в бизнесе программного обеспечения осуществления коммерческих операций;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последовательности действий при автоматизации коммерческой операции «Управление закупками»;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изучение алгоритма автоматизации коммерческой операции «Управление закупками»;</w:t>
      </w:r>
    </w:p>
    <w:p w:rsidR="00A21FA9" w:rsidRDefault="00A21FA9" w:rsidP="00A21FA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рассмотрение составляющих для автоматизации коммерческой операции «Управление взаимоотношениями с клиентами».   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понятия, источники коммерческой информации, виды технических средств по ее сбору, обработке;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методы и средства получения, хранения, переработки информации, алгоритм основных коммерческих операций ("Управление закупками", "Управление товарными запасами" и пр.);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информационные системы и программное обеспечение коммерческой деятельности. 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   осуществлять  сбор, хранение, обработку и оценку информации, необходимой для организации и управления профессиональной деятельностью; 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систематизировать и обобщать информацию, разрабатывать предложения по совершенствованию автоматизации закупки и продажи (сбыт) товаров, управления товарными запасами;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анализировать информацию о функционировании системы внутреннего документооборота организации,  по ведению баз данных по различным показателям и формирования информационного обеспечения участников организационных проектов.</w:t>
      </w:r>
    </w:p>
    <w:p w:rsidR="00A21FA9" w:rsidRDefault="00A21FA9" w:rsidP="00A21FA9">
      <w:pPr>
        <w:pStyle w:val="a7"/>
        <w:spacing w:line="24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методами и средствами получения, хранения, переработки информации;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компьютером как средством управления информацией;</w:t>
      </w:r>
    </w:p>
    <w:p w:rsidR="00A21FA9" w:rsidRDefault="00A21FA9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практическими навыками выбора  информационных систем для управления коммерческими операциями;</w:t>
      </w:r>
    </w:p>
    <w:p w:rsidR="001A6B09" w:rsidRDefault="00A21FA9" w:rsidP="00E570B3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E570B3" w:rsidRPr="00E570B3" w:rsidRDefault="00E570B3" w:rsidP="00E570B3">
      <w:pPr>
        <w:widowControl/>
        <w:spacing w:line="240" w:lineRule="auto"/>
        <w:ind w:left="851" w:firstLine="0"/>
        <w:rPr>
          <w:sz w:val="28"/>
          <w:szCs w:val="28"/>
        </w:rPr>
      </w:pPr>
    </w:p>
    <w:p w:rsidR="00A21FA9" w:rsidRDefault="001A6B09" w:rsidP="001A6B09">
      <w:pPr>
        <w:widowControl/>
        <w:spacing w:line="240" w:lineRule="auto"/>
        <w:ind w:firstLine="709"/>
        <w:rPr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A21FA9" w:rsidRDefault="00A21FA9" w:rsidP="00A21FA9">
      <w:pPr>
        <w:widowControl/>
        <w:spacing w:line="240" w:lineRule="auto"/>
        <w:ind w:firstLine="0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104A54" w:rsidRDefault="00104A54" w:rsidP="0004251E">
      <w:pPr>
        <w:pStyle w:val="ConsPlusNormal"/>
        <w:widowControl/>
        <w:numPr>
          <w:ilvl w:val="0"/>
          <w:numId w:val="3"/>
        </w:numPr>
        <w:tabs>
          <w:tab w:val="clear" w:pos="-218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ED4D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ОПК-7</w:t>
      </w:r>
      <w:r w:rsidR="0004251E">
        <w:rPr>
          <w:rFonts w:ascii="Times New Roman" w:hAnsi="Times New Roman" w:cs="Times New Roman"/>
          <w:sz w:val="28"/>
          <w:szCs w:val="28"/>
        </w:rPr>
        <w:t>).</w:t>
      </w:r>
    </w:p>
    <w:p w:rsidR="00E570B3" w:rsidRDefault="00E570B3" w:rsidP="00E570B3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7AFD" w:rsidRPr="0004115A" w:rsidRDefault="003E7AFD" w:rsidP="003E7AFD">
      <w:pPr>
        <w:pStyle w:val="a7"/>
        <w:spacing w:line="240" w:lineRule="auto"/>
        <w:ind w:left="0" w:firstLine="709"/>
        <w:rPr>
          <w:sz w:val="27"/>
          <w:szCs w:val="27"/>
        </w:rPr>
      </w:pPr>
      <w:r w:rsidRPr="004438F9">
        <w:rPr>
          <w:sz w:val="27"/>
          <w:szCs w:val="27"/>
        </w:rPr>
        <w:t>Из</w:t>
      </w:r>
      <w:r>
        <w:rPr>
          <w:sz w:val="27"/>
          <w:szCs w:val="27"/>
        </w:rPr>
        <w:t>у</w:t>
      </w:r>
      <w:r w:rsidRPr="004438F9">
        <w:rPr>
          <w:sz w:val="27"/>
          <w:szCs w:val="27"/>
        </w:rPr>
        <w:t xml:space="preserve">чение дисциплины направлено на формирование следующих </w:t>
      </w:r>
      <w:r w:rsidRPr="004438F9">
        <w:rPr>
          <w:b/>
          <w:bCs/>
          <w:sz w:val="27"/>
          <w:szCs w:val="27"/>
        </w:rPr>
        <w:t>профессиональных компетенций (ПК)</w:t>
      </w:r>
      <w:r w:rsidRPr="004438F9">
        <w:rPr>
          <w:sz w:val="27"/>
          <w:szCs w:val="27"/>
        </w:rPr>
        <w:t>, соответствующих виду профессиональной деятельности, на который ориентирована программа бакалавриата:</w:t>
      </w:r>
    </w:p>
    <w:p w:rsidR="005518C6" w:rsidRPr="005518C6" w:rsidRDefault="005518C6" w:rsidP="005518C6">
      <w:pPr>
        <w:pStyle w:val="ConsPlusNormal"/>
        <w:widowControl/>
        <w:numPr>
          <w:ilvl w:val="0"/>
          <w:numId w:val="3"/>
        </w:numPr>
        <w:tabs>
          <w:tab w:val="clear" w:pos="-218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C6">
        <w:rPr>
          <w:rFonts w:ascii="Times New Roman" w:hAnsi="Times New Roman" w:cs="Times New Roman"/>
          <w:sz w:val="28"/>
          <w:szCs w:val="28"/>
        </w:rPr>
        <w:t xml:space="preserve"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</w:t>
      </w:r>
      <w:r>
        <w:rPr>
          <w:rFonts w:ascii="Times New Roman" w:hAnsi="Times New Roman" w:cs="Times New Roman"/>
          <w:sz w:val="28"/>
          <w:szCs w:val="28"/>
        </w:rPr>
        <w:t>(ПК-1</w:t>
      </w:r>
      <w:r w:rsidRPr="005518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7AFD" w:rsidRDefault="003E7AFD" w:rsidP="003E7AFD">
      <w:pPr>
        <w:pStyle w:val="ConsPlusNormal"/>
        <w:widowControl/>
        <w:numPr>
          <w:ilvl w:val="0"/>
          <w:numId w:val="3"/>
        </w:numPr>
        <w:tabs>
          <w:tab w:val="clear" w:pos="-218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A21FA9" w:rsidRDefault="00A21FA9" w:rsidP="00A21FA9">
      <w:pPr>
        <w:widowControl/>
        <w:tabs>
          <w:tab w:val="left" w:pos="1418"/>
        </w:tabs>
        <w:spacing w:line="240" w:lineRule="auto"/>
        <w:ind w:firstLine="0"/>
        <w:rPr>
          <w:i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«Автоматизация ком</w:t>
      </w:r>
      <w:r w:rsidR="008D4A7F">
        <w:rPr>
          <w:sz w:val="28"/>
          <w:szCs w:val="28"/>
        </w:rPr>
        <w:t>мерческих операций» (Б1.В.ДВ.4</w:t>
      </w:r>
      <w:r w:rsidR="004F477B">
        <w:rPr>
          <w:sz w:val="28"/>
          <w:szCs w:val="28"/>
        </w:rPr>
        <w:t>.1</w:t>
      </w:r>
      <w:r>
        <w:rPr>
          <w:sz w:val="28"/>
          <w:szCs w:val="28"/>
        </w:rPr>
        <w:t xml:space="preserve">) относится к вариативной части и является обязательной дисциплиной </w:t>
      </w:r>
      <w:r w:rsidR="00F204A3">
        <w:rPr>
          <w:sz w:val="28"/>
          <w:szCs w:val="28"/>
        </w:rPr>
        <w:t xml:space="preserve">по выбору </w:t>
      </w:r>
      <w:r>
        <w:rPr>
          <w:sz w:val="28"/>
          <w:szCs w:val="28"/>
        </w:rPr>
        <w:t>обучающегося.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A21FA9" w:rsidRDefault="00A21FA9" w:rsidP="00A21FA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A21FA9" w:rsidRDefault="00A21FA9" w:rsidP="00A21F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A21FA9" w:rsidTr="00A21FA9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A21FA9" w:rsidTr="00A21FA9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5E1B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21FA9" w:rsidTr="0004251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A21FA9" w:rsidRDefault="00A21FA9" w:rsidP="00B715D1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A21FA9" w:rsidRDefault="00A21FA9" w:rsidP="00B715D1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A21FA9" w:rsidRDefault="00A21FA9" w:rsidP="00B715D1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  <w:p w:rsidR="0004251E" w:rsidRDefault="000425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04251E" w:rsidRDefault="000425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  <w:p w:rsidR="0004251E" w:rsidRDefault="000425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04251E" w:rsidRDefault="000425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21FA9" w:rsidTr="00A21FA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04A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04A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</w:tr>
      <w:tr w:rsidR="00A21FA9" w:rsidTr="00A21FA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8D4A7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8D4A7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</w:t>
            </w:r>
          </w:p>
        </w:tc>
      </w:tr>
      <w:tr w:rsidR="00A21FA9" w:rsidTr="00A21FA9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144/4</w:t>
            </w:r>
          </w:p>
        </w:tc>
      </w:tr>
    </w:tbl>
    <w:p w:rsidR="00A21FA9" w:rsidRDefault="00A21FA9" w:rsidP="00A21FA9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48"/>
        <w:gridCol w:w="4301"/>
      </w:tblGrid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B3" w:rsidRDefault="00A21FA9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коммерческой информации. Характеристика источников внешней и</w:t>
            </w:r>
          </w:p>
          <w:p w:rsidR="00E570B3" w:rsidRDefault="00E570B3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A21FA9" w:rsidRDefault="00A21FA9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внутренней коммерческой информации. Требования к коммерческой информации. Перечень коммерческих операций, в которых </w:t>
            </w:r>
            <w:r>
              <w:rPr>
                <w:sz w:val="24"/>
                <w:szCs w:val="24"/>
                <w:lang w:eastAsia="en-US"/>
              </w:rPr>
              <w:lastRenderedPageBreak/>
              <w:t>необходима автоматизированная технология получения и обработки информации. Факторы, определяющие преимущества автоматизации коммерческих операций.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Базовые аспекты автоматизации коммерческих операций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Исходные составляющие при выборе технических средств. Классификация технических средств  информационного обеспечения. Расчет необходимого количества технических средств.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Основы автоматизированной технологии обработки информации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Структура автоматизированного процесса информационного обеспечения. Характеристика внемашинного информационного обеспечения. Элементы внутримашинного информационного обеспечения. Информационные системы. Обзор используемого в бизнесе ПО.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закупками»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Алгоритм коммерческой операции «Управление закупками». Методы оптимизации закупаемого ассортимента. АВС – анализ по критериям «Товарооборот», «Валовые доходы». </w:t>
            </w:r>
            <w:r>
              <w:rPr>
                <w:sz w:val="24"/>
                <w:szCs w:val="24"/>
                <w:lang w:val="en-US" w:eastAsia="en-US"/>
              </w:rPr>
              <w:t>XYZ</w:t>
            </w:r>
            <w:r>
              <w:rPr>
                <w:sz w:val="24"/>
                <w:szCs w:val="24"/>
                <w:lang w:eastAsia="en-US"/>
              </w:rPr>
              <w:t xml:space="preserve"> – анализ для оценки вариации спроса. Совмещенный АВС – </w:t>
            </w:r>
            <w:r>
              <w:rPr>
                <w:sz w:val="24"/>
                <w:szCs w:val="24"/>
                <w:lang w:val="en-US" w:eastAsia="en-US"/>
              </w:rPr>
              <w:t>XYZ</w:t>
            </w:r>
            <w:r>
              <w:rPr>
                <w:sz w:val="24"/>
                <w:szCs w:val="24"/>
                <w:lang w:eastAsia="en-US"/>
              </w:rPr>
              <w:t xml:space="preserve"> анализ. Методы прогнозирования потребности с учетом </w:t>
            </w:r>
            <w:r>
              <w:rPr>
                <w:sz w:val="24"/>
                <w:szCs w:val="24"/>
                <w:lang w:val="en-US" w:eastAsia="en-US"/>
              </w:rPr>
              <w:t>ABC</w:t>
            </w: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XYZ</w:t>
            </w:r>
            <w:r>
              <w:rPr>
                <w:sz w:val="24"/>
                <w:szCs w:val="24"/>
                <w:lang w:eastAsia="en-US"/>
              </w:rPr>
              <w:t>- анализа. Метод прогноза потребности в условиях неопределенности спроса. Расчет точки заказа, страхового запаса.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закупками» в «1С»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Сущность коммерческой операции «Управление закупками» в «1С», перечень решаемых задач.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запасами"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Понятие и виды материальных запасов. Параметры запасов и показатели их оценки: средний товарный запас, оборачиваемость в днях и разах. Управление запасами: принципиальные системы. Классическая модель управления запасами: формула Уилсона, интервал закупки.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запасами» в «1С»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Сущность коммерческой операции «Управление запасами» в «1С», перечень решаемых задач.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Параметры сегментирования клиентов. АВС – анализ в работе с клиентами.  Клиентские базы данных. Концепция </w:t>
            </w:r>
            <w:r>
              <w:rPr>
                <w:sz w:val="24"/>
                <w:szCs w:val="24"/>
                <w:lang w:val="en-US" w:eastAsia="en-US"/>
              </w:rPr>
              <w:t>CRS</w:t>
            </w:r>
            <w:r>
              <w:rPr>
                <w:sz w:val="24"/>
                <w:szCs w:val="24"/>
                <w:lang w:eastAsia="en-US"/>
              </w:rPr>
              <w:t xml:space="preserve">. Стратегии взаимоотношений с клиентами.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Планирование сбыта. Стимулирующие акции. </w:t>
            </w:r>
          </w:p>
        </w:tc>
      </w:tr>
      <w:tr w:rsidR="00A21FA9" w:rsidTr="00A21FA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взаимоотношениями с клиентами» в «1С»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Сущность коммерческой операции «Управление взаимоотношениями с клиентами» в «1С», перечень решаемых задач.</w:t>
            </w:r>
          </w:p>
        </w:tc>
      </w:tr>
    </w:tbl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1</w:t>
            </w:r>
            <w:r w:rsidR="00E56E0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Базовые аспекты автоматизации коммерческих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56E0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Основы автоматизированной технологии обработки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10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закупками»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10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закупками» в «1С»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1F04A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запасами"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F04A7" w:rsidP="00E56E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запасами» в «1С»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F04A7" w:rsidP="00E56E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04A5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8</w:t>
            </w:r>
          </w:p>
        </w:tc>
      </w:tr>
      <w:tr w:rsidR="00A21FA9" w:rsidTr="00A21FA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взаимоотношениями с клиентами» в «1С»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F04A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   4</w:t>
            </w:r>
          </w:p>
        </w:tc>
      </w:tr>
      <w:tr w:rsidR="00A21FA9" w:rsidTr="00A21FA9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E56E04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suppressAutoHyphens/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104A5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72</w:t>
            </w:r>
          </w:p>
        </w:tc>
      </w:tr>
    </w:tbl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21FA9" w:rsidRDefault="00A21FA9">
            <w:pPr>
              <w:pStyle w:val="a5"/>
              <w:spacing w:after="0"/>
              <w:ind w:left="-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1.Юдникова Е.С. Коммерческая деятельность. Часть 1.: Учебное пособие.- СПб, ПГУПС, 2014, 34 стр.</w:t>
            </w:r>
          </w:p>
          <w:p w:rsidR="00A21FA9" w:rsidRDefault="00A21FA9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2.Юдникова Е.С., Панова Ю.Н. Коммерческая деятельность. Часть 2.: Учебное пособие.- СПб, ПГУПС, 2015, 48 стр.</w:t>
            </w:r>
          </w:p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Базовые аспекты автоматизации коммерческих операций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автоматизированной </w:t>
            </w:r>
            <w:r>
              <w:rPr>
                <w:sz w:val="24"/>
                <w:szCs w:val="24"/>
                <w:lang w:eastAsia="en-US"/>
              </w:rPr>
              <w:lastRenderedPageBreak/>
              <w:t>технологии обработки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закупками»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закупками» в «1С»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запасами"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запасами» в «1С»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21FA9" w:rsidTr="00A21FA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A9" w:rsidRDefault="00A21FA9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Возможности автоматизации коммерческой операции «Управление взаимоотношениями с клиентами» в «1С»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A9" w:rsidRDefault="00A21FA9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21FA9" w:rsidRDefault="00A21FA9" w:rsidP="00A21FA9">
      <w:pPr>
        <w:pStyle w:val="a5"/>
        <w:spacing w:after="0"/>
        <w:ind w:firstLine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1.Юдникова Е.С. Коммерческая деятельность. Часть 1.: Учебное пособие.- СПб, ПГУПС, 2014, 34 стр.</w:t>
      </w:r>
    </w:p>
    <w:p w:rsidR="00A21FA9" w:rsidRDefault="00A21FA9" w:rsidP="00A21FA9">
      <w:pPr>
        <w:widowControl/>
        <w:spacing w:line="240" w:lineRule="auto"/>
        <w:ind w:firstLine="993"/>
        <w:rPr>
          <w:bCs/>
          <w:sz w:val="28"/>
          <w:szCs w:val="28"/>
        </w:rPr>
      </w:pPr>
      <w:r>
        <w:rPr>
          <w:sz w:val="28"/>
          <w:szCs w:val="28"/>
        </w:rPr>
        <w:t>2.Юдникова Е.С., Панова Ю.Н. Коммерческая деятельность. Часть 2.: Учебное пособие.- СПб, ПГУПС, 2015, 48 стр.</w:t>
      </w:r>
    </w:p>
    <w:p w:rsidR="00A21FA9" w:rsidRDefault="00A21FA9" w:rsidP="00A21FA9">
      <w:pPr>
        <w:widowControl/>
        <w:tabs>
          <w:tab w:val="left" w:pos="1418"/>
        </w:tabs>
        <w:spacing w:line="240" w:lineRule="auto"/>
        <w:ind w:firstLine="993"/>
        <w:jc w:val="left"/>
        <w:rPr>
          <w:bCs/>
          <w:sz w:val="28"/>
          <w:szCs w:val="28"/>
        </w:rPr>
      </w:pPr>
    </w:p>
    <w:p w:rsidR="00F771D5" w:rsidRDefault="00F771D5" w:rsidP="00A21FA9">
      <w:pPr>
        <w:widowControl/>
        <w:tabs>
          <w:tab w:val="left" w:pos="1418"/>
        </w:tabs>
        <w:spacing w:line="240" w:lineRule="auto"/>
        <w:ind w:firstLine="993"/>
        <w:jc w:val="left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Автоматизированные информационные технологии в экономике. Учебник / под ред. Т. А.Титаренко. – М., Юнити, 2006, 399 стр.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 Белявский И.К. Коммерческая деятельность. - Изд-во ЕАОИ, 2008, 380 стр.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  Бунеева Р. И. Коммерческая деятельность: организация и управление: Учебник. — Ростов н/Д: Феникс, 2009, 365 стр.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Виноградова С.Н., Пигунова О.В. Коммерческая деятельность.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Изд-во: Вышэйшая школа, 2008, 364 стр.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 Егорова Е.Н., Логинова Е.Ю. Коммерческая деятельность. Конс</w:t>
      </w:r>
      <w:r w:rsidR="009C4F7C">
        <w:rPr>
          <w:sz w:val="28"/>
          <w:szCs w:val="28"/>
        </w:rPr>
        <w:t>пект лекций.  - М., Эксмо, 2008, 380 стр.</w:t>
      </w:r>
    </w:p>
    <w:p w:rsidR="00A21FA9" w:rsidRDefault="00A21FA9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6. Информационные системы и технологии управления: учебник под ред. Г.А.Титаренко. Изд-во Юнити –Дана, 2012, 591 стр.</w:t>
      </w:r>
    </w:p>
    <w:p w:rsidR="00A21FA9" w:rsidRDefault="00A21FA9" w:rsidP="00A21FA9">
      <w:pPr>
        <w:pStyle w:val="a7"/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Карминский А.М., Нестеров П.В. Информатизация бизнеса: концепции, технологии, системы.  М.: Финансы и статистика, 2006, 210 стр.</w:t>
      </w:r>
    </w:p>
    <w:p w:rsidR="00A21FA9" w:rsidRDefault="00A21FA9" w:rsidP="00A21FA9">
      <w:pPr>
        <w:pStyle w:val="a7"/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Килль М.Ю. Коммерческая деятельность в сфере услуг.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Изд-во: СпбГУЭФ, 339 cтр.</w:t>
      </w:r>
    </w:p>
    <w:p w:rsidR="00A21FA9" w:rsidRDefault="00A21FA9" w:rsidP="00A21FA9">
      <w:pPr>
        <w:pStyle w:val="a7"/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Никулина Н.Н., Эриашвили Н.Д., Суходоева Л.Ф. Организация коммерческой деятельности предприятий. По отраслям и сферам применения: учебное пособие. - М., Юнити-Дана, 2012 г., 280 стр.</w:t>
      </w:r>
    </w:p>
    <w:p w:rsidR="00A21FA9" w:rsidRDefault="00A21FA9" w:rsidP="00A21FA9">
      <w:pPr>
        <w:pStyle w:val="a7"/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Панкратов Ф.Г., Солдатова Н.Ф. Коммерческая деятельность: Учебник для высш. и средних спец. учебн. заведений. - М., Дашков и К, 2012, 500 стр.</w:t>
      </w:r>
    </w:p>
    <w:p w:rsidR="00A21FA9" w:rsidRDefault="00A21FA9" w:rsidP="00A21FA9">
      <w:pPr>
        <w:pStyle w:val="a7"/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Половцева Ф.П. Коммерческая деятельность: Учебник. - М., Инфра-М, 2009, 248 стр.</w:t>
      </w:r>
    </w:p>
    <w:p w:rsidR="00A21FA9" w:rsidRDefault="00A21FA9" w:rsidP="00A21FA9">
      <w:pPr>
        <w:pStyle w:val="a7"/>
        <w:widowControl/>
        <w:spacing w:line="240" w:lineRule="auto"/>
        <w:ind w:left="851" w:firstLine="0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A21FA9" w:rsidRDefault="00A21FA9" w:rsidP="00A21FA9">
      <w:pPr>
        <w:widowControl/>
        <w:spacing w:line="240" w:lineRule="auto"/>
        <w:ind w:firstLine="0"/>
        <w:rPr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A21FA9" w:rsidRDefault="00A21FA9" w:rsidP="00A21FA9">
      <w:pPr>
        <w:pStyle w:val="a7"/>
        <w:widowControl/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>
        <w:rPr>
          <w:sz w:val="28"/>
          <w:szCs w:val="28"/>
        </w:rPr>
        <w:t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сметному нормированию в строительстве», ЗАО «Морцентр-ТЭК», нормах и сборниках ФЕР.</w:t>
      </w:r>
    </w:p>
    <w:p w:rsidR="00A21FA9" w:rsidRPr="009C4F7C" w:rsidRDefault="009C4F7C" w:rsidP="009C4F7C">
      <w:pPr>
        <w:pStyle w:val="a7"/>
        <w:widowControl/>
        <w:spacing w:line="240" w:lineRule="auto"/>
        <w:ind w:left="0" w:firstLine="851"/>
        <w:rPr>
          <w:bCs/>
          <w:sz w:val="28"/>
          <w:szCs w:val="28"/>
        </w:rPr>
      </w:pPr>
      <w:r w:rsidRPr="009C4F7C">
        <w:rPr>
          <w:bCs/>
          <w:sz w:val="28"/>
          <w:szCs w:val="28"/>
        </w:rPr>
        <w:t xml:space="preserve">2. </w:t>
      </w:r>
      <w:r w:rsidR="00A21FA9" w:rsidRPr="009C4F7C">
        <w:rPr>
          <w:bCs/>
          <w:sz w:val="28"/>
          <w:szCs w:val="28"/>
        </w:rPr>
        <w:t>Периодические издания: «Российская Бизнес-газета», «Логистика», «Container. ru»,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«International Railway Journal», «Material Handling Engineering», «Progressive Railroading», «Railway Gazette», «Railway Transport».</w:t>
      </w: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4F7C" w:rsidRDefault="009C4F7C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21FA9" w:rsidRDefault="00E570B3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9" w:history="1">
        <w:r w:rsidR="00A21FA9">
          <w:rPr>
            <w:rStyle w:val="a3"/>
            <w:color w:val="auto"/>
            <w:sz w:val="28"/>
            <w:szCs w:val="28"/>
            <w:u w:val="none"/>
          </w:rPr>
          <w:t>http://sklada.ru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http://tadviser.ru/a/73914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http://www.tadviser.ru/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a</w:t>
        </w:r>
        <w:r>
          <w:rPr>
            <w:rStyle w:val="a3"/>
            <w:color w:val="auto"/>
            <w:sz w:val="28"/>
            <w:szCs w:val="28"/>
            <w:u w:val="none"/>
          </w:rPr>
          <w:t>/53581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http://rosavtodor.ru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3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rcsme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hyperlink r:id="rId1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www.gks.ru</w:t>
        </w:r>
      </w:hyperlink>
    </w:p>
    <w:p w:rsidR="00A21FA9" w:rsidRP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color w:val="auto"/>
          <w:u w:val="none"/>
          <w:lang w:val="en-US"/>
        </w:rPr>
      </w:pPr>
      <w:r>
        <w:rPr>
          <w:color w:val="000000"/>
          <w:sz w:val="28"/>
          <w:szCs w:val="28"/>
          <w:lang w:val="en-US"/>
        </w:rPr>
        <w:t xml:space="preserve">7. </w:t>
      </w:r>
      <w:r>
        <w:rPr>
          <w:sz w:val="28"/>
          <w:szCs w:val="28"/>
          <w:lang w:val="en-US"/>
        </w:rPr>
        <w:t xml:space="preserve">URL: </w:t>
      </w:r>
      <w:hyperlink r:id="rId15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http://doc.rzd.ru/doc/public/ru</w:t>
        </w:r>
      </w:hyperlink>
    </w:p>
    <w:p w:rsidR="00A21FA9" w:rsidRP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lang w:val="en-US"/>
        </w:rPr>
      </w:pPr>
      <w:r>
        <w:rPr>
          <w:rStyle w:val="a3"/>
          <w:color w:val="auto"/>
          <w:sz w:val="28"/>
          <w:szCs w:val="28"/>
          <w:u w:val="none"/>
          <w:lang w:val="en-US"/>
        </w:rPr>
        <w:t xml:space="preserve">8. </w:t>
      </w:r>
      <w:r>
        <w:rPr>
          <w:sz w:val="28"/>
          <w:szCs w:val="28"/>
          <w:lang w:val="en-US"/>
        </w:rPr>
        <w:t xml:space="preserve">URL: </w:t>
      </w:r>
      <w:hyperlink r:id="rId16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http://ru.wikipedia.org/wiki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bCs/>
          <w:sz w:val="28"/>
          <w:szCs w:val="28"/>
          <w:lang w:val="en-US"/>
        </w:rPr>
        <w:t xml:space="preserve"> </w:t>
      </w:r>
      <w:hyperlink r:id="rId1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www.ati.su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 </w:t>
      </w:r>
      <w:hyperlink r:id="rId1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www.openbusiness.ru</w:t>
        </w:r>
      </w:hyperlink>
    </w:p>
    <w:p w:rsidR="00A21FA9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www.edu.dvgups</w:t>
      </w:r>
      <w:r>
        <w:rPr>
          <w:bCs/>
          <w:sz w:val="28"/>
          <w:szCs w:val="28"/>
          <w:lang w:val="en-US"/>
        </w:rPr>
        <w:t xml:space="preserve"> </w:t>
      </w:r>
    </w:p>
    <w:p w:rsidR="00A21FA9" w:rsidRPr="00325F5E" w:rsidRDefault="00A21FA9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12. </w:t>
      </w:r>
      <w:r w:rsidR="005518C6" w:rsidRPr="00E570B3">
        <w:rPr>
          <w:sz w:val="28"/>
          <w:szCs w:val="28"/>
          <w:lang w:val="en-US"/>
        </w:rPr>
        <w:t>www.expert.ru</w:t>
      </w:r>
    </w:p>
    <w:p w:rsidR="005518C6" w:rsidRPr="005518C6" w:rsidRDefault="005518C6" w:rsidP="005518C6">
      <w:pPr>
        <w:widowControl/>
        <w:tabs>
          <w:tab w:val="left" w:pos="851"/>
          <w:tab w:val="left" w:pos="1418"/>
        </w:tabs>
        <w:spacing w:after="200" w:line="240" w:lineRule="auto"/>
        <w:ind w:left="851" w:firstLine="0"/>
        <w:contextualSpacing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5518C6">
        <w:rPr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5518C6" w:rsidRPr="005518C6" w:rsidRDefault="005518C6" w:rsidP="00A21FA9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A21FA9" w:rsidRPr="005518C6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Pr="005518C6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Pr="005518C6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A21FA9" w:rsidRDefault="00A21FA9" w:rsidP="00A21FA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21FA9" w:rsidRDefault="00A21FA9" w:rsidP="00A21FA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21FA9" w:rsidRDefault="00A21FA9" w:rsidP="00A21FA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21FA9" w:rsidRDefault="00A21FA9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4115A" w:rsidRPr="0004115A" w:rsidRDefault="0004115A" w:rsidP="0004115A">
      <w:pPr>
        <w:widowControl/>
        <w:spacing w:line="240" w:lineRule="auto"/>
        <w:ind w:firstLine="851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04115A" w:rsidRPr="0004115A" w:rsidRDefault="0004115A" w:rsidP="0004115A">
      <w:pPr>
        <w:widowControl/>
        <w:numPr>
          <w:ilvl w:val="0"/>
          <w:numId w:val="8"/>
        </w:numPr>
        <w:tabs>
          <w:tab w:val="left" w:pos="1418"/>
        </w:tabs>
        <w:spacing w:after="200" w:line="240" w:lineRule="auto"/>
        <w:ind w:left="0" w:firstLine="709"/>
        <w:rPr>
          <w:rFonts w:eastAsia="Calibri" w:cstheme="minorBidi"/>
          <w:bCs/>
          <w:sz w:val="28"/>
          <w:szCs w:val="28"/>
          <w:lang w:eastAsia="en-US"/>
        </w:rPr>
      </w:pPr>
      <w:r w:rsidRPr="0004115A">
        <w:rPr>
          <w:rFonts w:eastAsia="Calibri" w:cstheme="minorBid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04115A" w:rsidRPr="0004115A" w:rsidRDefault="0004115A" w:rsidP="0004115A">
      <w:pPr>
        <w:widowControl/>
        <w:numPr>
          <w:ilvl w:val="0"/>
          <w:numId w:val="8"/>
        </w:numPr>
        <w:tabs>
          <w:tab w:val="left" w:pos="1418"/>
        </w:tabs>
        <w:spacing w:after="200" w:line="240" w:lineRule="auto"/>
        <w:ind w:left="0" w:firstLine="709"/>
        <w:rPr>
          <w:rFonts w:eastAsia="Calibri" w:cstheme="minorBidi"/>
          <w:bCs/>
          <w:sz w:val="28"/>
          <w:szCs w:val="28"/>
          <w:lang w:eastAsia="en-US"/>
        </w:rPr>
      </w:pPr>
      <w:r w:rsidRPr="0004115A">
        <w:rPr>
          <w:rFonts w:eastAsia="Calibri" w:cstheme="minorBid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4115A" w:rsidRPr="0004115A" w:rsidRDefault="0004115A" w:rsidP="0004115A">
      <w:pPr>
        <w:widowControl/>
        <w:numPr>
          <w:ilvl w:val="0"/>
          <w:numId w:val="8"/>
        </w:numPr>
        <w:tabs>
          <w:tab w:val="left" w:pos="1418"/>
        </w:tabs>
        <w:spacing w:after="200" w:line="240" w:lineRule="auto"/>
        <w:ind w:left="0" w:firstLine="709"/>
        <w:rPr>
          <w:rFonts w:eastAsia="Calibri" w:cstheme="minorBidi"/>
          <w:bCs/>
          <w:sz w:val="28"/>
          <w:szCs w:val="28"/>
          <w:lang w:eastAsia="en-US"/>
        </w:rPr>
      </w:pPr>
      <w:r w:rsidRPr="0004115A">
        <w:rPr>
          <w:rFonts w:eastAsia="Calibri" w:cstheme="minorBid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4115A" w:rsidRPr="0004115A" w:rsidRDefault="0004115A" w:rsidP="0004115A">
      <w:pPr>
        <w:widowControl/>
        <w:tabs>
          <w:tab w:val="left" w:pos="1418"/>
        </w:tabs>
        <w:spacing w:line="276" w:lineRule="auto"/>
        <w:ind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04115A" w:rsidRPr="0004115A" w:rsidRDefault="0004115A" w:rsidP="0004115A">
      <w:pPr>
        <w:widowControl/>
        <w:tabs>
          <w:tab w:val="left" w:pos="1418"/>
        </w:tabs>
        <w:spacing w:line="276" w:lineRule="auto"/>
        <w:ind w:firstLine="709"/>
        <w:rPr>
          <w:rFonts w:eastAsiaTheme="minorHAnsi" w:cstheme="minorBidi"/>
          <w:bCs/>
          <w:sz w:val="28"/>
          <w:szCs w:val="28"/>
          <w:lang w:eastAsia="en-US"/>
        </w:rPr>
      </w:pPr>
    </w:p>
    <w:p w:rsidR="0004115A" w:rsidRPr="0004115A" w:rsidRDefault="0004115A" w:rsidP="0004115A">
      <w:pPr>
        <w:widowControl/>
        <w:spacing w:before="120" w:after="240" w:line="276" w:lineRule="auto"/>
        <w:ind w:firstLine="851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/>
          <w:bCs/>
          <w:sz w:val="28"/>
          <w:szCs w:val="28"/>
          <w:lang w:eastAsia="en-US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04115A" w:rsidRPr="0004115A" w:rsidRDefault="0004115A" w:rsidP="0004115A">
      <w:pPr>
        <w:widowControl/>
        <w:spacing w:line="276" w:lineRule="auto"/>
        <w:ind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Материально-техническая база обеспечивает проведение всех видов учебных занятий, предусмотренных учебным планом по направлению подготовки 38.03.02 «Менеджмент» профиль «Логистика» и соответствует действующим санитарным и противопожарным нормам и правилам.</w:t>
      </w:r>
    </w:p>
    <w:p w:rsidR="0004115A" w:rsidRPr="0004115A" w:rsidRDefault="0004115A" w:rsidP="0004115A">
      <w:pPr>
        <w:widowControl/>
        <w:spacing w:line="276" w:lineRule="auto"/>
        <w:ind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Она содержит:</w:t>
      </w:r>
    </w:p>
    <w:p w:rsidR="0004115A" w:rsidRPr="0004115A" w:rsidRDefault="0004115A" w:rsidP="0004115A">
      <w:pPr>
        <w:widowControl/>
        <w:numPr>
          <w:ilvl w:val="0"/>
          <w:numId w:val="10"/>
        </w:numPr>
        <w:spacing w:after="200" w:line="240" w:lineRule="auto"/>
        <w:ind w:left="0" w:firstLine="710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</w:t>
      </w:r>
      <w:r w:rsidR="00E570B3">
        <w:rPr>
          <w:rFonts w:eastAsiaTheme="minorHAnsi" w:cstheme="minorBidi"/>
          <w:bCs/>
          <w:sz w:val="28"/>
          <w:szCs w:val="28"/>
          <w:lang w:eastAsia="en-US"/>
        </w:rPr>
        <w:t>ные материалы</w:t>
      </w:r>
      <w:r w:rsidRPr="0004115A">
        <w:rPr>
          <w:rFonts w:eastAsiaTheme="minorHAnsi" w:cstheme="minorBidi"/>
          <w:bCs/>
          <w:sz w:val="28"/>
          <w:szCs w:val="28"/>
          <w:lang w:eastAsia="en-US"/>
        </w:rPr>
        <w:t>, которые обеспечивают тематические иллюстрации в соответствии с рабочей программой дисциплины;</w:t>
      </w:r>
    </w:p>
    <w:p w:rsidR="0004115A" w:rsidRPr="0004115A" w:rsidRDefault="0004115A" w:rsidP="0004115A">
      <w:pPr>
        <w:widowControl/>
        <w:numPr>
          <w:ilvl w:val="0"/>
          <w:numId w:val="10"/>
        </w:numPr>
        <w:tabs>
          <w:tab w:val="left" w:pos="1418"/>
        </w:tabs>
        <w:spacing w:after="200" w:line="240" w:lineRule="auto"/>
        <w:ind w:left="0"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помещения для проведения групповых и индивидуальных консультаций;</w:t>
      </w:r>
    </w:p>
    <w:p w:rsidR="0004115A" w:rsidRPr="0004115A" w:rsidRDefault="0004115A" w:rsidP="0004115A">
      <w:pPr>
        <w:widowControl/>
        <w:numPr>
          <w:ilvl w:val="0"/>
          <w:numId w:val="10"/>
        </w:numPr>
        <w:tabs>
          <w:tab w:val="left" w:pos="1418"/>
        </w:tabs>
        <w:spacing w:after="200" w:line="240" w:lineRule="auto"/>
        <w:ind w:left="0"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t>помещения для проведения текущего контроля и промежуточной аттестации;</w:t>
      </w:r>
    </w:p>
    <w:p w:rsidR="0004115A" w:rsidRPr="0004115A" w:rsidRDefault="0004115A" w:rsidP="0004115A">
      <w:pPr>
        <w:widowControl/>
        <w:numPr>
          <w:ilvl w:val="0"/>
          <w:numId w:val="10"/>
        </w:numPr>
        <w:tabs>
          <w:tab w:val="left" w:pos="1418"/>
        </w:tabs>
        <w:spacing w:after="200" w:line="240" w:lineRule="auto"/>
        <w:ind w:left="0" w:firstLine="709"/>
        <w:rPr>
          <w:rFonts w:eastAsiaTheme="minorHAnsi" w:cstheme="minorBidi"/>
          <w:bCs/>
          <w:sz w:val="28"/>
          <w:szCs w:val="28"/>
          <w:lang w:eastAsia="en-US"/>
        </w:rPr>
      </w:pPr>
      <w:r w:rsidRPr="0004115A">
        <w:rPr>
          <w:rFonts w:eastAsiaTheme="minorHAnsi" w:cstheme="minorBidi"/>
          <w:bCs/>
          <w:sz w:val="28"/>
          <w:szCs w:val="28"/>
          <w:lang w:eastAsia="en-US"/>
        </w:rPr>
        <w:lastRenderedPageBreak/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04115A" w:rsidRPr="0004115A" w:rsidRDefault="006E43A4" w:rsidP="0004115A">
      <w:pPr>
        <w:tabs>
          <w:tab w:val="left" w:pos="1418"/>
        </w:tabs>
        <w:spacing w:line="240" w:lineRule="auto"/>
        <w:ind w:firstLine="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EDFF6F" wp14:editId="166D0B9C">
            <wp:simplePos x="0" y="0"/>
            <wp:positionH relativeFrom="column">
              <wp:posOffset>2910840</wp:posOffset>
            </wp:positionH>
            <wp:positionV relativeFrom="paragraph">
              <wp:posOffset>23495</wp:posOffset>
            </wp:positionV>
            <wp:extent cx="946150" cy="492760"/>
            <wp:effectExtent l="0" t="0" r="6350" b="2540"/>
            <wp:wrapSquare wrapText="bothSides"/>
            <wp:docPr id="1" name="Рисунок 1" descr="C:\Users\Нонна\Desktop\Флэшка\юдн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нна\Desktop\Флэшка\юдникова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BECF0"/>
                        </a:clrFrom>
                        <a:clrTo>
                          <a:srgbClr val="EBECF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15A" w:rsidRPr="00E570B3" w:rsidRDefault="0004115A" w:rsidP="0004115A">
      <w:pPr>
        <w:widowControl/>
        <w:spacing w:line="240" w:lineRule="auto"/>
        <w:ind w:firstLine="0"/>
        <w:rPr>
          <w:bCs/>
          <w:sz w:val="28"/>
          <w:szCs w:val="28"/>
        </w:rPr>
      </w:pPr>
      <w:r w:rsidRPr="0004115A">
        <w:rPr>
          <w:bCs/>
          <w:sz w:val="28"/>
          <w:szCs w:val="28"/>
        </w:rPr>
        <w:t xml:space="preserve">Разработчик программы </w:t>
      </w:r>
      <w:r w:rsidRPr="00E570B3">
        <w:rPr>
          <w:bCs/>
          <w:sz w:val="28"/>
          <w:szCs w:val="28"/>
        </w:rPr>
        <w:t>__</w:t>
      </w:r>
      <w:r w:rsidRPr="0004115A">
        <w:rPr>
          <w:bCs/>
          <w:sz w:val="28"/>
          <w:szCs w:val="28"/>
        </w:rPr>
        <w:tab/>
      </w:r>
      <w:r w:rsidRPr="0004115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Е. С. Юдникова</w:t>
      </w:r>
    </w:p>
    <w:p w:rsidR="0004115A" w:rsidRPr="00E570B3" w:rsidRDefault="0004115A" w:rsidP="0004115A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04115A" w:rsidRPr="0004115A" w:rsidRDefault="0004115A" w:rsidP="0004115A">
      <w:pPr>
        <w:widowControl/>
        <w:spacing w:line="240" w:lineRule="auto"/>
        <w:ind w:firstLine="0"/>
        <w:rPr>
          <w:bCs/>
          <w:sz w:val="28"/>
          <w:szCs w:val="28"/>
        </w:rPr>
      </w:pPr>
      <w:r w:rsidRPr="0004115A">
        <w:rPr>
          <w:bCs/>
          <w:sz w:val="28"/>
          <w:szCs w:val="28"/>
        </w:rPr>
        <w:t>«</w:t>
      </w:r>
      <w:r w:rsidR="00680457" w:rsidRPr="00680457">
        <w:rPr>
          <w:bCs/>
          <w:sz w:val="28"/>
          <w:szCs w:val="28"/>
        </w:rPr>
        <w:t>03</w:t>
      </w:r>
      <w:r w:rsidRPr="0004115A">
        <w:rPr>
          <w:bCs/>
          <w:sz w:val="28"/>
          <w:szCs w:val="28"/>
        </w:rPr>
        <w:t xml:space="preserve">» </w:t>
      </w:r>
      <w:r w:rsidR="00680457">
        <w:rPr>
          <w:bCs/>
          <w:sz w:val="28"/>
          <w:szCs w:val="28"/>
        </w:rPr>
        <w:t>марта 2016</w:t>
      </w:r>
      <w:r w:rsidRPr="0004115A">
        <w:rPr>
          <w:bCs/>
          <w:sz w:val="28"/>
          <w:szCs w:val="28"/>
        </w:rPr>
        <w:t xml:space="preserve"> г.</w:t>
      </w:r>
      <w:r w:rsidRPr="0004115A">
        <w:rPr>
          <w:bCs/>
          <w:sz w:val="28"/>
          <w:szCs w:val="28"/>
        </w:rPr>
        <w:tab/>
      </w:r>
      <w:r w:rsidRPr="0004115A">
        <w:rPr>
          <w:bCs/>
          <w:sz w:val="28"/>
          <w:szCs w:val="28"/>
        </w:rPr>
        <w:tab/>
      </w:r>
    </w:p>
    <w:p w:rsidR="0004115A" w:rsidRDefault="0004115A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21FA9" w:rsidRDefault="00A21FA9" w:rsidP="00A21FA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403AD" w:rsidRDefault="008403AD" w:rsidP="008403AD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84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218"/>
        </w:tabs>
        <w:ind w:left="1211" w:hanging="360"/>
      </w:pPr>
      <w:rPr>
        <w:rFonts w:ascii="Symbol" w:hAnsi="Symbol"/>
      </w:rPr>
    </w:lvl>
  </w:abstractNum>
  <w:abstractNum w:abstractNumId="1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2D7646"/>
    <w:multiLevelType w:val="hybridMultilevel"/>
    <w:tmpl w:val="A0FC6B3C"/>
    <w:lvl w:ilvl="0" w:tplc="4A900BBC">
      <w:start w:val="7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1C"/>
    <w:rsid w:val="0004115A"/>
    <w:rsid w:val="0004251E"/>
    <w:rsid w:val="00104A54"/>
    <w:rsid w:val="001A6B09"/>
    <w:rsid w:val="001F04A7"/>
    <w:rsid w:val="00325F5E"/>
    <w:rsid w:val="003E7AFD"/>
    <w:rsid w:val="00450416"/>
    <w:rsid w:val="004F477B"/>
    <w:rsid w:val="005518C6"/>
    <w:rsid w:val="005E1BD8"/>
    <w:rsid w:val="005E6084"/>
    <w:rsid w:val="00680457"/>
    <w:rsid w:val="006E43A4"/>
    <w:rsid w:val="00716E98"/>
    <w:rsid w:val="00764CD4"/>
    <w:rsid w:val="008073AD"/>
    <w:rsid w:val="008403AD"/>
    <w:rsid w:val="008D4A7F"/>
    <w:rsid w:val="009C4F7C"/>
    <w:rsid w:val="00A01226"/>
    <w:rsid w:val="00A21FA9"/>
    <w:rsid w:val="00AF38D5"/>
    <w:rsid w:val="00B0471C"/>
    <w:rsid w:val="00E56E04"/>
    <w:rsid w:val="00E570B3"/>
    <w:rsid w:val="00EA14CF"/>
    <w:rsid w:val="00F204A3"/>
    <w:rsid w:val="00F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9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F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1FA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21FA9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1FA9"/>
    <w:rPr>
      <w:rFonts w:ascii="Times New Roman" w:eastAsia="Times New Roman" w:hAnsi="Times New Roman" w:cs="Calibri"/>
      <w:sz w:val="24"/>
      <w:lang w:eastAsia="ar-SA"/>
    </w:rPr>
  </w:style>
  <w:style w:type="paragraph" w:styleId="a7">
    <w:name w:val="List Paragraph"/>
    <w:basedOn w:val="a"/>
    <w:uiPriority w:val="34"/>
    <w:qFormat/>
    <w:rsid w:val="00A21FA9"/>
    <w:pPr>
      <w:ind w:left="720"/>
      <w:contextualSpacing/>
    </w:pPr>
  </w:style>
  <w:style w:type="paragraph" w:customStyle="1" w:styleId="ConsPlusNormal">
    <w:name w:val="ConsPlusNormal"/>
    <w:rsid w:val="00A2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4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1A6B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9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F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1FA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21FA9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1FA9"/>
    <w:rPr>
      <w:rFonts w:ascii="Times New Roman" w:eastAsia="Times New Roman" w:hAnsi="Times New Roman" w:cs="Calibri"/>
      <w:sz w:val="24"/>
      <w:lang w:eastAsia="ar-SA"/>
    </w:rPr>
  </w:style>
  <w:style w:type="paragraph" w:styleId="a7">
    <w:name w:val="List Paragraph"/>
    <w:basedOn w:val="a"/>
    <w:uiPriority w:val="34"/>
    <w:qFormat/>
    <w:rsid w:val="00A21FA9"/>
    <w:pPr>
      <w:ind w:left="720"/>
      <w:contextualSpacing/>
    </w:pPr>
  </w:style>
  <w:style w:type="paragraph" w:customStyle="1" w:styleId="ConsPlusNormal">
    <w:name w:val="ConsPlusNormal"/>
    <w:rsid w:val="00A2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4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1A6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csme.ru" TargetMode="External"/><Relationship Id="rId18" Type="http://schemas.openxmlformats.org/officeDocument/2006/relationships/hyperlink" Target="http://www.openbusines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rosavtodor.ru" TargetMode="External"/><Relationship Id="rId17" Type="http://schemas.openxmlformats.org/officeDocument/2006/relationships/hyperlink" Target="http://www.ati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dviser.ru/a/535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.rzd.ru/doc/public/ru" TargetMode="External"/><Relationship Id="rId10" Type="http://schemas.openxmlformats.org/officeDocument/2006/relationships/hyperlink" Target="http://tadviser.ru/a/73914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sklada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8B6E-83E3-4DEC-B543-FD0F0EC4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26</cp:revision>
  <cp:lastPrinted>2017-10-05T09:51:00Z</cp:lastPrinted>
  <dcterms:created xsi:type="dcterms:W3CDTF">2016-11-21T13:24:00Z</dcterms:created>
  <dcterms:modified xsi:type="dcterms:W3CDTF">2017-11-10T09:51:00Z</dcterms:modified>
</cp:coreProperties>
</file>