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7B1" w:rsidRPr="00152A7C" w:rsidRDefault="00B517B1" w:rsidP="00B517B1">
      <w:pPr>
        <w:contextualSpacing/>
        <w:jc w:val="center"/>
        <w:rPr>
          <w:szCs w:val="24"/>
        </w:rPr>
      </w:pPr>
      <w:r w:rsidRPr="00152A7C">
        <w:rPr>
          <w:szCs w:val="24"/>
        </w:rPr>
        <w:t>АННОТАЦИЯ</w:t>
      </w:r>
    </w:p>
    <w:p w:rsidR="00B517B1" w:rsidRPr="00152A7C" w:rsidRDefault="00B517B1" w:rsidP="00B517B1">
      <w:pPr>
        <w:contextualSpacing/>
        <w:jc w:val="center"/>
        <w:rPr>
          <w:szCs w:val="24"/>
        </w:rPr>
      </w:pPr>
      <w:r w:rsidRPr="00152A7C">
        <w:rPr>
          <w:szCs w:val="24"/>
        </w:rPr>
        <w:t>Дисциплины</w:t>
      </w:r>
    </w:p>
    <w:p w:rsidR="00B517B1" w:rsidRPr="00152A7C" w:rsidRDefault="00B517B1" w:rsidP="00B517B1">
      <w:pPr>
        <w:contextualSpacing/>
        <w:jc w:val="center"/>
        <w:rPr>
          <w:szCs w:val="24"/>
        </w:rPr>
      </w:pPr>
      <w:r w:rsidRPr="00152A7C">
        <w:rPr>
          <w:szCs w:val="24"/>
        </w:rPr>
        <w:t>«</w:t>
      </w:r>
      <w:r>
        <w:rPr>
          <w:szCs w:val="24"/>
        </w:rPr>
        <w:t>ТЕХНИЧЕСКАЯ ЗАЩИТА ИНФОРМАЦИИ</w:t>
      </w:r>
      <w:r w:rsidRPr="00152A7C">
        <w:rPr>
          <w:szCs w:val="24"/>
        </w:rPr>
        <w:t>»</w:t>
      </w:r>
    </w:p>
    <w:p w:rsidR="00B517B1" w:rsidRPr="00152A7C" w:rsidRDefault="00B517B1" w:rsidP="00B517B1">
      <w:pPr>
        <w:contextualSpacing/>
        <w:rPr>
          <w:szCs w:val="24"/>
        </w:rPr>
      </w:pPr>
    </w:p>
    <w:p w:rsidR="00B517B1" w:rsidRPr="00C04095" w:rsidRDefault="00B517B1" w:rsidP="00B517B1">
      <w:pPr>
        <w:contextualSpacing/>
        <w:jc w:val="both"/>
        <w:rPr>
          <w:szCs w:val="24"/>
        </w:rPr>
      </w:pPr>
      <w:r w:rsidRPr="00C04095">
        <w:rPr>
          <w:szCs w:val="24"/>
        </w:rPr>
        <w:t>Специальность – 10.05.03  «Информационная безопасность автоматизированных систем»</w:t>
      </w:r>
    </w:p>
    <w:p w:rsidR="00B517B1" w:rsidRPr="00C04095" w:rsidRDefault="00B517B1" w:rsidP="00B517B1">
      <w:pPr>
        <w:contextualSpacing/>
        <w:jc w:val="both"/>
        <w:rPr>
          <w:szCs w:val="24"/>
        </w:rPr>
      </w:pPr>
      <w:r w:rsidRPr="00C04095">
        <w:rPr>
          <w:szCs w:val="24"/>
        </w:rPr>
        <w:t>Квалификация выпускника – специалист по защите информации</w:t>
      </w:r>
    </w:p>
    <w:p w:rsidR="00B517B1" w:rsidRDefault="00B517B1" w:rsidP="00B517B1">
      <w:pPr>
        <w:contextualSpacing/>
        <w:jc w:val="both"/>
        <w:rPr>
          <w:szCs w:val="24"/>
        </w:rPr>
      </w:pPr>
      <w:r w:rsidRPr="00C04095">
        <w:rPr>
          <w:szCs w:val="24"/>
        </w:rPr>
        <w:t>Специализация – «Информационная безопасность автоматизированных систем на транспорте»</w:t>
      </w:r>
    </w:p>
    <w:p w:rsidR="00B517B1" w:rsidRPr="00152A7C" w:rsidRDefault="00B517B1" w:rsidP="00B517B1">
      <w:pPr>
        <w:spacing w:before="120" w:after="0"/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B517B1" w:rsidRPr="00C04095" w:rsidRDefault="00B517B1" w:rsidP="00B517B1">
      <w:pPr>
        <w:contextualSpacing/>
        <w:jc w:val="both"/>
        <w:rPr>
          <w:szCs w:val="24"/>
        </w:rPr>
      </w:pPr>
      <w:r w:rsidRPr="00C04095">
        <w:rPr>
          <w:szCs w:val="24"/>
        </w:rPr>
        <w:t>Дисциплина «</w:t>
      </w:r>
      <w:r>
        <w:rPr>
          <w:szCs w:val="24"/>
        </w:rPr>
        <w:t>Техническая защита информации</w:t>
      </w:r>
      <w:r w:rsidRPr="00C04095">
        <w:rPr>
          <w:szCs w:val="24"/>
        </w:rPr>
        <w:t>» (Б1.Б.1</w:t>
      </w:r>
      <w:r>
        <w:rPr>
          <w:szCs w:val="24"/>
        </w:rPr>
        <w:t>4</w:t>
      </w:r>
      <w:r w:rsidRPr="00C04095">
        <w:rPr>
          <w:szCs w:val="24"/>
        </w:rPr>
        <w:t>) относится к базовой части и является обязательной для изучения.</w:t>
      </w:r>
    </w:p>
    <w:p w:rsidR="00B517B1" w:rsidRPr="00152A7C" w:rsidRDefault="00B517B1" w:rsidP="00B517B1">
      <w:pPr>
        <w:spacing w:before="120" w:after="0"/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>2. Цель и задачи дисциплины</w:t>
      </w:r>
    </w:p>
    <w:p w:rsidR="00B517B1" w:rsidRDefault="00B517B1" w:rsidP="00B517B1">
      <w:pPr>
        <w:spacing w:after="0"/>
        <w:contextualSpacing/>
        <w:jc w:val="both"/>
        <w:rPr>
          <w:szCs w:val="24"/>
        </w:rPr>
      </w:pPr>
      <w:r w:rsidRPr="00B517B1">
        <w:rPr>
          <w:szCs w:val="24"/>
        </w:rPr>
        <w:t xml:space="preserve">Целью </w:t>
      </w:r>
      <w:r>
        <w:rPr>
          <w:szCs w:val="24"/>
        </w:rPr>
        <w:t xml:space="preserve">изучения дисциплины </w:t>
      </w:r>
      <w:r w:rsidRPr="00B517B1">
        <w:rPr>
          <w:szCs w:val="24"/>
        </w:rPr>
        <w:t>является теоретическая и практическая подготовленность студента к организации и проведению мероприятий по защите информации от утечки по техническим каналам на объектах информатизации и в выделенных помещениях.</w:t>
      </w:r>
    </w:p>
    <w:p w:rsidR="00B517B1" w:rsidRPr="00C04095" w:rsidRDefault="00B517B1" w:rsidP="00B517B1">
      <w:pPr>
        <w:spacing w:after="0"/>
        <w:contextualSpacing/>
        <w:jc w:val="both"/>
        <w:rPr>
          <w:szCs w:val="24"/>
        </w:rPr>
      </w:pPr>
      <w:r w:rsidRPr="00C04095">
        <w:rPr>
          <w:szCs w:val="24"/>
        </w:rPr>
        <w:t>Для достижения поставленной цели решаются следующие задачи:</w:t>
      </w:r>
    </w:p>
    <w:p w:rsidR="00B517B1" w:rsidRPr="00B517B1" w:rsidRDefault="00B517B1" w:rsidP="00B517B1">
      <w:pPr>
        <w:pStyle w:val="a3"/>
        <w:numPr>
          <w:ilvl w:val="0"/>
          <w:numId w:val="6"/>
        </w:numPr>
        <w:spacing w:before="120" w:after="0"/>
        <w:ind w:left="284"/>
        <w:jc w:val="both"/>
        <w:rPr>
          <w:szCs w:val="24"/>
        </w:rPr>
      </w:pPr>
      <w:r w:rsidRPr="00B517B1">
        <w:rPr>
          <w:szCs w:val="24"/>
        </w:rPr>
        <w:t>ознакомление студента с техническими каналами утечки акустической (речевой) информации;</w:t>
      </w:r>
    </w:p>
    <w:p w:rsidR="00B517B1" w:rsidRPr="00B517B1" w:rsidRDefault="00B517B1" w:rsidP="00B517B1">
      <w:pPr>
        <w:pStyle w:val="a3"/>
        <w:numPr>
          <w:ilvl w:val="0"/>
          <w:numId w:val="6"/>
        </w:numPr>
        <w:spacing w:before="120" w:after="0"/>
        <w:ind w:left="284"/>
        <w:jc w:val="both"/>
        <w:rPr>
          <w:szCs w:val="24"/>
        </w:rPr>
      </w:pPr>
      <w:r w:rsidRPr="00B517B1">
        <w:rPr>
          <w:szCs w:val="24"/>
        </w:rPr>
        <w:t>ознакомление студента с техническими средствами защиты;</w:t>
      </w:r>
    </w:p>
    <w:p w:rsidR="00B517B1" w:rsidRPr="00B517B1" w:rsidRDefault="00B517B1" w:rsidP="00B517B1">
      <w:pPr>
        <w:pStyle w:val="a3"/>
        <w:numPr>
          <w:ilvl w:val="0"/>
          <w:numId w:val="6"/>
        </w:numPr>
        <w:spacing w:before="120" w:after="0"/>
        <w:ind w:left="284"/>
        <w:jc w:val="both"/>
        <w:rPr>
          <w:szCs w:val="24"/>
        </w:rPr>
      </w:pPr>
      <w:r w:rsidRPr="00B517B1">
        <w:rPr>
          <w:szCs w:val="24"/>
        </w:rPr>
        <w:t>изучение способов и средств защиты информации, обрабатываемой техническими средствами;</w:t>
      </w:r>
    </w:p>
    <w:p w:rsidR="00B517B1" w:rsidRPr="00B517B1" w:rsidRDefault="00B517B1" w:rsidP="00B517B1">
      <w:pPr>
        <w:pStyle w:val="a3"/>
        <w:numPr>
          <w:ilvl w:val="0"/>
          <w:numId w:val="6"/>
        </w:numPr>
        <w:spacing w:before="120" w:after="0"/>
        <w:ind w:left="284"/>
        <w:jc w:val="both"/>
        <w:rPr>
          <w:szCs w:val="24"/>
        </w:rPr>
      </w:pPr>
      <w:r w:rsidRPr="00B517B1">
        <w:rPr>
          <w:szCs w:val="24"/>
        </w:rPr>
        <w:t>изучение способов и средств защиты выделенных (защищаемых) помещений от утечки акустической (речевой) информации;</w:t>
      </w:r>
    </w:p>
    <w:p w:rsidR="00B517B1" w:rsidRPr="00B517B1" w:rsidRDefault="00B517B1" w:rsidP="00B517B1">
      <w:pPr>
        <w:pStyle w:val="a3"/>
        <w:numPr>
          <w:ilvl w:val="0"/>
          <w:numId w:val="6"/>
        </w:numPr>
        <w:spacing w:before="120" w:after="0"/>
        <w:ind w:left="284"/>
        <w:jc w:val="both"/>
        <w:rPr>
          <w:szCs w:val="24"/>
        </w:rPr>
      </w:pPr>
      <w:r w:rsidRPr="00B517B1">
        <w:rPr>
          <w:szCs w:val="24"/>
        </w:rPr>
        <w:t>изучение методов и средств контроля эффективности защиты информации от утечки по техническим каналам;</w:t>
      </w:r>
    </w:p>
    <w:p w:rsidR="00B517B1" w:rsidRPr="00B517B1" w:rsidRDefault="00B517B1" w:rsidP="00B517B1">
      <w:pPr>
        <w:pStyle w:val="a3"/>
        <w:numPr>
          <w:ilvl w:val="0"/>
          <w:numId w:val="6"/>
        </w:numPr>
        <w:spacing w:before="120" w:after="0"/>
        <w:ind w:left="284"/>
        <w:jc w:val="both"/>
        <w:rPr>
          <w:szCs w:val="24"/>
        </w:rPr>
      </w:pPr>
      <w:r w:rsidRPr="00B517B1">
        <w:rPr>
          <w:szCs w:val="24"/>
        </w:rPr>
        <w:t>обучение основам организации технической защиты информации на объектах информатизации и в выделенных помещениях.</w:t>
      </w:r>
    </w:p>
    <w:p w:rsidR="00B517B1" w:rsidRPr="00152A7C" w:rsidRDefault="00B517B1" w:rsidP="00B517B1">
      <w:pPr>
        <w:spacing w:before="120" w:after="0"/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>3. Перечень планируемых результатов обучения по дисциплине</w:t>
      </w:r>
    </w:p>
    <w:p w:rsidR="00B517B1" w:rsidRPr="00152A7C" w:rsidRDefault="00B517B1" w:rsidP="00B517B1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Изучение дисциплины направлено на формирование следующих  компетенций: </w:t>
      </w:r>
      <w:r>
        <w:rPr>
          <w:szCs w:val="24"/>
        </w:rPr>
        <w:t>ОПК-8, ПК-23.</w:t>
      </w:r>
      <w:r w:rsidRPr="00152A7C">
        <w:rPr>
          <w:szCs w:val="24"/>
        </w:rPr>
        <w:t xml:space="preserve"> </w:t>
      </w:r>
    </w:p>
    <w:p w:rsidR="00B517B1" w:rsidRPr="00152A7C" w:rsidRDefault="00B517B1" w:rsidP="00B517B1">
      <w:pPr>
        <w:contextualSpacing/>
        <w:jc w:val="both"/>
        <w:rPr>
          <w:szCs w:val="24"/>
        </w:rPr>
      </w:pPr>
      <w:r w:rsidRPr="00152A7C">
        <w:rPr>
          <w:szCs w:val="24"/>
        </w:rPr>
        <w:t>В результате освоения дисциплины обучающийся должен:</w:t>
      </w:r>
    </w:p>
    <w:p w:rsidR="00B517B1" w:rsidRPr="00152A7C" w:rsidRDefault="00B517B1" w:rsidP="00B517B1">
      <w:pPr>
        <w:spacing w:after="0"/>
        <w:contextualSpacing/>
        <w:jc w:val="both"/>
        <w:rPr>
          <w:szCs w:val="24"/>
        </w:rPr>
      </w:pPr>
      <w:r w:rsidRPr="00152A7C">
        <w:rPr>
          <w:szCs w:val="24"/>
        </w:rPr>
        <w:t>ЗНАТЬ:</w:t>
      </w:r>
    </w:p>
    <w:p w:rsidR="00B517B1" w:rsidRPr="00B517B1" w:rsidRDefault="00B517B1" w:rsidP="00B517B1">
      <w:pPr>
        <w:pStyle w:val="a3"/>
        <w:numPr>
          <w:ilvl w:val="0"/>
          <w:numId w:val="8"/>
        </w:numPr>
        <w:spacing w:after="0"/>
        <w:ind w:left="426"/>
        <w:jc w:val="both"/>
        <w:rPr>
          <w:szCs w:val="24"/>
        </w:rPr>
      </w:pPr>
      <w:r w:rsidRPr="00B517B1">
        <w:rPr>
          <w:szCs w:val="24"/>
        </w:rPr>
        <w:t>ознакомление студента с техническими каналами утечки акустической (речевой) информации;</w:t>
      </w:r>
    </w:p>
    <w:p w:rsidR="00B517B1" w:rsidRPr="00B517B1" w:rsidRDefault="00B517B1" w:rsidP="00B517B1">
      <w:pPr>
        <w:pStyle w:val="a3"/>
        <w:numPr>
          <w:ilvl w:val="0"/>
          <w:numId w:val="8"/>
        </w:numPr>
        <w:spacing w:after="0"/>
        <w:ind w:left="426"/>
        <w:jc w:val="both"/>
        <w:rPr>
          <w:szCs w:val="24"/>
        </w:rPr>
      </w:pPr>
      <w:r w:rsidRPr="00B517B1">
        <w:rPr>
          <w:szCs w:val="24"/>
        </w:rPr>
        <w:t>ознакомление студента с техническими средствами защиты;</w:t>
      </w:r>
    </w:p>
    <w:p w:rsidR="00B517B1" w:rsidRPr="00B517B1" w:rsidRDefault="00B517B1" w:rsidP="00B517B1">
      <w:pPr>
        <w:pStyle w:val="a3"/>
        <w:numPr>
          <w:ilvl w:val="0"/>
          <w:numId w:val="8"/>
        </w:numPr>
        <w:spacing w:after="0"/>
        <w:ind w:left="426"/>
        <w:jc w:val="both"/>
        <w:rPr>
          <w:szCs w:val="24"/>
        </w:rPr>
      </w:pPr>
      <w:r w:rsidRPr="00B517B1">
        <w:rPr>
          <w:szCs w:val="24"/>
        </w:rPr>
        <w:t>изучение способов и средств защиты информации, обрабатываемой техническими средствами;</w:t>
      </w:r>
    </w:p>
    <w:p w:rsidR="00B517B1" w:rsidRPr="00B517B1" w:rsidRDefault="00B517B1" w:rsidP="00B517B1">
      <w:pPr>
        <w:pStyle w:val="a3"/>
        <w:numPr>
          <w:ilvl w:val="0"/>
          <w:numId w:val="8"/>
        </w:numPr>
        <w:spacing w:after="0"/>
        <w:ind w:left="426"/>
        <w:jc w:val="both"/>
        <w:rPr>
          <w:szCs w:val="24"/>
        </w:rPr>
      </w:pPr>
      <w:r w:rsidRPr="00B517B1">
        <w:rPr>
          <w:szCs w:val="24"/>
        </w:rPr>
        <w:t>изучение способов и средств защиты выделенных (защищаемых) помещений от утечки акустической (речевой) информации;</w:t>
      </w:r>
    </w:p>
    <w:p w:rsidR="00B517B1" w:rsidRPr="00B517B1" w:rsidRDefault="00B517B1" w:rsidP="00B517B1">
      <w:pPr>
        <w:pStyle w:val="a3"/>
        <w:numPr>
          <w:ilvl w:val="0"/>
          <w:numId w:val="8"/>
        </w:numPr>
        <w:spacing w:after="0"/>
        <w:ind w:left="426"/>
        <w:jc w:val="both"/>
        <w:rPr>
          <w:szCs w:val="24"/>
        </w:rPr>
      </w:pPr>
      <w:r w:rsidRPr="00B517B1">
        <w:rPr>
          <w:szCs w:val="24"/>
        </w:rPr>
        <w:t>изучение методов и средств контроля эффективности защиты информации от утечки по техническим каналам;</w:t>
      </w:r>
    </w:p>
    <w:p w:rsidR="00B517B1" w:rsidRPr="00B517B1" w:rsidRDefault="00B517B1" w:rsidP="00B517B1">
      <w:pPr>
        <w:pStyle w:val="a3"/>
        <w:numPr>
          <w:ilvl w:val="0"/>
          <w:numId w:val="8"/>
        </w:numPr>
        <w:spacing w:after="0"/>
        <w:ind w:left="426"/>
        <w:jc w:val="both"/>
        <w:rPr>
          <w:szCs w:val="24"/>
        </w:rPr>
      </w:pPr>
      <w:r w:rsidRPr="00B517B1">
        <w:rPr>
          <w:szCs w:val="24"/>
        </w:rPr>
        <w:t>обучение основам организации технической защиты информации на объектах информатизации и в выделенных помещениях.</w:t>
      </w:r>
    </w:p>
    <w:p w:rsidR="00B517B1" w:rsidRPr="00152A7C" w:rsidRDefault="00B517B1" w:rsidP="00B517B1">
      <w:pPr>
        <w:spacing w:after="0"/>
        <w:contextualSpacing/>
        <w:jc w:val="both"/>
        <w:rPr>
          <w:szCs w:val="24"/>
        </w:rPr>
      </w:pPr>
      <w:r w:rsidRPr="00152A7C">
        <w:rPr>
          <w:szCs w:val="24"/>
        </w:rPr>
        <w:lastRenderedPageBreak/>
        <w:t>УМЕТЬ:</w:t>
      </w:r>
    </w:p>
    <w:p w:rsidR="00B517B1" w:rsidRPr="00B517B1" w:rsidRDefault="00B517B1" w:rsidP="00B517B1">
      <w:pPr>
        <w:pStyle w:val="a3"/>
        <w:numPr>
          <w:ilvl w:val="0"/>
          <w:numId w:val="10"/>
        </w:numPr>
        <w:spacing w:after="0"/>
        <w:ind w:left="426"/>
        <w:jc w:val="both"/>
        <w:rPr>
          <w:szCs w:val="28"/>
          <w:lang w:eastAsia="ru-RU"/>
        </w:rPr>
      </w:pPr>
      <w:r w:rsidRPr="00B517B1">
        <w:rPr>
          <w:szCs w:val="28"/>
          <w:lang w:eastAsia="ru-RU"/>
        </w:rPr>
        <w:t>пользоваться нормативными документами по противодействию технической разведке;</w:t>
      </w:r>
    </w:p>
    <w:p w:rsidR="00B517B1" w:rsidRPr="00B517B1" w:rsidRDefault="00B517B1" w:rsidP="00B517B1">
      <w:pPr>
        <w:pStyle w:val="a3"/>
        <w:numPr>
          <w:ilvl w:val="0"/>
          <w:numId w:val="10"/>
        </w:numPr>
        <w:spacing w:after="0"/>
        <w:ind w:left="426"/>
        <w:jc w:val="both"/>
        <w:rPr>
          <w:szCs w:val="28"/>
          <w:lang w:eastAsia="ru-RU"/>
        </w:rPr>
      </w:pPr>
      <w:r w:rsidRPr="00B517B1">
        <w:rPr>
          <w:szCs w:val="28"/>
          <w:lang w:eastAsia="ru-RU"/>
        </w:rPr>
        <w:t>анализировать и оценивать угрозы информационной безопасности объекта.</w:t>
      </w:r>
    </w:p>
    <w:p w:rsidR="00B517B1" w:rsidRPr="00152A7C" w:rsidRDefault="00B517B1" w:rsidP="00B517B1">
      <w:pPr>
        <w:spacing w:after="0"/>
        <w:contextualSpacing/>
        <w:jc w:val="both"/>
        <w:rPr>
          <w:szCs w:val="24"/>
        </w:rPr>
      </w:pPr>
      <w:r w:rsidRPr="00152A7C">
        <w:rPr>
          <w:szCs w:val="24"/>
        </w:rPr>
        <w:t>ВЛАДЕТЬ:</w:t>
      </w:r>
    </w:p>
    <w:p w:rsidR="00B517B1" w:rsidRPr="00B517B1" w:rsidRDefault="00B517B1" w:rsidP="00B517B1">
      <w:pPr>
        <w:numPr>
          <w:ilvl w:val="0"/>
          <w:numId w:val="11"/>
        </w:numPr>
        <w:spacing w:before="120" w:after="0"/>
        <w:ind w:left="284"/>
        <w:contextualSpacing/>
        <w:jc w:val="both"/>
        <w:rPr>
          <w:szCs w:val="24"/>
        </w:rPr>
      </w:pPr>
      <w:r w:rsidRPr="00B517B1">
        <w:rPr>
          <w:szCs w:val="24"/>
        </w:rPr>
        <w:t xml:space="preserve">методами и средствами технической защиты информации; </w:t>
      </w:r>
    </w:p>
    <w:p w:rsidR="00B517B1" w:rsidRPr="00B517B1" w:rsidRDefault="00B517B1" w:rsidP="00B517B1">
      <w:pPr>
        <w:numPr>
          <w:ilvl w:val="0"/>
          <w:numId w:val="11"/>
        </w:numPr>
        <w:spacing w:after="0"/>
        <w:ind w:left="284"/>
        <w:contextualSpacing/>
        <w:jc w:val="both"/>
        <w:rPr>
          <w:szCs w:val="24"/>
        </w:rPr>
      </w:pPr>
      <w:r w:rsidRPr="00B517B1">
        <w:rPr>
          <w:szCs w:val="24"/>
        </w:rPr>
        <w:t>методами расчета и инструментального контроля показателей технической защиты информации.</w:t>
      </w:r>
    </w:p>
    <w:p w:rsidR="00B517B1" w:rsidRPr="00B517B1" w:rsidRDefault="00B517B1" w:rsidP="00B517B1">
      <w:pPr>
        <w:pStyle w:val="a3"/>
        <w:numPr>
          <w:ilvl w:val="0"/>
          <w:numId w:val="11"/>
        </w:numPr>
        <w:spacing w:after="0"/>
        <w:ind w:left="284"/>
        <w:jc w:val="both"/>
        <w:rPr>
          <w:szCs w:val="24"/>
        </w:rPr>
      </w:pPr>
      <w:r w:rsidRPr="00B517B1">
        <w:rPr>
          <w:szCs w:val="24"/>
        </w:rPr>
        <w:t>навыками рационального выбора средств и методов защиты информации объектов информатизации.</w:t>
      </w:r>
    </w:p>
    <w:p w:rsidR="00B517B1" w:rsidRPr="00152A7C" w:rsidRDefault="00B517B1" w:rsidP="00B517B1">
      <w:pPr>
        <w:spacing w:before="120" w:after="0"/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>4. Содержание и структура дисциплины</w:t>
      </w:r>
    </w:p>
    <w:p w:rsidR="00B517B1" w:rsidRPr="00B517B1" w:rsidRDefault="00B517B1" w:rsidP="00B517B1">
      <w:pPr>
        <w:numPr>
          <w:ilvl w:val="0"/>
          <w:numId w:val="5"/>
        </w:numPr>
        <w:tabs>
          <w:tab w:val="left" w:pos="426"/>
        </w:tabs>
        <w:contextualSpacing/>
        <w:jc w:val="both"/>
        <w:rPr>
          <w:szCs w:val="24"/>
        </w:rPr>
      </w:pPr>
      <w:r w:rsidRPr="00B517B1">
        <w:rPr>
          <w:szCs w:val="24"/>
        </w:rPr>
        <w:t>Источники угрозы безопасности информации</w:t>
      </w:r>
      <w:r>
        <w:rPr>
          <w:szCs w:val="24"/>
        </w:rPr>
        <w:t>.</w:t>
      </w:r>
    </w:p>
    <w:p w:rsidR="00B517B1" w:rsidRPr="00B517B1" w:rsidRDefault="00B517B1" w:rsidP="00B517B1">
      <w:pPr>
        <w:numPr>
          <w:ilvl w:val="0"/>
          <w:numId w:val="5"/>
        </w:numPr>
        <w:tabs>
          <w:tab w:val="left" w:pos="426"/>
        </w:tabs>
        <w:contextualSpacing/>
        <w:jc w:val="both"/>
        <w:rPr>
          <w:szCs w:val="24"/>
        </w:rPr>
      </w:pPr>
      <w:r w:rsidRPr="00B517B1">
        <w:rPr>
          <w:szCs w:val="24"/>
        </w:rPr>
        <w:t>Классификация технических каналов утечки информации</w:t>
      </w:r>
      <w:r>
        <w:rPr>
          <w:szCs w:val="24"/>
        </w:rPr>
        <w:t>.</w:t>
      </w:r>
    </w:p>
    <w:p w:rsidR="00B517B1" w:rsidRPr="00B517B1" w:rsidRDefault="00B517B1" w:rsidP="00B517B1">
      <w:pPr>
        <w:numPr>
          <w:ilvl w:val="0"/>
          <w:numId w:val="5"/>
        </w:numPr>
        <w:tabs>
          <w:tab w:val="left" w:pos="426"/>
        </w:tabs>
        <w:contextualSpacing/>
        <w:jc w:val="both"/>
        <w:rPr>
          <w:szCs w:val="24"/>
        </w:rPr>
      </w:pPr>
      <w:r w:rsidRPr="00B517B1">
        <w:rPr>
          <w:szCs w:val="24"/>
        </w:rPr>
        <w:t>Техническое противодействие техническим средствам разведки</w:t>
      </w:r>
      <w:r>
        <w:rPr>
          <w:szCs w:val="24"/>
        </w:rPr>
        <w:t>.</w:t>
      </w:r>
    </w:p>
    <w:p w:rsidR="00B517B1" w:rsidRPr="00B517B1" w:rsidRDefault="00B517B1" w:rsidP="00B517B1">
      <w:pPr>
        <w:numPr>
          <w:ilvl w:val="0"/>
          <w:numId w:val="5"/>
        </w:numPr>
        <w:tabs>
          <w:tab w:val="left" w:pos="426"/>
        </w:tabs>
        <w:contextualSpacing/>
        <w:jc w:val="both"/>
        <w:rPr>
          <w:szCs w:val="24"/>
        </w:rPr>
      </w:pPr>
      <w:r w:rsidRPr="00B517B1">
        <w:rPr>
          <w:szCs w:val="24"/>
        </w:rPr>
        <w:t>Основы контроля эффективности мер защиты информации</w:t>
      </w:r>
      <w:r>
        <w:rPr>
          <w:szCs w:val="24"/>
        </w:rPr>
        <w:t>.</w:t>
      </w:r>
    </w:p>
    <w:p w:rsidR="00B517B1" w:rsidRDefault="005324F2" w:rsidP="005324F2">
      <w:pPr>
        <w:numPr>
          <w:ilvl w:val="0"/>
          <w:numId w:val="5"/>
        </w:numPr>
        <w:tabs>
          <w:tab w:val="left" w:pos="426"/>
        </w:tabs>
        <w:spacing w:after="0"/>
        <w:contextualSpacing/>
        <w:jc w:val="both"/>
        <w:rPr>
          <w:szCs w:val="24"/>
        </w:rPr>
      </w:pPr>
      <w:r w:rsidRPr="005324F2">
        <w:rPr>
          <w:szCs w:val="24"/>
        </w:rPr>
        <w:t>Правовое и организационное обеспечение информационной безопасности</w:t>
      </w:r>
      <w:r>
        <w:rPr>
          <w:szCs w:val="24"/>
        </w:rPr>
        <w:t>.</w:t>
      </w:r>
      <w:bookmarkStart w:id="0" w:name="_GoBack"/>
      <w:bookmarkEnd w:id="0"/>
    </w:p>
    <w:p w:rsidR="00B517B1" w:rsidRPr="00B517B1" w:rsidRDefault="00B517B1" w:rsidP="00B517B1">
      <w:pPr>
        <w:tabs>
          <w:tab w:val="left" w:pos="426"/>
        </w:tabs>
        <w:spacing w:after="0"/>
        <w:contextualSpacing/>
        <w:jc w:val="both"/>
        <w:rPr>
          <w:szCs w:val="24"/>
        </w:rPr>
      </w:pPr>
    </w:p>
    <w:p w:rsidR="00B517B1" w:rsidRPr="00152A7C" w:rsidRDefault="00B517B1" w:rsidP="00B517B1">
      <w:pPr>
        <w:spacing w:before="120" w:after="0"/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>5. Объем дисциплины и виды учебной работы</w:t>
      </w:r>
    </w:p>
    <w:p w:rsidR="00B517B1" w:rsidRPr="00152A7C" w:rsidRDefault="00B517B1" w:rsidP="00B517B1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Объем дисциплины – </w:t>
      </w:r>
      <w:r>
        <w:rPr>
          <w:szCs w:val="24"/>
        </w:rPr>
        <w:t>4 зачетных единиц</w:t>
      </w:r>
      <w:r w:rsidRPr="00152A7C">
        <w:rPr>
          <w:szCs w:val="24"/>
        </w:rPr>
        <w:t xml:space="preserve"> (</w:t>
      </w:r>
      <w:r>
        <w:rPr>
          <w:szCs w:val="24"/>
        </w:rPr>
        <w:t>144 часа</w:t>
      </w:r>
      <w:r w:rsidRPr="00152A7C">
        <w:rPr>
          <w:szCs w:val="24"/>
        </w:rPr>
        <w:t>), в том числе:</w:t>
      </w:r>
    </w:p>
    <w:p w:rsidR="00B517B1" w:rsidRPr="00152A7C" w:rsidRDefault="00B517B1" w:rsidP="00B517B1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лекции – </w:t>
      </w:r>
      <w:r>
        <w:rPr>
          <w:szCs w:val="24"/>
        </w:rPr>
        <w:t>34 часа;</w:t>
      </w:r>
    </w:p>
    <w:p w:rsidR="00B517B1" w:rsidRPr="00152A7C" w:rsidRDefault="00B517B1" w:rsidP="00B517B1">
      <w:pPr>
        <w:contextualSpacing/>
        <w:jc w:val="both"/>
        <w:rPr>
          <w:szCs w:val="24"/>
        </w:rPr>
      </w:pPr>
      <w:r>
        <w:rPr>
          <w:szCs w:val="24"/>
        </w:rPr>
        <w:t>лабораторные работы</w:t>
      </w:r>
      <w:r w:rsidRPr="00152A7C">
        <w:rPr>
          <w:szCs w:val="24"/>
        </w:rPr>
        <w:t xml:space="preserve"> – </w:t>
      </w:r>
      <w:r>
        <w:rPr>
          <w:szCs w:val="24"/>
        </w:rPr>
        <w:t>34</w:t>
      </w:r>
      <w:r w:rsidRPr="00152A7C">
        <w:rPr>
          <w:szCs w:val="24"/>
        </w:rPr>
        <w:t xml:space="preserve"> час</w:t>
      </w:r>
      <w:r>
        <w:rPr>
          <w:szCs w:val="24"/>
        </w:rPr>
        <w:t>а;</w:t>
      </w:r>
    </w:p>
    <w:p w:rsidR="00B517B1" w:rsidRPr="00152A7C" w:rsidRDefault="00B517B1" w:rsidP="00B517B1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самостоятельная работа – </w:t>
      </w:r>
      <w:r>
        <w:rPr>
          <w:szCs w:val="24"/>
        </w:rPr>
        <w:t>31 час.</w:t>
      </w:r>
    </w:p>
    <w:p w:rsidR="00B517B1" w:rsidRPr="00152A7C" w:rsidRDefault="00B517B1" w:rsidP="00B517B1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Форма контроля знаний </w:t>
      </w:r>
      <w:r>
        <w:rPr>
          <w:szCs w:val="24"/>
        </w:rPr>
        <w:t>–</w:t>
      </w:r>
      <w:r w:rsidRPr="00152A7C">
        <w:rPr>
          <w:szCs w:val="24"/>
        </w:rPr>
        <w:t xml:space="preserve"> </w:t>
      </w:r>
      <w:r>
        <w:rPr>
          <w:szCs w:val="24"/>
        </w:rPr>
        <w:t>экзамен (8 семестр).</w:t>
      </w:r>
    </w:p>
    <w:p w:rsidR="007B3AAD" w:rsidRDefault="007B3AAD"/>
    <w:sectPr w:rsidR="007B3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E57E5"/>
    <w:multiLevelType w:val="hybridMultilevel"/>
    <w:tmpl w:val="753A8CF6"/>
    <w:lvl w:ilvl="0" w:tplc="C436D4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BB24DCA"/>
    <w:multiLevelType w:val="hybridMultilevel"/>
    <w:tmpl w:val="E2A2F7AA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B354A"/>
    <w:multiLevelType w:val="hybridMultilevel"/>
    <w:tmpl w:val="51F46432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D2FA2"/>
    <w:multiLevelType w:val="hybridMultilevel"/>
    <w:tmpl w:val="4508CC10"/>
    <w:lvl w:ilvl="0" w:tplc="0E2E45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6C33E74"/>
    <w:multiLevelType w:val="hybridMultilevel"/>
    <w:tmpl w:val="61021D88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53BAB"/>
    <w:multiLevelType w:val="hybridMultilevel"/>
    <w:tmpl w:val="BB52B0E4"/>
    <w:lvl w:ilvl="0" w:tplc="3DDA68AE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388367F"/>
    <w:multiLevelType w:val="hybridMultilevel"/>
    <w:tmpl w:val="4838004A"/>
    <w:lvl w:ilvl="0" w:tplc="D498575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7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4E404480"/>
    <w:multiLevelType w:val="hybridMultilevel"/>
    <w:tmpl w:val="45A070FC"/>
    <w:lvl w:ilvl="0" w:tplc="C436D4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6D9651CA"/>
    <w:multiLevelType w:val="hybridMultilevel"/>
    <w:tmpl w:val="FE78E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EB69FF"/>
    <w:multiLevelType w:val="hybridMultilevel"/>
    <w:tmpl w:val="3A24011C"/>
    <w:lvl w:ilvl="0" w:tplc="D498575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8"/>
  </w:num>
  <w:num w:numId="5">
    <w:abstractNumId w:val="9"/>
  </w:num>
  <w:num w:numId="6">
    <w:abstractNumId w:val="4"/>
  </w:num>
  <w:num w:numId="7">
    <w:abstractNumId w:val="5"/>
  </w:num>
  <w:num w:numId="8">
    <w:abstractNumId w:val="2"/>
  </w:num>
  <w:num w:numId="9">
    <w:abstractNumId w:val="1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7B1"/>
    <w:rsid w:val="005324F2"/>
    <w:rsid w:val="007B3AAD"/>
    <w:rsid w:val="00B5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AA51E-5FBB-4895-91A7-AE24F5D13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7B1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Мария</cp:lastModifiedBy>
  <cp:revision>2</cp:revision>
  <dcterms:created xsi:type="dcterms:W3CDTF">2017-03-20T23:57:00Z</dcterms:created>
  <dcterms:modified xsi:type="dcterms:W3CDTF">2017-03-21T09:08:00Z</dcterms:modified>
</cp:coreProperties>
</file>