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E12019" w:rsidRPr="00E12019">
        <w:rPr>
          <w:rFonts w:ascii="Times New Roman" w:hAnsi="Times New Roman" w:cs="Times New Roman"/>
          <w:caps/>
          <w:sz w:val="24"/>
          <w:szCs w:val="24"/>
        </w:rPr>
        <w:t>Управление инновациями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49574D">
        <w:rPr>
          <w:rFonts w:ascii="Times New Roman" w:hAnsi="Times New Roman" w:cs="Times New Roman"/>
          <w:sz w:val="24"/>
          <w:szCs w:val="24"/>
        </w:rPr>
        <w:t xml:space="preserve"> </w:t>
      </w:r>
      <w:r w:rsidR="0049574D" w:rsidRPr="0049574D">
        <w:rPr>
          <w:rFonts w:ascii="Times New Roman" w:hAnsi="Times New Roman" w:cs="Times New Roman"/>
          <w:sz w:val="24"/>
          <w:szCs w:val="24"/>
        </w:rPr>
        <w:t>(Б1.В.ДВ.1.1)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CA29A0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9A0">
        <w:rPr>
          <w:rFonts w:ascii="Times New Roman" w:hAnsi="Times New Roman" w:cs="Times New Roman"/>
          <w:sz w:val="24"/>
          <w:szCs w:val="24"/>
        </w:rPr>
        <w:t>Дисциплина «Управление инновациями» (Б1.В.ДВ.1.1) относится к вариативной части и является дисциплиной по выбору для обучающегося.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A29A0" w:rsidRPr="00CA29A0" w:rsidRDefault="00CA29A0" w:rsidP="00CA2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A0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студента базовых теоретических знаний и основных практических навыков в области управления инновациями.</w:t>
      </w:r>
    </w:p>
    <w:p w:rsidR="00CA29A0" w:rsidRPr="00CA29A0" w:rsidRDefault="00CA29A0" w:rsidP="00CA2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A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A29A0" w:rsidRPr="00CA29A0" w:rsidRDefault="00CA29A0" w:rsidP="00CA2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9A0">
        <w:rPr>
          <w:rFonts w:ascii="Times New Roman" w:hAnsi="Times New Roman" w:cs="Times New Roman"/>
          <w:sz w:val="24"/>
          <w:szCs w:val="24"/>
        </w:rPr>
        <w:t>изучение сущности управления инновациями;</w:t>
      </w:r>
    </w:p>
    <w:p w:rsidR="00CA29A0" w:rsidRPr="00CA29A0" w:rsidRDefault="00CA29A0" w:rsidP="00CA2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9A0">
        <w:rPr>
          <w:rFonts w:ascii="Times New Roman" w:hAnsi="Times New Roman" w:cs="Times New Roman"/>
          <w:sz w:val="24"/>
          <w:szCs w:val="24"/>
        </w:rPr>
        <w:t>знакомство с основными понятиями, классификацией, этапами, структурой и стратегией управления инновациями;</w:t>
      </w:r>
    </w:p>
    <w:p w:rsidR="00CA29A0" w:rsidRPr="00CA29A0" w:rsidRDefault="00CA29A0" w:rsidP="00CA2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9A0">
        <w:rPr>
          <w:rFonts w:ascii="Times New Roman" w:hAnsi="Times New Roman" w:cs="Times New Roman"/>
          <w:sz w:val="24"/>
          <w:szCs w:val="24"/>
        </w:rPr>
        <w:t>изучение задач, объектов и этапов маркетинга инноваций;</w:t>
      </w:r>
    </w:p>
    <w:p w:rsidR="00CA29A0" w:rsidRPr="00CA29A0" w:rsidRDefault="00CA29A0" w:rsidP="00CA2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9A0">
        <w:rPr>
          <w:rFonts w:ascii="Times New Roman" w:hAnsi="Times New Roman" w:cs="Times New Roman"/>
          <w:sz w:val="24"/>
          <w:szCs w:val="24"/>
        </w:rPr>
        <w:t>получение навыков бизнес-планирования инновационной деятельности;</w:t>
      </w:r>
    </w:p>
    <w:p w:rsidR="00CA29A0" w:rsidRPr="00CA29A0" w:rsidRDefault="00CA29A0" w:rsidP="00CA2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9A0">
        <w:rPr>
          <w:rFonts w:ascii="Times New Roman" w:hAnsi="Times New Roman" w:cs="Times New Roman"/>
          <w:sz w:val="24"/>
          <w:szCs w:val="24"/>
        </w:rPr>
        <w:t>овладение методами прогнозирования, планирования и принципами управления инновационными проектами;</w:t>
      </w:r>
    </w:p>
    <w:p w:rsidR="00CA29A0" w:rsidRPr="00CA29A0" w:rsidRDefault="00CA29A0" w:rsidP="00CA2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9A0">
        <w:rPr>
          <w:rFonts w:ascii="Times New Roman" w:hAnsi="Times New Roman" w:cs="Times New Roman"/>
          <w:sz w:val="24"/>
          <w:szCs w:val="24"/>
        </w:rPr>
        <w:t>изучение приемов управления инновациями;</w:t>
      </w:r>
    </w:p>
    <w:p w:rsidR="00CA29A0" w:rsidRPr="00CA29A0" w:rsidRDefault="00CA29A0" w:rsidP="00CA2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9A0">
        <w:rPr>
          <w:rFonts w:ascii="Times New Roman" w:hAnsi="Times New Roman" w:cs="Times New Roman"/>
          <w:sz w:val="24"/>
          <w:szCs w:val="24"/>
        </w:rPr>
        <w:t>знакомство с методиками управления рисками инновационной деятельности;</w:t>
      </w:r>
    </w:p>
    <w:p w:rsidR="00632136" w:rsidRPr="008E7ED1" w:rsidRDefault="00CA29A0" w:rsidP="00CA2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9A0">
        <w:rPr>
          <w:rFonts w:ascii="Times New Roman" w:hAnsi="Times New Roman" w:cs="Times New Roman"/>
          <w:sz w:val="24"/>
          <w:szCs w:val="24"/>
        </w:rPr>
        <w:t>знакомство с организацией инновационной деятельности.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550EDB">
        <w:rPr>
          <w:rFonts w:ascii="Times New Roman" w:hAnsi="Times New Roman" w:cs="Times New Roman"/>
          <w:sz w:val="24"/>
          <w:szCs w:val="24"/>
        </w:rPr>
        <w:t>ПК-15, ПК-17.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ЗНАТЬ: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0EDB">
        <w:rPr>
          <w:rFonts w:ascii="Times New Roman" w:hAnsi="Times New Roman" w:cs="Times New Roman"/>
          <w:sz w:val="24"/>
          <w:szCs w:val="24"/>
        </w:rPr>
        <w:t>основные понятия дисциплины «Управление инновациями»;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0EDB">
        <w:rPr>
          <w:rFonts w:ascii="Times New Roman" w:hAnsi="Times New Roman" w:cs="Times New Roman"/>
          <w:sz w:val="24"/>
          <w:szCs w:val="24"/>
        </w:rPr>
        <w:t>классификацию инноваций и структуру инновационного процесса;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0EDB">
        <w:rPr>
          <w:rFonts w:ascii="Times New Roman" w:hAnsi="Times New Roman" w:cs="Times New Roman"/>
          <w:sz w:val="24"/>
          <w:szCs w:val="24"/>
        </w:rPr>
        <w:t>основные этапы проектного цикла;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0EDB">
        <w:rPr>
          <w:rFonts w:ascii="Times New Roman" w:hAnsi="Times New Roman" w:cs="Times New Roman"/>
          <w:sz w:val="24"/>
          <w:szCs w:val="24"/>
        </w:rPr>
        <w:t>механизмы обеспечения прав собственности на создаваемую интеллектуальную продукцию;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0EDB">
        <w:rPr>
          <w:rFonts w:ascii="Times New Roman" w:hAnsi="Times New Roman" w:cs="Times New Roman"/>
          <w:sz w:val="24"/>
          <w:szCs w:val="24"/>
        </w:rPr>
        <w:t>организационные формы инновационной деятельности.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УМЕТЬ: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0EDB">
        <w:rPr>
          <w:rFonts w:ascii="Times New Roman" w:hAnsi="Times New Roman" w:cs="Times New Roman"/>
          <w:sz w:val="24"/>
          <w:szCs w:val="24"/>
        </w:rPr>
        <w:t>выбирать организационную структуру для осуществления инновационного проекта;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0EDB">
        <w:rPr>
          <w:rFonts w:ascii="Times New Roman" w:hAnsi="Times New Roman" w:cs="Times New Roman"/>
          <w:sz w:val="24"/>
          <w:szCs w:val="24"/>
        </w:rPr>
        <w:t>оценивать эффективность инновационных процессов;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0EDB">
        <w:rPr>
          <w:rFonts w:ascii="Times New Roman" w:hAnsi="Times New Roman" w:cs="Times New Roman"/>
          <w:sz w:val="24"/>
          <w:szCs w:val="24"/>
        </w:rPr>
        <w:t>обосновывать инновационные решения.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ВЛАДЕТЬ: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0EDB">
        <w:rPr>
          <w:rFonts w:ascii="Times New Roman" w:hAnsi="Times New Roman" w:cs="Times New Roman"/>
          <w:sz w:val="24"/>
          <w:szCs w:val="24"/>
        </w:rPr>
        <w:t>навыками организации разработки инноваций;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0EDB">
        <w:rPr>
          <w:rFonts w:ascii="Times New Roman" w:hAnsi="Times New Roman" w:cs="Times New Roman"/>
          <w:sz w:val="24"/>
          <w:szCs w:val="24"/>
        </w:rPr>
        <w:t>навыками организации поиска новых идей;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0EDB">
        <w:rPr>
          <w:rFonts w:ascii="Times New Roman" w:hAnsi="Times New Roman" w:cs="Times New Roman"/>
          <w:sz w:val="24"/>
          <w:szCs w:val="24"/>
        </w:rPr>
        <w:t>технологией проведения экспертизы инновационного проекта;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0EDB">
        <w:rPr>
          <w:rFonts w:ascii="Times New Roman" w:hAnsi="Times New Roman" w:cs="Times New Roman"/>
          <w:sz w:val="24"/>
          <w:szCs w:val="24"/>
        </w:rPr>
        <w:t>методами управления рисками инновационных проектов.</w:t>
      </w:r>
    </w:p>
    <w:p w:rsidR="00EB3EB4" w:rsidRPr="00EB3EB4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50EDB">
        <w:rPr>
          <w:rFonts w:ascii="Times New Roman" w:hAnsi="Times New Roman" w:cs="Times New Roman"/>
          <w:sz w:val="24"/>
          <w:szCs w:val="24"/>
        </w:rPr>
        <w:t>навыками работы с научно-технической литературой, информационными источниками, учебными материалами по данной дисциплине.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Понятие об инновациях. Планирование и управление инновациями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Инициация инновации. Маркетинг инноваций.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Отбор и оценка инновационных проектов. Инновационный проект: понятия, основные этапы создания и реализации.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Эффективность инновационного проекта. Выбор альтернатив.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Определение коммерческого риска при инвестициях в инновационную деятельность и методы его уменьшения.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Финансирование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EDB" w:rsidRPr="00550E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Юридические аспекты инновационной деятельности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550EDB" w:rsidP="00550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EDB">
        <w:rPr>
          <w:rFonts w:ascii="Times New Roman" w:hAnsi="Times New Roman" w:cs="Times New Roman"/>
          <w:sz w:val="24"/>
          <w:szCs w:val="24"/>
        </w:rPr>
        <w:t>Инновационная инфраструктура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55DB6">
        <w:rPr>
          <w:rFonts w:ascii="Times New Roman" w:hAnsi="Times New Roman" w:cs="Times New Roman"/>
          <w:sz w:val="24"/>
          <w:szCs w:val="24"/>
        </w:rPr>
        <w:t>3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055DB6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2628F" w:rsidRDefault="0072628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632136" w:rsidRPr="00152A7C" w:rsidRDefault="00952DD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DA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055DB6"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55DB6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E46CE2">
        <w:rPr>
          <w:rFonts w:ascii="Times New Roman" w:hAnsi="Times New Roman" w:cs="Times New Roman"/>
          <w:sz w:val="24"/>
          <w:szCs w:val="24"/>
        </w:rPr>
        <w:t>зачет</w:t>
      </w:r>
      <w:r w:rsidR="00055DB6">
        <w:rPr>
          <w:rFonts w:ascii="Times New Roman" w:hAnsi="Times New Roman" w:cs="Times New Roman"/>
          <w:sz w:val="24"/>
          <w:szCs w:val="24"/>
        </w:rPr>
        <w:t>, курсовая работа.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055DB6" w:rsidRPr="00055DB6" w:rsidRDefault="00055DB6" w:rsidP="00055D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DB6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055DB6" w:rsidRPr="00055DB6" w:rsidRDefault="00747B88" w:rsidP="00055D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55DB6" w:rsidRPr="00055DB6">
        <w:rPr>
          <w:rFonts w:ascii="Times New Roman" w:hAnsi="Times New Roman" w:cs="Times New Roman"/>
          <w:sz w:val="24"/>
          <w:szCs w:val="24"/>
        </w:rPr>
        <w:t>8 час.</w:t>
      </w:r>
    </w:p>
    <w:p w:rsidR="00055DB6" w:rsidRPr="00055DB6" w:rsidRDefault="00055DB6" w:rsidP="00055D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DB6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47B88">
        <w:rPr>
          <w:rFonts w:ascii="Times New Roman" w:hAnsi="Times New Roman" w:cs="Times New Roman"/>
          <w:sz w:val="24"/>
          <w:szCs w:val="24"/>
        </w:rPr>
        <w:t>8</w:t>
      </w:r>
      <w:r w:rsidRPr="00055DB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55DB6" w:rsidRDefault="00055DB6" w:rsidP="00055D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DB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47B88">
        <w:rPr>
          <w:rFonts w:ascii="Times New Roman" w:hAnsi="Times New Roman" w:cs="Times New Roman"/>
          <w:sz w:val="24"/>
          <w:szCs w:val="24"/>
        </w:rPr>
        <w:t>88</w:t>
      </w:r>
      <w:r w:rsidRPr="00055DB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B88" w:rsidRPr="00055DB6" w:rsidRDefault="00747B88" w:rsidP="00055D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1A44E3" w:rsidRPr="002C133F" w:rsidRDefault="00055DB6" w:rsidP="00055D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DB6">
        <w:rPr>
          <w:rFonts w:ascii="Times New Roman" w:hAnsi="Times New Roman" w:cs="Times New Roman"/>
          <w:sz w:val="24"/>
          <w:szCs w:val="24"/>
        </w:rPr>
        <w:t>Форма контроля знаний – зачет, курсовая работа.</w:t>
      </w:r>
    </w:p>
    <w:sectPr w:rsidR="001A44E3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3C2D"/>
    <w:rsid w:val="0005048A"/>
    <w:rsid w:val="000531A6"/>
    <w:rsid w:val="00055DB6"/>
    <w:rsid w:val="00073EC0"/>
    <w:rsid w:val="000973C1"/>
    <w:rsid w:val="000C7F9F"/>
    <w:rsid w:val="000E5B62"/>
    <w:rsid w:val="000F4A04"/>
    <w:rsid w:val="00142E74"/>
    <w:rsid w:val="0019384E"/>
    <w:rsid w:val="001A44E3"/>
    <w:rsid w:val="001B2163"/>
    <w:rsid w:val="001F7FAE"/>
    <w:rsid w:val="002206F6"/>
    <w:rsid w:val="00235A8F"/>
    <w:rsid w:val="00240FA8"/>
    <w:rsid w:val="0025314E"/>
    <w:rsid w:val="00263F6E"/>
    <w:rsid w:val="00276679"/>
    <w:rsid w:val="0028259C"/>
    <w:rsid w:val="00286A74"/>
    <w:rsid w:val="00287B6A"/>
    <w:rsid w:val="002C133F"/>
    <w:rsid w:val="002E082A"/>
    <w:rsid w:val="00302F02"/>
    <w:rsid w:val="00343F43"/>
    <w:rsid w:val="00377ECE"/>
    <w:rsid w:val="00383E66"/>
    <w:rsid w:val="003A112A"/>
    <w:rsid w:val="003A2178"/>
    <w:rsid w:val="003A5001"/>
    <w:rsid w:val="003B451E"/>
    <w:rsid w:val="003D3306"/>
    <w:rsid w:val="003E0EBB"/>
    <w:rsid w:val="00402505"/>
    <w:rsid w:val="00402779"/>
    <w:rsid w:val="00406351"/>
    <w:rsid w:val="00451AF3"/>
    <w:rsid w:val="0049574D"/>
    <w:rsid w:val="004959F0"/>
    <w:rsid w:val="004B1BAF"/>
    <w:rsid w:val="004B4DBB"/>
    <w:rsid w:val="004E1152"/>
    <w:rsid w:val="004E38CD"/>
    <w:rsid w:val="004E51A6"/>
    <w:rsid w:val="00550EDB"/>
    <w:rsid w:val="005621F8"/>
    <w:rsid w:val="00590917"/>
    <w:rsid w:val="005A358C"/>
    <w:rsid w:val="00611EE1"/>
    <w:rsid w:val="00613D3B"/>
    <w:rsid w:val="00621B8F"/>
    <w:rsid w:val="00632136"/>
    <w:rsid w:val="0066607A"/>
    <w:rsid w:val="00707DA1"/>
    <w:rsid w:val="0072628F"/>
    <w:rsid w:val="007312BF"/>
    <w:rsid w:val="00747B88"/>
    <w:rsid w:val="00782041"/>
    <w:rsid w:val="00787850"/>
    <w:rsid w:val="007A7E56"/>
    <w:rsid w:val="007D142E"/>
    <w:rsid w:val="007E3C95"/>
    <w:rsid w:val="00807551"/>
    <w:rsid w:val="00807599"/>
    <w:rsid w:val="008710BF"/>
    <w:rsid w:val="0089072F"/>
    <w:rsid w:val="008C19F3"/>
    <w:rsid w:val="008E24DB"/>
    <w:rsid w:val="008E7ED1"/>
    <w:rsid w:val="00903507"/>
    <w:rsid w:val="00921139"/>
    <w:rsid w:val="00922C2D"/>
    <w:rsid w:val="00952DDA"/>
    <w:rsid w:val="00957790"/>
    <w:rsid w:val="009D3273"/>
    <w:rsid w:val="009D542E"/>
    <w:rsid w:val="00AB7C3E"/>
    <w:rsid w:val="00AD4C89"/>
    <w:rsid w:val="00B34770"/>
    <w:rsid w:val="00BC4D8E"/>
    <w:rsid w:val="00BD0866"/>
    <w:rsid w:val="00BD7BD3"/>
    <w:rsid w:val="00C31EC1"/>
    <w:rsid w:val="00C51C4B"/>
    <w:rsid w:val="00C92A83"/>
    <w:rsid w:val="00CA24E0"/>
    <w:rsid w:val="00CA29A0"/>
    <w:rsid w:val="00CA35C1"/>
    <w:rsid w:val="00CC0204"/>
    <w:rsid w:val="00CE1B76"/>
    <w:rsid w:val="00CE2836"/>
    <w:rsid w:val="00D06585"/>
    <w:rsid w:val="00D5011C"/>
    <w:rsid w:val="00D5166C"/>
    <w:rsid w:val="00D757B2"/>
    <w:rsid w:val="00DC1018"/>
    <w:rsid w:val="00E12019"/>
    <w:rsid w:val="00E22DA9"/>
    <w:rsid w:val="00E271C8"/>
    <w:rsid w:val="00E46CE2"/>
    <w:rsid w:val="00E64B0B"/>
    <w:rsid w:val="00E84241"/>
    <w:rsid w:val="00E846B1"/>
    <w:rsid w:val="00EA6F38"/>
    <w:rsid w:val="00EB3EB4"/>
    <w:rsid w:val="00F467AC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106</cp:revision>
  <cp:lastPrinted>2016-02-25T08:02:00Z</cp:lastPrinted>
  <dcterms:created xsi:type="dcterms:W3CDTF">2016-02-10T06:02:00Z</dcterms:created>
  <dcterms:modified xsi:type="dcterms:W3CDTF">2017-10-11T08:28:00Z</dcterms:modified>
</cp:coreProperties>
</file>