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0587B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F5F12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</w:t>
      </w:r>
      <w:r w:rsidR="007E482C">
        <w:rPr>
          <w:rFonts w:ascii="Times New Roman" w:hAnsi="Times New Roman" w:cs="Times New Roman"/>
          <w:sz w:val="24"/>
          <w:szCs w:val="24"/>
        </w:rPr>
        <w:t>современных систем автоматизации производственных процессов изготовления и ремонта вагонов</w:t>
      </w:r>
      <w:r w:rsidR="003C3D31" w:rsidRPr="003C3D3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482C" w:rsidRDefault="00927991" w:rsidP="003C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знаний о</w:t>
      </w:r>
      <w:r w:rsidR="007E482C">
        <w:rPr>
          <w:rFonts w:ascii="Times New Roman" w:hAnsi="Times New Roman" w:cs="Times New Roman"/>
          <w:sz w:val="24"/>
          <w:szCs w:val="24"/>
        </w:rPr>
        <w:t xml:space="preserve"> системах автоматического управления конкретными параметрами, структуре автоматических систем, типах САУ, динамических звеньях САУ, методах расчета на устойчивость САУ;</w:t>
      </w:r>
    </w:p>
    <w:p w:rsidR="00927991" w:rsidRDefault="007E482C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1199D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1199D">
        <w:rPr>
          <w:rFonts w:ascii="Times New Roman" w:hAnsi="Times New Roman" w:cs="Times New Roman"/>
          <w:sz w:val="24"/>
          <w:szCs w:val="24"/>
        </w:rPr>
        <w:t>; ПСК-2.5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</w:t>
      </w:r>
      <w:r w:rsidR="00A804FA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CE646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6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применять методы оценки технического уровня машин, вагонов и производства для экспертизы конкретных машин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CE646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1. Цели и задачи курса. Термины, определения. Принципы и проблемы автоматизации.</w:t>
      </w:r>
    </w:p>
    <w:p w:rsid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 xml:space="preserve">2. Методы оценки уровня механизации и автоматизации производства и машин. Классификация объектов автоматизации. Объекты автоматизации при изготовлении и ремонте вагонов. 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199D">
        <w:rPr>
          <w:rFonts w:ascii="Times New Roman" w:hAnsi="Times New Roman" w:cs="Times New Roman"/>
          <w:sz w:val="24"/>
          <w:szCs w:val="24"/>
        </w:rPr>
        <w:t xml:space="preserve">. Принципы и системы автоматического управления машинами. Классификация САУ. Функциональные и принципиальные схемы САУ.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4. Технические требования на автоматические машины вагоноремонтного производства. Правила и этапы проектирования автоматических машин. Структурные схемы автоматических машин и линий.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Статические характеристики САУ и их элементов. Типовые управляемые объекты. Динамические характеристики САУ. Типовые динамические звенья.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7. Структура САУ. Математические модели САУ. Методы построения САУ. Устойчивость систем. Методы оценки устойчивости. Оценка качества САУ, применяемых при изготовлении и ремонте вагонов.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199D">
        <w:rPr>
          <w:rFonts w:ascii="Times New Roman" w:hAnsi="Times New Roman" w:cs="Times New Roman"/>
          <w:sz w:val="24"/>
          <w:szCs w:val="24"/>
        </w:rPr>
        <w:t>. Автоматы и автоматические линии. Устройство автоматов и автоматических линий. Узлы автоматов. Транспортные устройства. Манипуляторы и промышленные роботы комплексов.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Системы автоматизации при изготовлении вагонов. Системы автоматизации и роботизации типовых объектов и процессов производства. Анализ </w:t>
      </w:r>
      <w:r w:rsidRPr="0081199D">
        <w:rPr>
          <w:rFonts w:ascii="Times New Roman" w:eastAsia="MS Mincho" w:hAnsi="Times New Roman" w:cs="Times New Roman"/>
          <w:bCs/>
          <w:sz w:val="24"/>
          <w:szCs w:val="24"/>
        </w:rPr>
        <w:t>с</w:t>
      </w:r>
      <w:r w:rsidRPr="0081199D">
        <w:rPr>
          <w:rFonts w:ascii="Times New Roman" w:hAnsi="Times New Roman" w:cs="Times New Roman"/>
          <w:sz w:val="24"/>
          <w:szCs w:val="24"/>
        </w:rPr>
        <w:t xml:space="preserve">истем автоматизации ремонта вагонов. </w:t>
      </w:r>
    </w:p>
    <w:p w:rsidR="0081199D" w:rsidRPr="0081199D" w:rsidRDefault="0081199D" w:rsidP="008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1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Обзор существующих систем автоматизации. </w:t>
      </w:r>
      <w:r w:rsidRPr="0081199D">
        <w:rPr>
          <w:rFonts w:ascii="Times New Roman" w:hAnsi="Times New Roman" w:cs="Times New Roman"/>
          <w:sz w:val="24"/>
          <w:szCs w:val="24"/>
        </w:rPr>
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60F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60F7F">
        <w:rPr>
          <w:rFonts w:ascii="Times New Roman" w:hAnsi="Times New Roman" w:cs="Times New Roman"/>
          <w:sz w:val="24"/>
          <w:szCs w:val="24"/>
        </w:rPr>
        <w:t>3</w:t>
      </w:r>
      <w:r w:rsidR="001F5F12">
        <w:rPr>
          <w:rFonts w:ascii="Times New Roman" w:hAnsi="Times New Roman" w:cs="Times New Roman"/>
          <w:sz w:val="24"/>
          <w:szCs w:val="24"/>
        </w:rPr>
        <w:t>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5B3918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60F7F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F5F12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5F12"/>
    <w:rsid w:val="003879B4"/>
    <w:rsid w:val="003A3F34"/>
    <w:rsid w:val="003C3D31"/>
    <w:rsid w:val="003E4DF4"/>
    <w:rsid w:val="00403D4E"/>
    <w:rsid w:val="005405E0"/>
    <w:rsid w:val="00554D26"/>
    <w:rsid w:val="005A2389"/>
    <w:rsid w:val="005B3624"/>
    <w:rsid w:val="005B3918"/>
    <w:rsid w:val="005F40AF"/>
    <w:rsid w:val="005F7EB2"/>
    <w:rsid w:val="0060587B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7E482C"/>
    <w:rsid w:val="0081199D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60F7F"/>
    <w:rsid w:val="00BE66C6"/>
    <w:rsid w:val="00BF0E1C"/>
    <w:rsid w:val="00C14B71"/>
    <w:rsid w:val="00C226CC"/>
    <w:rsid w:val="00C24BF2"/>
    <w:rsid w:val="00C607D1"/>
    <w:rsid w:val="00CA35C1"/>
    <w:rsid w:val="00CB3E9E"/>
    <w:rsid w:val="00CE5D44"/>
    <w:rsid w:val="00CE6469"/>
    <w:rsid w:val="00D00295"/>
    <w:rsid w:val="00D06585"/>
    <w:rsid w:val="00D5166C"/>
    <w:rsid w:val="00DB2C52"/>
    <w:rsid w:val="00E00D05"/>
    <w:rsid w:val="00E4594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3972-C083-4130-914E-9E30917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11</cp:revision>
  <cp:lastPrinted>2016-02-19T06:41:00Z</cp:lastPrinted>
  <dcterms:created xsi:type="dcterms:W3CDTF">2017-01-17T06:32:00Z</dcterms:created>
  <dcterms:modified xsi:type="dcterms:W3CDTF">2017-02-09T11:09:00Z</dcterms:modified>
</cp:coreProperties>
</file>