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42" w:rsidRDefault="00E72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ЖЕЛЕЗНОДОРОЖНОГО ТРАНСПОРТА </w:t>
      </w:r>
    </w:p>
    <w:p w:rsidR="00CD2F42" w:rsidRDefault="00E72262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D2F42" w:rsidRDefault="00E72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CD2F42" w:rsidRDefault="00E72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</w:t>
      </w:r>
    </w:p>
    <w:p w:rsidR="00CD2F42" w:rsidRDefault="00E72262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CD2F42" w:rsidRDefault="00CD2F42">
      <w:pPr>
        <w:jc w:val="center"/>
        <w:rPr>
          <w:sz w:val="28"/>
          <w:szCs w:val="28"/>
        </w:rPr>
      </w:pPr>
    </w:p>
    <w:p w:rsidR="00CD2F42" w:rsidRDefault="00CD2F42">
      <w:pPr>
        <w:jc w:val="center"/>
        <w:rPr>
          <w:sz w:val="28"/>
          <w:szCs w:val="28"/>
        </w:rPr>
      </w:pPr>
    </w:p>
    <w:p w:rsidR="00CD2F42" w:rsidRDefault="00CD2F42">
      <w:pPr>
        <w:jc w:val="center"/>
        <w:rPr>
          <w:sz w:val="28"/>
          <w:szCs w:val="28"/>
        </w:rPr>
      </w:pPr>
    </w:p>
    <w:p w:rsidR="00CD2F42" w:rsidRDefault="00E72262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«Иностранные языки»</w:t>
      </w:r>
    </w:p>
    <w:p w:rsidR="00CD2F42" w:rsidRDefault="00CD2F42">
      <w:pPr>
        <w:jc w:val="center"/>
        <w:rPr>
          <w:sz w:val="28"/>
          <w:szCs w:val="28"/>
        </w:rPr>
      </w:pPr>
    </w:p>
    <w:p w:rsidR="00CD2F42" w:rsidRDefault="00CD2F42">
      <w:pPr>
        <w:jc w:val="center"/>
        <w:rPr>
          <w:sz w:val="28"/>
          <w:szCs w:val="28"/>
        </w:rPr>
      </w:pPr>
    </w:p>
    <w:p w:rsidR="00CD2F42" w:rsidRDefault="00CD2F42">
      <w:pPr>
        <w:ind w:left="5245"/>
        <w:rPr>
          <w:sz w:val="28"/>
          <w:szCs w:val="28"/>
        </w:rPr>
      </w:pPr>
    </w:p>
    <w:p w:rsidR="00CD2F42" w:rsidRDefault="00CD2F42">
      <w:pPr>
        <w:ind w:left="5245"/>
        <w:rPr>
          <w:sz w:val="28"/>
          <w:szCs w:val="28"/>
        </w:rPr>
      </w:pPr>
    </w:p>
    <w:p w:rsidR="00CD2F42" w:rsidRDefault="00CD2F42">
      <w:pPr>
        <w:ind w:left="5245"/>
        <w:rPr>
          <w:sz w:val="28"/>
          <w:szCs w:val="28"/>
        </w:rPr>
      </w:pPr>
    </w:p>
    <w:p w:rsidR="00CD2F42" w:rsidRDefault="00CD2F42">
      <w:pPr>
        <w:ind w:left="5245"/>
        <w:rPr>
          <w:sz w:val="28"/>
          <w:szCs w:val="28"/>
        </w:rPr>
      </w:pPr>
    </w:p>
    <w:p w:rsidR="00CD2F42" w:rsidRDefault="00CD2F42">
      <w:pPr>
        <w:ind w:left="5245"/>
        <w:rPr>
          <w:sz w:val="28"/>
          <w:szCs w:val="28"/>
        </w:rPr>
      </w:pPr>
    </w:p>
    <w:p w:rsidR="00CD2F42" w:rsidRDefault="00CD2F42">
      <w:pPr>
        <w:ind w:left="5245"/>
        <w:rPr>
          <w:sz w:val="28"/>
          <w:szCs w:val="28"/>
        </w:rPr>
      </w:pPr>
    </w:p>
    <w:p w:rsidR="00CD2F42" w:rsidRDefault="00CD2F42">
      <w:pPr>
        <w:ind w:left="5245"/>
        <w:rPr>
          <w:sz w:val="28"/>
          <w:szCs w:val="28"/>
        </w:rPr>
      </w:pPr>
    </w:p>
    <w:p w:rsidR="00CD2F42" w:rsidRDefault="00E722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CD2F42" w:rsidRDefault="00E72262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дисциплины</w:t>
      </w:r>
    </w:p>
    <w:p w:rsidR="00CD2F42" w:rsidRDefault="00E72262">
      <w:pPr>
        <w:jc w:val="center"/>
        <w:rPr>
          <w:sz w:val="28"/>
          <w:szCs w:val="28"/>
        </w:rPr>
      </w:pPr>
      <w:r>
        <w:rPr>
          <w:sz w:val="28"/>
          <w:szCs w:val="28"/>
        </w:rPr>
        <w:t>«ИНОСТРАННЫЙ ЯЗЫК»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.Б.3)</w:t>
      </w:r>
    </w:p>
    <w:p w:rsidR="00CD2F42" w:rsidRDefault="00E7226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</w:t>
      </w:r>
    </w:p>
    <w:p w:rsidR="00CD2F42" w:rsidRDefault="00E72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23.05.03 «Подвижной состав железных дорог» </w:t>
      </w:r>
    </w:p>
    <w:p w:rsidR="00CD2F42" w:rsidRDefault="00E722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специализации</w:t>
      </w:r>
    </w:p>
    <w:p w:rsidR="00CD2F42" w:rsidRDefault="00E722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«Вагоны» </w:t>
      </w:r>
    </w:p>
    <w:p w:rsidR="00CD2F42" w:rsidRDefault="00CD2F42">
      <w:pPr>
        <w:jc w:val="center"/>
        <w:rPr>
          <w:i/>
          <w:sz w:val="28"/>
          <w:szCs w:val="28"/>
        </w:rPr>
      </w:pPr>
    </w:p>
    <w:p w:rsidR="00CD2F42" w:rsidRDefault="00E72262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CD2F42" w:rsidRDefault="00CD2F42">
      <w:pPr>
        <w:jc w:val="center"/>
        <w:rPr>
          <w:i/>
          <w:sz w:val="28"/>
          <w:szCs w:val="28"/>
        </w:rPr>
      </w:pPr>
    </w:p>
    <w:p w:rsidR="00CD2F42" w:rsidRDefault="00CD2F42">
      <w:pPr>
        <w:jc w:val="center"/>
        <w:rPr>
          <w:sz w:val="28"/>
          <w:szCs w:val="28"/>
        </w:rPr>
      </w:pPr>
    </w:p>
    <w:p w:rsidR="00CD2F42" w:rsidRDefault="00CD2F42">
      <w:pPr>
        <w:jc w:val="center"/>
        <w:rPr>
          <w:sz w:val="28"/>
          <w:szCs w:val="28"/>
        </w:rPr>
      </w:pPr>
    </w:p>
    <w:p w:rsidR="00CD2F42" w:rsidRDefault="00CD2F42">
      <w:pPr>
        <w:jc w:val="center"/>
        <w:rPr>
          <w:sz w:val="28"/>
          <w:szCs w:val="28"/>
        </w:rPr>
      </w:pPr>
    </w:p>
    <w:p w:rsidR="00CD2F42" w:rsidRDefault="00CD2F42">
      <w:pPr>
        <w:jc w:val="center"/>
        <w:rPr>
          <w:sz w:val="28"/>
          <w:szCs w:val="28"/>
        </w:rPr>
      </w:pPr>
    </w:p>
    <w:p w:rsidR="00CD2F42" w:rsidRDefault="00CD2F42">
      <w:pPr>
        <w:jc w:val="center"/>
        <w:rPr>
          <w:sz w:val="28"/>
          <w:szCs w:val="28"/>
        </w:rPr>
      </w:pPr>
    </w:p>
    <w:p w:rsidR="00CD2F42" w:rsidRDefault="00CD2F42">
      <w:pPr>
        <w:jc w:val="center"/>
        <w:rPr>
          <w:sz w:val="28"/>
          <w:szCs w:val="28"/>
        </w:rPr>
      </w:pPr>
    </w:p>
    <w:p w:rsidR="00CD2F42" w:rsidRDefault="00CD2F42">
      <w:pPr>
        <w:jc w:val="center"/>
        <w:rPr>
          <w:sz w:val="28"/>
          <w:szCs w:val="28"/>
        </w:rPr>
      </w:pPr>
    </w:p>
    <w:p w:rsidR="00CD2F42" w:rsidRDefault="00CD2F42">
      <w:pPr>
        <w:jc w:val="center"/>
        <w:rPr>
          <w:sz w:val="28"/>
          <w:szCs w:val="28"/>
        </w:rPr>
      </w:pPr>
    </w:p>
    <w:p w:rsidR="00CD2F42" w:rsidRDefault="00CD2F42">
      <w:pPr>
        <w:jc w:val="center"/>
        <w:rPr>
          <w:sz w:val="28"/>
          <w:szCs w:val="28"/>
        </w:rPr>
      </w:pPr>
    </w:p>
    <w:p w:rsidR="00CD2F42" w:rsidRDefault="00CD2F42">
      <w:pPr>
        <w:jc w:val="center"/>
        <w:rPr>
          <w:sz w:val="28"/>
          <w:szCs w:val="28"/>
        </w:rPr>
      </w:pPr>
    </w:p>
    <w:p w:rsidR="00CD2F42" w:rsidRDefault="00CD2F42">
      <w:pPr>
        <w:jc w:val="center"/>
        <w:rPr>
          <w:sz w:val="28"/>
          <w:szCs w:val="28"/>
        </w:rPr>
      </w:pPr>
    </w:p>
    <w:p w:rsidR="00CD2F42" w:rsidRDefault="00CD2F42">
      <w:pPr>
        <w:jc w:val="center"/>
        <w:rPr>
          <w:sz w:val="28"/>
          <w:szCs w:val="28"/>
        </w:rPr>
      </w:pPr>
    </w:p>
    <w:p w:rsidR="00CD2F42" w:rsidRDefault="00CD2F42">
      <w:pPr>
        <w:jc w:val="center"/>
        <w:rPr>
          <w:sz w:val="28"/>
          <w:szCs w:val="28"/>
        </w:rPr>
      </w:pPr>
    </w:p>
    <w:p w:rsidR="00CD2F42" w:rsidRDefault="00E72262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CD2F42" w:rsidRDefault="00E72262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CD2F42" w:rsidRDefault="00E72262">
      <w:pPr>
        <w:spacing w:after="200" w:line="276" w:lineRule="auto"/>
        <w:rPr>
          <w:sz w:val="28"/>
          <w:szCs w:val="28"/>
        </w:rPr>
      </w:pPr>
      <w:r>
        <w:br w:type="page"/>
      </w: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33350" distR="123190" simplePos="0" relativeHeight="3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-358140</wp:posOffset>
            </wp:positionV>
            <wp:extent cx="6334125" cy="9968230"/>
            <wp:effectExtent l="0" t="0" r="0" b="0"/>
            <wp:wrapNone/>
            <wp:docPr id="1" name="Рисунок 1" descr="ОБОРОТ_СПЕЦ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БОРОТ_СПЕЦ_201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96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Рабочая программа рассмотрена и обсуждена на заседании кафедры «Иностранные языки»</w:t>
      </w: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___ от «___» ___________ 201__ г.</w:t>
      </w:r>
    </w:p>
    <w:p w:rsidR="00CD2F42" w:rsidRDefault="00CD2F42">
      <w:pPr>
        <w:tabs>
          <w:tab w:val="right" w:pos="9356"/>
        </w:tabs>
        <w:jc w:val="both"/>
        <w:rPr>
          <w:sz w:val="28"/>
          <w:szCs w:val="28"/>
        </w:rPr>
      </w:pP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CD2F42" w:rsidRDefault="00CD2F42">
      <w:pPr>
        <w:tabs>
          <w:tab w:val="right" w:pos="9356"/>
        </w:tabs>
        <w:jc w:val="both"/>
        <w:rPr>
          <w:sz w:val="28"/>
          <w:szCs w:val="28"/>
        </w:rPr>
      </w:pP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«Иностранные языки»</w:t>
      </w:r>
      <w:r>
        <w:rPr>
          <w:sz w:val="28"/>
          <w:szCs w:val="28"/>
        </w:rPr>
        <w:tab/>
        <w:t>______________ Е.А. Афанасьева</w:t>
      </w: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_____________ 201__ г. </w:t>
      </w:r>
    </w:p>
    <w:p w:rsidR="00CD2F42" w:rsidRDefault="00CD2F42">
      <w:pPr>
        <w:tabs>
          <w:tab w:val="right" w:pos="9356"/>
        </w:tabs>
        <w:jc w:val="both"/>
        <w:rPr>
          <w:sz w:val="28"/>
          <w:szCs w:val="28"/>
        </w:rPr>
      </w:pP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 «Иностранные языки»</w:t>
      </w: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___ от «___» ___________ 201__ г.</w:t>
      </w:r>
    </w:p>
    <w:p w:rsidR="00CD2F42" w:rsidRDefault="00CD2F42">
      <w:pPr>
        <w:tabs>
          <w:tab w:val="right" w:pos="9356"/>
        </w:tabs>
        <w:jc w:val="both"/>
        <w:rPr>
          <w:sz w:val="28"/>
          <w:szCs w:val="28"/>
        </w:rPr>
      </w:pP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CD2F42" w:rsidRDefault="00CD2F42">
      <w:pPr>
        <w:tabs>
          <w:tab w:val="right" w:pos="9356"/>
        </w:tabs>
        <w:jc w:val="both"/>
        <w:rPr>
          <w:sz w:val="28"/>
          <w:szCs w:val="28"/>
        </w:rPr>
      </w:pP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«Иностранные языки»</w:t>
      </w:r>
      <w:r>
        <w:rPr>
          <w:sz w:val="28"/>
          <w:szCs w:val="28"/>
        </w:rPr>
        <w:tab/>
        <w:t>______________ Е.А. Афанасьева</w:t>
      </w: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_____________ 201__ г. </w:t>
      </w:r>
    </w:p>
    <w:p w:rsidR="00CD2F42" w:rsidRDefault="00CD2F42">
      <w:pPr>
        <w:tabs>
          <w:tab w:val="right" w:pos="9356"/>
        </w:tabs>
        <w:jc w:val="both"/>
        <w:rPr>
          <w:sz w:val="28"/>
          <w:szCs w:val="28"/>
        </w:rPr>
      </w:pP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 «Иностранные языки»</w:t>
      </w: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___ от «___» ___________ 201__ г.</w:t>
      </w:r>
    </w:p>
    <w:p w:rsidR="00CD2F42" w:rsidRDefault="00CD2F42">
      <w:pPr>
        <w:tabs>
          <w:tab w:val="right" w:pos="9356"/>
        </w:tabs>
        <w:jc w:val="both"/>
        <w:rPr>
          <w:sz w:val="28"/>
          <w:szCs w:val="28"/>
        </w:rPr>
      </w:pP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CD2F42" w:rsidRDefault="00CD2F42">
      <w:pPr>
        <w:tabs>
          <w:tab w:val="right" w:pos="9356"/>
        </w:tabs>
        <w:jc w:val="both"/>
        <w:rPr>
          <w:sz w:val="28"/>
          <w:szCs w:val="28"/>
        </w:rPr>
      </w:pP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«Иностранные языки»</w:t>
      </w:r>
      <w:r>
        <w:rPr>
          <w:sz w:val="28"/>
          <w:szCs w:val="28"/>
        </w:rPr>
        <w:tab/>
        <w:t>______________ Е.А. Афанасьева</w:t>
      </w: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201__ г.</w:t>
      </w:r>
    </w:p>
    <w:p w:rsidR="00CD2F42" w:rsidRDefault="00CD2F42">
      <w:pPr>
        <w:tabs>
          <w:tab w:val="right" w:pos="9356"/>
        </w:tabs>
        <w:jc w:val="both"/>
        <w:rPr>
          <w:sz w:val="28"/>
          <w:szCs w:val="28"/>
        </w:rPr>
      </w:pP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 «Иностранные языки»</w:t>
      </w: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___ от «___» ___________ 201__ г.</w:t>
      </w:r>
    </w:p>
    <w:p w:rsidR="00CD2F42" w:rsidRDefault="00CD2F42">
      <w:pPr>
        <w:tabs>
          <w:tab w:val="right" w:pos="9356"/>
        </w:tabs>
        <w:jc w:val="both"/>
        <w:rPr>
          <w:sz w:val="28"/>
          <w:szCs w:val="28"/>
        </w:rPr>
      </w:pP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CD2F42" w:rsidRDefault="00CD2F42">
      <w:pPr>
        <w:tabs>
          <w:tab w:val="right" w:pos="9356"/>
        </w:tabs>
        <w:jc w:val="both"/>
        <w:rPr>
          <w:sz w:val="28"/>
          <w:szCs w:val="28"/>
        </w:rPr>
      </w:pP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«Иностранные языки»</w:t>
      </w:r>
      <w:r>
        <w:rPr>
          <w:sz w:val="28"/>
          <w:szCs w:val="28"/>
        </w:rPr>
        <w:tab/>
        <w:t>______________ Е.А. Афанасьева</w:t>
      </w: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_____________ 201__ г. </w:t>
      </w:r>
      <w:r>
        <w:br w:type="page"/>
      </w:r>
    </w:p>
    <w:p w:rsidR="00CD2F42" w:rsidRDefault="00E7226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СОГЛАСОВАНИЙ</w:t>
      </w:r>
    </w:p>
    <w:p w:rsidR="00CD2F42" w:rsidRDefault="00E7226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-200660</wp:posOffset>
            </wp:positionV>
            <wp:extent cx="6238875" cy="544195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44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F42" w:rsidRDefault="00CD2F42">
      <w:pPr>
        <w:jc w:val="both"/>
        <w:rPr>
          <w:sz w:val="28"/>
          <w:szCs w:val="28"/>
        </w:rPr>
      </w:pPr>
    </w:p>
    <w:p w:rsidR="00CD2F42" w:rsidRDefault="00CD2F42">
      <w:pPr>
        <w:jc w:val="both"/>
        <w:rPr>
          <w:sz w:val="28"/>
          <w:szCs w:val="28"/>
        </w:rPr>
      </w:pPr>
    </w:p>
    <w:p w:rsidR="00CD2F42" w:rsidRDefault="00E72262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 «Иностранные языки»</w:t>
      </w:r>
    </w:p>
    <w:p w:rsidR="00CD2F42" w:rsidRDefault="00E7226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___ от «___» ___________ 201__ г.</w:t>
      </w:r>
    </w:p>
    <w:p w:rsidR="00CD2F42" w:rsidRDefault="00CD2F42">
      <w:pPr>
        <w:jc w:val="both"/>
        <w:rPr>
          <w:sz w:val="28"/>
          <w:szCs w:val="28"/>
        </w:rPr>
      </w:pPr>
    </w:p>
    <w:p w:rsidR="00CD2F42" w:rsidRDefault="00E7226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CD2F42" w:rsidRDefault="00E72262">
      <w:pPr>
        <w:tabs>
          <w:tab w:val="right" w:pos="93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«Иностранные языки»</w:t>
      </w:r>
      <w:r>
        <w:rPr>
          <w:sz w:val="28"/>
          <w:szCs w:val="28"/>
        </w:rPr>
        <w:tab/>
        <w:t>______________ Е.А. Афанасьева</w:t>
      </w:r>
    </w:p>
    <w:p w:rsidR="00CD2F42" w:rsidRDefault="00E7226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201__ г.</w:t>
      </w:r>
    </w:p>
    <w:p w:rsidR="00CD2F42" w:rsidRDefault="00CD2F42">
      <w:pPr>
        <w:jc w:val="both"/>
        <w:rPr>
          <w:sz w:val="28"/>
          <w:szCs w:val="28"/>
        </w:rPr>
      </w:pPr>
    </w:p>
    <w:p w:rsidR="00CD2F42" w:rsidRDefault="00CD2F42">
      <w:pPr>
        <w:jc w:val="both"/>
        <w:rPr>
          <w:sz w:val="28"/>
          <w:szCs w:val="28"/>
        </w:rPr>
      </w:pPr>
    </w:p>
    <w:p w:rsidR="00CD2F42" w:rsidRDefault="00CD2F42">
      <w:pPr>
        <w:jc w:val="both"/>
        <w:rPr>
          <w:sz w:val="28"/>
          <w:szCs w:val="28"/>
        </w:rPr>
      </w:pPr>
    </w:p>
    <w:p w:rsidR="00CD2F42" w:rsidRDefault="00E7226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D2F42" w:rsidRDefault="00CD2F42">
      <w:pPr>
        <w:jc w:val="both"/>
        <w:rPr>
          <w:sz w:val="28"/>
          <w:szCs w:val="28"/>
        </w:rPr>
      </w:pPr>
    </w:p>
    <w:p w:rsidR="00CD2F42" w:rsidRDefault="00CD2F42">
      <w:pPr>
        <w:jc w:val="both"/>
        <w:rPr>
          <w:sz w:val="28"/>
          <w:szCs w:val="28"/>
        </w:rPr>
      </w:pPr>
    </w:p>
    <w:p w:rsidR="00CD2F42" w:rsidRDefault="00E72262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</w:t>
      </w:r>
      <w:r>
        <w:rPr>
          <w:sz w:val="28"/>
          <w:szCs w:val="28"/>
        </w:rPr>
        <w:br/>
        <w:t>факультета «Транспортные и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энергетические системы»</w:t>
      </w:r>
      <w:r>
        <w:rPr>
          <w:sz w:val="28"/>
          <w:szCs w:val="28"/>
        </w:rPr>
        <w:tab/>
        <w:t>_________________ В.В. Никитин</w:t>
      </w:r>
    </w:p>
    <w:p w:rsidR="00CD2F42" w:rsidRDefault="00E7226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201__ г.</w:t>
      </w:r>
    </w:p>
    <w:p w:rsidR="00CD2F42" w:rsidRDefault="00CD2F42">
      <w:pPr>
        <w:tabs>
          <w:tab w:val="right" w:pos="9356"/>
        </w:tabs>
        <w:rPr>
          <w:sz w:val="28"/>
          <w:szCs w:val="28"/>
        </w:rPr>
      </w:pPr>
    </w:p>
    <w:p w:rsidR="00CD2F42" w:rsidRDefault="00CD2F42">
      <w:pPr>
        <w:tabs>
          <w:tab w:val="right" w:pos="9356"/>
        </w:tabs>
        <w:rPr>
          <w:sz w:val="28"/>
          <w:szCs w:val="28"/>
        </w:rPr>
      </w:pPr>
    </w:p>
    <w:p w:rsidR="00CD2F42" w:rsidRDefault="00E72262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Руководитель ОПОП</w:t>
      </w:r>
      <w:r>
        <w:rPr>
          <w:sz w:val="28"/>
          <w:szCs w:val="28"/>
        </w:rPr>
        <w:tab/>
        <w:t>______________________________</w:t>
      </w:r>
    </w:p>
    <w:p w:rsidR="00CD2F42" w:rsidRDefault="00E7226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201__ г.</w:t>
      </w:r>
    </w:p>
    <w:p w:rsidR="00CD2F42" w:rsidRDefault="00CD2F42">
      <w:pPr>
        <w:tabs>
          <w:tab w:val="right" w:pos="9356"/>
        </w:tabs>
        <w:rPr>
          <w:sz w:val="28"/>
          <w:szCs w:val="28"/>
        </w:rPr>
      </w:pPr>
    </w:p>
    <w:p w:rsidR="00CD2F42" w:rsidRDefault="00CD2F42">
      <w:pPr>
        <w:spacing w:after="200" w:line="276" w:lineRule="auto"/>
        <w:rPr>
          <w:sz w:val="28"/>
          <w:szCs w:val="28"/>
        </w:rPr>
      </w:pPr>
    </w:p>
    <w:p w:rsidR="00CD2F42" w:rsidRDefault="00E72262">
      <w:pPr>
        <w:jc w:val="center"/>
        <w:rPr>
          <w:sz w:val="28"/>
          <w:szCs w:val="28"/>
        </w:rPr>
      </w:pPr>
      <w:r>
        <w:br w:type="page"/>
      </w:r>
    </w:p>
    <w:p w:rsidR="00CD2F42" w:rsidRDefault="00E72262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Цели и задачи дисциплины</w:t>
      </w:r>
    </w:p>
    <w:p w:rsidR="00CD2F42" w:rsidRDefault="00CD2F42">
      <w:pPr>
        <w:spacing w:line="276" w:lineRule="auto"/>
        <w:jc w:val="center"/>
        <w:rPr>
          <w:b/>
          <w:bCs/>
          <w:sz w:val="28"/>
          <w:szCs w:val="28"/>
        </w:rPr>
      </w:pPr>
    </w:p>
    <w:p w:rsidR="00CD2F42" w:rsidRDefault="00E72262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Рабочая программа составлена в соответствии с ФГОС </w:t>
      </w:r>
      <w:proofErr w:type="gramStart"/>
      <w:r>
        <w:rPr>
          <w:bCs/>
          <w:sz w:val="28"/>
          <w:szCs w:val="28"/>
        </w:rPr>
        <w:t>ВО</w:t>
      </w:r>
      <w:proofErr w:type="gramEnd"/>
      <w:r>
        <w:rPr>
          <w:bCs/>
          <w:sz w:val="28"/>
          <w:szCs w:val="28"/>
        </w:rPr>
        <w:t xml:space="preserve">, утвержденным «17» октября 2016 г., приказ № 1295 по специальности </w:t>
      </w:r>
      <w:r>
        <w:rPr>
          <w:sz w:val="28"/>
          <w:szCs w:val="28"/>
        </w:rPr>
        <w:t>23.05.03 «Подвижной состав железных дорог</w:t>
      </w:r>
      <w:r>
        <w:rPr>
          <w:bCs/>
          <w:sz w:val="28"/>
          <w:szCs w:val="28"/>
        </w:rPr>
        <w:t>».</w:t>
      </w:r>
    </w:p>
    <w:p w:rsidR="00CD2F42" w:rsidRDefault="00E722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Целью изучения дисциплины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общения.</w:t>
      </w:r>
    </w:p>
    <w:p w:rsidR="00CD2F42" w:rsidRDefault="00E722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решаются следующие задачи:</w:t>
      </w:r>
    </w:p>
    <w:p w:rsidR="00CD2F42" w:rsidRDefault="00E722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когнитивной компетентности</w:t>
      </w:r>
    </w:p>
    <w:p w:rsidR="00CD2F42" w:rsidRDefault="00E722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социокультурной компетентности</w:t>
      </w:r>
    </w:p>
    <w:p w:rsidR="00CD2F42" w:rsidRDefault="00E722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прагматической компетентности</w:t>
      </w:r>
    </w:p>
    <w:p w:rsidR="00CD2F42" w:rsidRDefault="00E722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учебных умений и навыков</w:t>
      </w:r>
    </w:p>
    <w:p w:rsidR="00CD2F42" w:rsidRDefault="00E722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 воспитание личностных качеств обучающихся средствами </w:t>
      </w:r>
    </w:p>
    <w:p w:rsidR="00CD2F42" w:rsidRDefault="00E7226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иностранного языка.</w:t>
      </w:r>
    </w:p>
    <w:p w:rsidR="00CD2F42" w:rsidRDefault="00CD2F42">
      <w:pPr>
        <w:spacing w:line="276" w:lineRule="auto"/>
        <w:jc w:val="both"/>
        <w:rPr>
          <w:sz w:val="28"/>
          <w:szCs w:val="28"/>
        </w:rPr>
      </w:pPr>
    </w:p>
    <w:p w:rsidR="00CD2F42" w:rsidRDefault="00E722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>
        <w:rPr>
          <w:b/>
          <w:bCs/>
          <w:sz w:val="28"/>
          <w:szCs w:val="28"/>
        </w:rPr>
        <w:t>обучения по дисциплине</w:t>
      </w:r>
      <w:proofErr w:type="gramEnd"/>
      <w:r>
        <w:rPr>
          <w:b/>
          <w:bCs/>
          <w:sz w:val="28"/>
          <w:szCs w:val="28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CD2F42" w:rsidRDefault="00CD2F42">
      <w:pPr>
        <w:ind w:firstLine="851"/>
        <w:jc w:val="center"/>
        <w:rPr>
          <w:sz w:val="28"/>
          <w:szCs w:val="28"/>
        </w:rPr>
      </w:pPr>
    </w:p>
    <w:p w:rsidR="00CD2F42" w:rsidRDefault="00E722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навыков.</w:t>
      </w:r>
    </w:p>
    <w:p w:rsidR="00CD2F42" w:rsidRDefault="00E722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CD2F42" w:rsidRDefault="00E72262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ЗНАТЬ</w:t>
      </w:r>
      <w:r>
        <w:rPr>
          <w:bCs/>
          <w:sz w:val="28"/>
          <w:szCs w:val="28"/>
        </w:rPr>
        <w:t>:</w:t>
      </w:r>
    </w:p>
    <w:p w:rsidR="00CD2F42" w:rsidRDefault="00E72262">
      <w:pPr>
        <w:numPr>
          <w:ilvl w:val="0"/>
          <w:numId w:val="1"/>
        </w:numPr>
        <w:tabs>
          <w:tab w:val="left" w:pos="1418"/>
        </w:tabs>
        <w:ind w:left="1418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базовую лексику иностранного языка, необходимую для межличностного общения и профессиональной деятельности;</w:t>
      </w:r>
    </w:p>
    <w:p w:rsidR="00CD2F42" w:rsidRDefault="00E72262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</w:t>
      </w:r>
      <w:r>
        <w:rPr>
          <w:bCs/>
          <w:sz w:val="28"/>
          <w:szCs w:val="28"/>
        </w:rPr>
        <w:t>:</w:t>
      </w:r>
    </w:p>
    <w:p w:rsidR="00CD2F42" w:rsidRDefault="00E72262">
      <w:pPr>
        <w:numPr>
          <w:ilvl w:val="0"/>
          <w:numId w:val="2"/>
        </w:numPr>
        <w:ind w:left="1418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вести на иностранном языке беседу-диалог общего характера, переводить тексты по специальности со словарём;</w:t>
      </w:r>
    </w:p>
    <w:p w:rsidR="00CD2F42" w:rsidRDefault="00E72262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ВЛАДЕТЬ:</w:t>
      </w:r>
    </w:p>
    <w:p w:rsidR="00CD2F42" w:rsidRDefault="00E72262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способами и приемами деловых коммуникаций в профессиональной сфере;</w:t>
      </w:r>
    </w:p>
    <w:p w:rsidR="00CD2F42" w:rsidRDefault="00E72262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навыками извлечения необходимой информации из текста на иностранном языке. </w:t>
      </w:r>
    </w:p>
    <w:p w:rsidR="00CD2F42" w:rsidRDefault="00E7226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</w:p>
    <w:p w:rsidR="00CD2F42" w:rsidRDefault="00E72262">
      <w:pPr>
        <w:spacing w:after="200" w:line="276" w:lineRule="auto"/>
        <w:rPr>
          <w:sz w:val="28"/>
          <w:szCs w:val="28"/>
        </w:rPr>
      </w:pPr>
      <w:r>
        <w:br w:type="page"/>
      </w:r>
    </w:p>
    <w:p w:rsidR="00CD2F42" w:rsidRDefault="00E7226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Изучение дисциплины направлено на формирование следующих </w:t>
      </w:r>
      <w:r>
        <w:rPr>
          <w:b/>
          <w:sz w:val="28"/>
          <w:szCs w:val="28"/>
        </w:rPr>
        <w:t>общекультурных компетенций (ОК)</w:t>
      </w:r>
      <w:r>
        <w:rPr>
          <w:sz w:val="28"/>
          <w:szCs w:val="28"/>
        </w:rPr>
        <w:t>:</w:t>
      </w:r>
    </w:p>
    <w:p w:rsidR="00CD2F42" w:rsidRDefault="00E72262">
      <w:pPr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владение одним из иностранных языков на уровне не ниже разговорного (ОК-3);</w:t>
      </w:r>
    </w:p>
    <w:p w:rsidR="00CD2F42" w:rsidRDefault="00E72262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Область профессиональной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освоивших данную дисциплину, приведена в п. 2.1 общей характеристики ОПОП.</w:t>
      </w:r>
    </w:p>
    <w:p w:rsidR="00CD2F42" w:rsidRDefault="00E7226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профессиональной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освоивших данную дисциплину, приведены в п. 2.2 общей характеристики ОПОП.</w:t>
      </w:r>
    </w:p>
    <w:p w:rsidR="00CD2F42" w:rsidRDefault="00CD2F42">
      <w:pPr>
        <w:tabs>
          <w:tab w:val="left" w:pos="851"/>
        </w:tabs>
        <w:jc w:val="both"/>
        <w:rPr>
          <w:sz w:val="28"/>
          <w:szCs w:val="28"/>
        </w:rPr>
      </w:pPr>
    </w:p>
    <w:p w:rsidR="00CD2F42" w:rsidRDefault="00E722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CD2F42" w:rsidRDefault="00CD2F42">
      <w:pPr>
        <w:ind w:firstLine="851"/>
        <w:jc w:val="center"/>
        <w:rPr>
          <w:b/>
          <w:bCs/>
          <w:sz w:val="28"/>
          <w:szCs w:val="28"/>
        </w:rPr>
      </w:pPr>
    </w:p>
    <w:p w:rsidR="00CD2F42" w:rsidRDefault="00E722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Дисциплина «Иностранный язык»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.Б.3) относится к базовой части и является обязательной дисциплиной обучающегося.</w:t>
      </w:r>
    </w:p>
    <w:p w:rsidR="00CD2F42" w:rsidRDefault="00CD2F42">
      <w:pPr>
        <w:tabs>
          <w:tab w:val="left" w:pos="851"/>
        </w:tabs>
        <w:jc w:val="both"/>
        <w:rPr>
          <w:bCs/>
          <w:sz w:val="28"/>
          <w:szCs w:val="28"/>
        </w:rPr>
      </w:pPr>
    </w:p>
    <w:p w:rsidR="00CD2F42" w:rsidRDefault="00E722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Объем дисциплины и виды учебной работы</w:t>
      </w:r>
    </w:p>
    <w:p w:rsidR="00CD2F42" w:rsidRDefault="00CD2F42">
      <w:pPr>
        <w:tabs>
          <w:tab w:val="left" w:pos="851"/>
        </w:tabs>
        <w:rPr>
          <w:sz w:val="28"/>
          <w:szCs w:val="28"/>
        </w:rPr>
      </w:pPr>
    </w:p>
    <w:p w:rsidR="00CD2F42" w:rsidRDefault="00E72262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CD2F42" w:rsidRDefault="00CD2F42">
      <w:pPr>
        <w:tabs>
          <w:tab w:val="left" w:pos="851"/>
        </w:tabs>
        <w:rPr>
          <w:sz w:val="28"/>
          <w:szCs w:val="28"/>
        </w:rPr>
      </w:pPr>
    </w:p>
    <w:tbl>
      <w:tblPr>
        <w:tblW w:w="957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353"/>
        <w:gridCol w:w="1136"/>
        <w:gridCol w:w="992"/>
        <w:gridCol w:w="1166"/>
        <w:gridCol w:w="929"/>
      </w:tblGrid>
      <w:tr w:rsidR="00CD2F42">
        <w:trPr>
          <w:jc w:val="center"/>
        </w:trPr>
        <w:tc>
          <w:tcPr>
            <w:tcW w:w="5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Всего часов</w:t>
            </w:r>
          </w:p>
        </w:tc>
        <w:tc>
          <w:tcPr>
            <w:tcW w:w="30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Семестр</w:t>
            </w:r>
          </w:p>
        </w:tc>
      </w:tr>
      <w:tr w:rsidR="00CD2F42">
        <w:trPr>
          <w:jc w:val="center"/>
        </w:trPr>
        <w:tc>
          <w:tcPr>
            <w:tcW w:w="5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CD2F42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CD2F42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CD2F42">
        <w:trPr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Контактная работа (по видам учебных занятий)</w:t>
            </w:r>
          </w:p>
          <w:p w:rsidR="00CD2F42" w:rsidRDefault="00E72262">
            <w:pPr>
              <w:tabs>
                <w:tab w:val="left" w:pos="851"/>
              </w:tabs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CD2F42" w:rsidRDefault="00E72262">
            <w:pPr>
              <w:numPr>
                <w:ilvl w:val="0"/>
                <w:numId w:val="4"/>
              </w:numPr>
              <w:tabs>
                <w:tab w:val="left" w:pos="380"/>
              </w:tabs>
              <w:spacing w:line="252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 (Л)</w:t>
            </w:r>
          </w:p>
          <w:p w:rsidR="00CD2F42" w:rsidRDefault="00E72262">
            <w:pPr>
              <w:numPr>
                <w:ilvl w:val="0"/>
                <w:numId w:val="4"/>
              </w:numPr>
              <w:tabs>
                <w:tab w:val="left" w:pos="380"/>
              </w:tabs>
              <w:spacing w:line="252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 (ПЗ)</w:t>
            </w:r>
          </w:p>
          <w:p w:rsidR="00CD2F42" w:rsidRDefault="00E72262">
            <w:pPr>
              <w:numPr>
                <w:ilvl w:val="0"/>
                <w:numId w:val="4"/>
              </w:numPr>
              <w:tabs>
                <w:tab w:val="left" w:pos="380"/>
              </w:tabs>
              <w:spacing w:line="252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лабораторные работы (ЛР)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174</w:t>
            </w:r>
          </w:p>
          <w:p w:rsidR="00CD2F42" w:rsidRDefault="00CD2F4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D2F42" w:rsidRDefault="00CD2F4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174</w:t>
            </w: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72</w:t>
            </w:r>
          </w:p>
          <w:p w:rsidR="00CD2F42" w:rsidRDefault="00CD2F4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D2F42" w:rsidRDefault="00CD2F4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</w:t>
            </w: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68</w:t>
            </w:r>
          </w:p>
          <w:p w:rsidR="00CD2F42" w:rsidRDefault="00CD2F4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D2F42" w:rsidRDefault="00CD2F4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  <w:r w:rsidR="002D0064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  <w:p w:rsidR="00CD2F42" w:rsidRDefault="00CD2F4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D2F42" w:rsidRDefault="00CD2F4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D2F42" w:rsidRDefault="00D723ED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2D0064"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</w:tr>
      <w:tr w:rsidR="00CD2F42">
        <w:trPr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 (СРС) (всего)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 w:rsidP="002D0064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  <w:r w:rsidR="002D0064"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</w:tr>
      <w:tr w:rsidR="00CD2F42">
        <w:trPr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2D0064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</w:tr>
      <w:tr w:rsidR="00CD2F42">
        <w:trPr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контроля знаний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 З, 1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Э</w:t>
            </w:r>
            <w:proofErr w:type="gram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Э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</w:t>
            </w:r>
            <w:proofErr w:type="gramEnd"/>
          </w:p>
        </w:tc>
      </w:tr>
      <w:tr w:rsidR="00CD2F42">
        <w:trPr>
          <w:jc w:val="center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  <w:lang w:eastAsia="en-US"/>
              </w:rPr>
              <w:t>з.е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396/11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180/5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144/4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72/2</w:t>
            </w:r>
          </w:p>
        </w:tc>
      </w:tr>
    </w:tbl>
    <w:p w:rsidR="00CD2F42" w:rsidRDefault="00CD2F42">
      <w:pPr>
        <w:tabs>
          <w:tab w:val="left" w:pos="851"/>
        </w:tabs>
        <w:ind w:firstLine="851"/>
        <w:jc w:val="center"/>
        <w:rPr>
          <w:rFonts w:eastAsia="Times New Roman"/>
          <w:sz w:val="28"/>
          <w:szCs w:val="28"/>
        </w:rPr>
      </w:pPr>
    </w:p>
    <w:p w:rsidR="00CD2F42" w:rsidRDefault="00E72262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CD2F42" w:rsidRDefault="00CD2F42">
      <w:pPr>
        <w:tabs>
          <w:tab w:val="left" w:pos="851"/>
        </w:tabs>
        <w:rPr>
          <w:sz w:val="28"/>
          <w:szCs w:val="28"/>
        </w:rPr>
      </w:pPr>
    </w:p>
    <w:tbl>
      <w:tblPr>
        <w:tblW w:w="948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352"/>
        <w:gridCol w:w="1656"/>
        <w:gridCol w:w="1276"/>
        <w:gridCol w:w="1196"/>
      </w:tblGrid>
      <w:tr w:rsidR="00CD2F42">
        <w:trPr>
          <w:jc w:val="center"/>
        </w:trPr>
        <w:tc>
          <w:tcPr>
            <w:tcW w:w="53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6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Всего часов</w:t>
            </w:r>
          </w:p>
        </w:tc>
        <w:tc>
          <w:tcPr>
            <w:tcW w:w="2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Курс</w:t>
            </w:r>
          </w:p>
        </w:tc>
      </w:tr>
      <w:tr w:rsidR="00CD2F42">
        <w:trPr>
          <w:jc w:val="center"/>
        </w:trPr>
        <w:tc>
          <w:tcPr>
            <w:tcW w:w="53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CD2F42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CD2F42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CD2F42">
        <w:trPr>
          <w:jc w:val="center"/>
        </w:trPr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Контактная работа (по видам учебных занятий)</w:t>
            </w:r>
          </w:p>
          <w:p w:rsidR="00CD2F42" w:rsidRDefault="00E72262">
            <w:pPr>
              <w:tabs>
                <w:tab w:val="left" w:pos="851"/>
              </w:tabs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CD2F42" w:rsidRDefault="00E72262">
            <w:pPr>
              <w:numPr>
                <w:ilvl w:val="0"/>
                <w:numId w:val="4"/>
              </w:numPr>
              <w:tabs>
                <w:tab w:val="left" w:pos="380"/>
              </w:tabs>
              <w:spacing w:line="252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лекции (Л)</w:t>
            </w:r>
          </w:p>
          <w:p w:rsidR="00CD2F42" w:rsidRDefault="00E72262">
            <w:pPr>
              <w:numPr>
                <w:ilvl w:val="0"/>
                <w:numId w:val="4"/>
              </w:numPr>
              <w:tabs>
                <w:tab w:val="left" w:pos="380"/>
              </w:tabs>
              <w:spacing w:line="252" w:lineRule="auto"/>
              <w:ind w:left="0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практические занятия (ПЗ)</w:t>
            </w:r>
          </w:p>
          <w:p w:rsidR="00CD2F42" w:rsidRDefault="00E72262">
            <w:pPr>
              <w:numPr>
                <w:ilvl w:val="0"/>
                <w:numId w:val="4"/>
              </w:numPr>
              <w:tabs>
                <w:tab w:val="left" w:pos="380"/>
              </w:tabs>
              <w:spacing w:line="252" w:lineRule="auto"/>
              <w:ind w:left="0" w:firstLine="0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лабораторные работы (ЛР)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34</w:t>
            </w:r>
          </w:p>
          <w:p w:rsidR="00CD2F42" w:rsidRDefault="00CD2F4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D2F42" w:rsidRDefault="00CD2F4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26</w:t>
            </w:r>
          </w:p>
          <w:p w:rsidR="00CD2F42" w:rsidRDefault="00CD2F4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D2F42" w:rsidRDefault="00CD2F4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  <w:p w:rsidR="00CD2F42" w:rsidRDefault="00CD2F4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D2F42" w:rsidRDefault="00CD2F4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</w:tr>
      <w:tr w:rsidR="00CD2F42">
        <w:trPr>
          <w:jc w:val="center"/>
        </w:trPr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 (СРС) (всего)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345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285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60</w:t>
            </w:r>
          </w:p>
        </w:tc>
      </w:tr>
      <w:tr w:rsidR="00CD2F42">
        <w:trPr>
          <w:jc w:val="center"/>
        </w:trPr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Контроль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</w:tr>
      <w:tr w:rsidR="00CD2F42">
        <w:trPr>
          <w:jc w:val="center"/>
        </w:trPr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 контроля знаний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 КЛР, 2 З, 1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Э</w:t>
            </w:r>
            <w:proofErr w:type="gram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, Э, 2 КЛР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З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, КЛР</w:t>
            </w:r>
          </w:p>
        </w:tc>
      </w:tr>
      <w:tr w:rsidR="00CD2F42">
        <w:trPr>
          <w:jc w:val="center"/>
        </w:trPr>
        <w:tc>
          <w:tcPr>
            <w:tcW w:w="5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Общая трудоемкость: час / </w:t>
            </w:r>
            <w:proofErr w:type="spellStart"/>
            <w:r>
              <w:rPr>
                <w:sz w:val="28"/>
                <w:szCs w:val="28"/>
                <w:lang w:eastAsia="en-US"/>
              </w:rPr>
              <w:t>з.е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396/11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324/9</w:t>
            </w:r>
          </w:p>
        </w:tc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851"/>
              </w:tabs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72/2</w:t>
            </w:r>
          </w:p>
        </w:tc>
      </w:tr>
    </w:tbl>
    <w:p w:rsidR="00CD2F42" w:rsidRDefault="00E72262">
      <w:pPr>
        <w:tabs>
          <w:tab w:val="left" w:pos="851"/>
        </w:tabs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Примечания: «Форма контроля знаний» – зачет (З), экзамен (Э), контрольная работа (КЛР).</w:t>
      </w:r>
    </w:p>
    <w:p w:rsidR="00CD2F42" w:rsidRDefault="00CD2F42">
      <w:pPr>
        <w:jc w:val="center"/>
        <w:rPr>
          <w:b/>
          <w:bCs/>
          <w:sz w:val="28"/>
          <w:szCs w:val="28"/>
        </w:rPr>
      </w:pPr>
    </w:p>
    <w:p w:rsidR="00CD2F42" w:rsidRDefault="00CD2F42">
      <w:pPr>
        <w:jc w:val="center"/>
        <w:rPr>
          <w:b/>
          <w:bCs/>
          <w:sz w:val="28"/>
          <w:szCs w:val="28"/>
        </w:rPr>
      </w:pPr>
    </w:p>
    <w:p w:rsidR="00CD2F42" w:rsidRDefault="00CD2F42">
      <w:pPr>
        <w:jc w:val="center"/>
        <w:rPr>
          <w:b/>
          <w:bCs/>
          <w:sz w:val="28"/>
          <w:szCs w:val="28"/>
        </w:rPr>
      </w:pPr>
    </w:p>
    <w:p w:rsidR="00CD2F42" w:rsidRDefault="00E722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Содержание и структура дисциплины</w:t>
      </w:r>
    </w:p>
    <w:p w:rsidR="00CD2F42" w:rsidRDefault="00CD2F42">
      <w:pPr>
        <w:ind w:firstLine="851"/>
        <w:rPr>
          <w:sz w:val="28"/>
          <w:szCs w:val="28"/>
        </w:rPr>
      </w:pPr>
    </w:p>
    <w:p w:rsidR="00CD2F42" w:rsidRDefault="00E722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5.1 Содержание дисциплины</w:t>
      </w:r>
    </w:p>
    <w:p w:rsidR="00CD2F42" w:rsidRDefault="00CD2F42">
      <w:pPr>
        <w:ind w:firstLine="851"/>
        <w:rPr>
          <w:sz w:val="28"/>
          <w:szCs w:val="28"/>
        </w:rPr>
      </w:pPr>
    </w:p>
    <w:tbl>
      <w:tblPr>
        <w:tblW w:w="98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54"/>
        <w:gridCol w:w="3900"/>
        <w:gridCol w:w="5304"/>
      </w:tblGrid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CD2F4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D2F42" w:rsidRDefault="00E7226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CD2F42" w:rsidRDefault="00E7226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раздела</w:t>
            </w:r>
          </w:p>
        </w:tc>
      </w:tr>
      <w:tr w:rsidR="00CD2F42">
        <w:tc>
          <w:tcPr>
            <w:tcW w:w="98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Модуль 1  -   Жизнь студента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Ознакомительное и изучающее. Определение основного содержания  социокультурного текста по знакомым опорным словам, интернациональной лексике, названиям и т.п. Распознавание значения слова по контексту и принадлежности к той или иной части речи.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Развернутые ответы на вопросы. Речевой этикет повседневного общения.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Понимание основного смысла диалога или монолога по теме модуля звучанием 1 - 2 мин.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Заполнение анкеты, написание визитной карточки.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Языковые средства: лексические и грамматические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Стилистически нейтральная наиболее употребительная лексика общего иностранного языка.</w:t>
            </w:r>
          </w:p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Произношение и ритм фразы. Общая  характеристика грамматического строя иностранного языка. Значение порядка слов. Грамматика текста.</w:t>
            </w:r>
          </w:p>
        </w:tc>
      </w:tr>
      <w:tr w:rsidR="00CD2F42">
        <w:tc>
          <w:tcPr>
            <w:tcW w:w="98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Модуль 2 -  Страна изучаемого языка - социокультурный портрет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Ознакомительное, изучающее, просмотровое. Тексты социокультурного и общетехнического профиля. Определение темы текста в опоре на заголовок. Выделение главной и второстепенной информации текста.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Воспроизведение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микродиалогов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образцу. Краткое 2-3 мин. устное сообщение на предложенную тему повседневного общения. Презентации студентов.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Понимание основной информации, основных фактов, основной  ид</w:t>
            </w:r>
            <w:proofErr w:type="gramStart"/>
            <w:r>
              <w:rPr>
                <w:sz w:val="24"/>
                <w:szCs w:val="24"/>
                <w:lang w:eastAsia="en-US"/>
              </w:rPr>
              <w:t>еи ау</w:t>
            </w:r>
            <w:proofErr w:type="gramEnd"/>
            <w:r>
              <w:rPr>
                <w:sz w:val="24"/>
                <w:szCs w:val="24"/>
                <w:lang w:eastAsia="en-US"/>
              </w:rPr>
              <w:t>дио текста.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плана презентации.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Языковые средства: лексические и грамматические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Сочетаемость слов. Устойчивые выражения.</w:t>
            </w:r>
          </w:p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Многозначность слова. Элементы предложения. Слова и группы слов, выступающие в роли подлежащего и сказуемого.</w:t>
            </w:r>
          </w:p>
        </w:tc>
      </w:tr>
      <w:tr w:rsidR="00CD2F42">
        <w:tc>
          <w:tcPr>
            <w:tcW w:w="98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Модуль 3 -  Мир без границ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и точное понимание содержания социокультурного и общетехнического текста. Текстовые трансформации: реферирование, перевод.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Озвучивание главной и второстепенной информации текста с опорой на его структуру или план. Участие в диалоге на знакомую повседневную тематику. Презентации.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Понимание основного содержания и деталей  социокультурного и общетехнического аудио-текста, основного смысла аудио-диалога. 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Письменный перевод общетехнического текста;  письмо / открытка другу. 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Языковые средства: лексические и грамматические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Расширение и активизация наиболее употребительной лексики, относящейся к общему и общетехническому языку. Элементы предложения. Слова и группы слов, выступающие в роли дополнения, определения и обстоятельства, их признаки и место во фразе. Грамматика речи.</w:t>
            </w:r>
          </w:p>
        </w:tc>
      </w:tr>
      <w:tr w:rsidR="00CD2F42">
        <w:tc>
          <w:tcPr>
            <w:tcW w:w="98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Модуль 4 – Моя специальность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Понимание основного содержания  технического текста по профилю специальности по знакомым опорным словам, интернациональной лексике, терминам, контексту. Знакомство с отраслевыми словарями и справочниками. Языковая догадка. Текстовая трансформация: реферирование, перевод.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Краткое устное сообщение (презентация) на знакомую тему, связанную с будущей специальностью. Презентация  выставки, компании.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и точное понимание фактов, деталей содержания аудио текста на знакомую тематику по  широкому профилю Университета.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Письменный перевод текста по профилю специальности.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Языковые средства: лексические и грамматические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Прямое и переносное значение слова. Терминология по широкому профилю специальности. Средства связи элементов во фразе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предлоги, союзы, местоимения.</w:t>
            </w:r>
          </w:p>
        </w:tc>
      </w:tr>
      <w:tr w:rsidR="00CD2F42">
        <w:tc>
          <w:tcPr>
            <w:tcW w:w="98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Модуль 5 -  Введение в деловое (профессиональное) общение </w:t>
            </w:r>
          </w:p>
          <w:p w:rsidR="00CD2F42" w:rsidRDefault="00E72262">
            <w:pPr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 иностранном языке в контексте будущей специальности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Полное и точное понимание содержания профессионально-ориентированного текста. Способы поиска профессионально значимой информации. Просмотровое чтение с последующим реферированием.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Говорение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Презентация компании, проекта. Участие в диалоге на знакомую тему делового и профессионального общения.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Аудирование</w:t>
            </w:r>
            <w:proofErr w:type="spellEnd"/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Понимание на слух речевых высказываний в формате делового общения.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Деловое письмо по </w:t>
            </w:r>
            <w:r>
              <w:rPr>
                <w:sz w:val="24"/>
                <w:szCs w:val="24"/>
                <w:lang w:val="en-US" w:eastAsia="en-US"/>
              </w:rPr>
              <w:t>E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mail</w:t>
            </w:r>
            <w:r>
              <w:rPr>
                <w:sz w:val="24"/>
                <w:szCs w:val="24"/>
                <w:lang w:eastAsia="en-US"/>
              </w:rPr>
              <w:t>. Составление резюме.</w:t>
            </w:r>
          </w:p>
        </w:tc>
      </w:tr>
      <w:tr w:rsidR="00CD2F42"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Языковые средства: лексические и грамматические</w:t>
            </w:r>
          </w:p>
        </w:tc>
        <w:tc>
          <w:tcPr>
            <w:tcW w:w="5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D2F42" w:rsidRDefault="00E72262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Слово в общем языковом контексте. Переводческие соответствия. Терминология по профилю специальности.  Систематизация и расширение знаний по базовым вопросам нормативной грамматики в профессионально значимом контексте.</w:t>
            </w:r>
          </w:p>
        </w:tc>
      </w:tr>
    </w:tbl>
    <w:p w:rsidR="00CD2F42" w:rsidRDefault="00CD2F42">
      <w:pPr>
        <w:ind w:firstLine="851"/>
        <w:rPr>
          <w:sz w:val="28"/>
          <w:szCs w:val="28"/>
        </w:rPr>
      </w:pPr>
    </w:p>
    <w:p w:rsidR="00CD2F42" w:rsidRDefault="00E72262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5.2 Разделы дисциплины и виды занятий</w:t>
      </w:r>
    </w:p>
    <w:p w:rsidR="00CD2F42" w:rsidRDefault="00CD2F42">
      <w:pPr>
        <w:ind w:firstLine="142"/>
        <w:rPr>
          <w:sz w:val="28"/>
          <w:szCs w:val="28"/>
        </w:rPr>
      </w:pPr>
    </w:p>
    <w:p w:rsidR="00CD2F42" w:rsidRDefault="00E72262">
      <w:pPr>
        <w:ind w:firstLine="142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p w:rsidR="00CD2F42" w:rsidRDefault="00CD2F42">
      <w:pPr>
        <w:ind w:firstLine="142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3"/>
        <w:gridCol w:w="850"/>
      </w:tblGrid>
      <w:tr w:rsidR="00CD2F42">
        <w:trPr>
          <w:jc w:val="center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0"/>
              </w:tabs>
              <w:spacing w:line="252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4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0"/>
              </w:tabs>
              <w:spacing w:line="252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СРС</w:t>
            </w:r>
          </w:p>
        </w:tc>
      </w:tr>
      <w:tr w:rsidR="00CD2F42">
        <w:trPr>
          <w:jc w:val="center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1: Жизнь студента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54</w:t>
            </w:r>
          </w:p>
        </w:tc>
      </w:tr>
      <w:tr w:rsidR="00CD2F42">
        <w:trPr>
          <w:jc w:val="center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2: Страна изучаемого языка – социокультурный портрет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54</w:t>
            </w:r>
          </w:p>
        </w:tc>
      </w:tr>
      <w:tr w:rsidR="00CD2F42">
        <w:trPr>
          <w:jc w:val="center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3: Мир без границ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</w:tr>
      <w:tr w:rsidR="00CD2F42">
        <w:trPr>
          <w:jc w:val="center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4: Моя специальность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</w:t>
            </w:r>
          </w:p>
        </w:tc>
      </w:tr>
      <w:tr w:rsidR="00CD2F42">
        <w:trPr>
          <w:jc w:val="center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5: Введение в деловое (профессиональное) общение на иностранном языке в контексте будущей специальности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38</w:t>
            </w:r>
          </w:p>
        </w:tc>
      </w:tr>
      <w:tr w:rsidR="00CD2F42">
        <w:trPr>
          <w:jc w:val="center"/>
        </w:trPr>
        <w:tc>
          <w:tcPr>
            <w:tcW w:w="5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174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186</w:t>
            </w:r>
          </w:p>
        </w:tc>
      </w:tr>
    </w:tbl>
    <w:p w:rsidR="00CD2F42" w:rsidRDefault="00CD2F42">
      <w:pPr>
        <w:ind w:firstLine="851"/>
        <w:rPr>
          <w:rFonts w:eastAsia="Times New Roman"/>
          <w:sz w:val="28"/>
          <w:szCs w:val="28"/>
        </w:rPr>
      </w:pPr>
    </w:p>
    <w:p w:rsidR="00CD2F42" w:rsidRDefault="00E72262">
      <w:pPr>
        <w:ind w:firstLine="142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CD2F42" w:rsidRDefault="00CD2F42">
      <w:pPr>
        <w:ind w:firstLine="142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3"/>
        <w:gridCol w:w="850"/>
      </w:tblGrid>
      <w:tr w:rsidR="00CD2F42">
        <w:trPr>
          <w:jc w:val="center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0"/>
              </w:tabs>
              <w:spacing w:line="252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4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tabs>
                <w:tab w:val="left" w:pos="0"/>
              </w:tabs>
              <w:spacing w:line="252" w:lineRule="auto"/>
              <w:jc w:val="center"/>
              <w:rPr>
                <w:rFonts w:eastAsia="Times New Roman"/>
                <w:b/>
                <w:bCs/>
                <w:sz w:val="28"/>
                <w:szCs w:val="24"/>
                <w:lang w:eastAsia="en-US"/>
              </w:rPr>
            </w:pPr>
            <w:r>
              <w:rPr>
                <w:b/>
                <w:bCs/>
                <w:sz w:val="28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ПЗ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ЛР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СРС</w:t>
            </w:r>
          </w:p>
        </w:tc>
      </w:tr>
      <w:tr w:rsidR="00CD2F42">
        <w:trPr>
          <w:jc w:val="center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1: Жизнь студента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71</w:t>
            </w:r>
          </w:p>
        </w:tc>
      </w:tr>
      <w:tr w:rsidR="00CD2F42">
        <w:trPr>
          <w:jc w:val="center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2: Страна изучаемого языка – социокультурный портрет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71</w:t>
            </w:r>
          </w:p>
        </w:tc>
      </w:tr>
      <w:tr w:rsidR="00CD2F42">
        <w:trPr>
          <w:jc w:val="center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3: Мир без границ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71</w:t>
            </w:r>
          </w:p>
        </w:tc>
      </w:tr>
      <w:tr w:rsidR="00CD2F42">
        <w:trPr>
          <w:jc w:val="center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Модуль 4: Моя специальность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72</w:t>
            </w:r>
          </w:p>
        </w:tc>
      </w:tr>
      <w:tr w:rsidR="00CD2F42">
        <w:trPr>
          <w:jc w:val="center"/>
        </w:trPr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Модуль 5: Введение в деловое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(профессиональное) общение на иностранном языке в контексте будущей специальности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60</w:t>
            </w:r>
          </w:p>
        </w:tc>
      </w:tr>
      <w:tr w:rsidR="00CD2F42">
        <w:trPr>
          <w:jc w:val="center"/>
        </w:trPr>
        <w:tc>
          <w:tcPr>
            <w:tcW w:w="5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345</w:t>
            </w:r>
          </w:p>
        </w:tc>
      </w:tr>
    </w:tbl>
    <w:p w:rsidR="00CD2F42" w:rsidRDefault="00CD2F42">
      <w:pPr>
        <w:ind w:firstLine="851"/>
        <w:rPr>
          <w:rFonts w:eastAsia="Times New Roman"/>
          <w:sz w:val="28"/>
          <w:szCs w:val="28"/>
        </w:rPr>
      </w:pPr>
    </w:p>
    <w:p w:rsidR="00CD2F42" w:rsidRDefault="00CD2F42">
      <w:pPr>
        <w:jc w:val="center"/>
        <w:rPr>
          <w:b/>
          <w:bCs/>
          <w:sz w:val="28"/>
          <w:szCs w:val="28"/>
        </w:rPr>
      </w:pPr>
    </w:p>
    <w:p w:rsidR="00CD2F42" w:rsidRDefault="00CD2F42">
      <w:pPr>
        <w:jc w:val="center"/>
        <w:rPr>
          <w:b/>
          <w:bCs/>
          <w:sz w:val="28"/>
          <w:szCs w:val="28"/>
        </w:rPr>
      </w:pPr>
    </w:p>
    <w:p w:rsidR="00CD2F42" w:rsidRDefault="00E722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p w:rsidR="00CD2F42" w:rsidRDefault="00CD2F42">
      <w:pPr>
        <w:tabs>
          <w:tab w:val="left" w:pos="1418"/>
        </w:tabs>
        <w:jc w:val="both"/>
        <w:rPr>
          <w:bCs/>
          <w:sz w:val="28"/>
          <w:szCs w:val="28"/>
        </w:rPr>
      </w:pPr>
    </w:p>
    <w:tbl>
      <w:tblPr>
        <w:tblW w:w="9612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74"/>
        <w:gridCol w:w="3540"/>
        <w:gridCol w:w="5398"/>
      </w:tblGrid>
      <w:tr w:rsidR="00CD2F42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8"/>
                <w:lang w:eastAsia="en-US"/>
              </w:rPr>
              <w:t>№</w:t>
            </w:r>
          </w:p>
          <w:p w:rsidR="00CD2F42" w:rsidRDefault="00E72262">
            <w:pPr>
              <w:spacing w:line="252" w:lineRule="auto"/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 w:val="24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4"/>
                <w:szCs w:val="28"/>
                <w:lang w:eastAsia="en-US"/>
              </w:rPr>
              <w:t>/п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b/>
                <w:bCs/>
                <w:sz w:val="24"/>
                <w:szCs w:val="28"/>
                <w:lang w:eastAsia="en-US"/>
              </w:rPr>
            </w:pPr>
            <w:r>
              <w:rPr>
                <w:b/>
                <w:bCs/>
                <w:sz w:val="24"/>
                <w:szCs w:val="28"/>
                <w:lang w:eastAsia="en-US"/>
              </w:rPr>
              <w:t>Наименование раздела дисциплины</w:t>
            </w:r>
          </w:p>
        </w:tc>
        <w:tc>
          <w:tcPr>
            <w:tcW w:w="5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/>
                <w:bCs/>
                <w:sz w:val="24"/>
                <w:szCs w:val="28"/>
                <w:lang w:eastAsia="en-US"/>
              </w:rPr>
              <w:t>Перечень учебно-методического обеспечения</w:t>
            </w:r>
          </w:p>
        </w:tc>
      </w:tr>
      <w:tr w:rsidR="00CD2F42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snapToGrid w:val="0"/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snapToGrid w:val="0"/>
              <w:spacing w:line="252" w:lineRule="auto"/>
              <w:jc w:val="center"/>
              <w:rPr>
                <w:bCs/>
                <w:sz w:val="24"/>
                <w:szCs w:val="24"/>
                <w:lang w:val="en-US"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Модуль 1: Жизнь студента</w:t>
            </w:r>
          </w:p>
        </w:tc>
        <w:tc>
          <w:tcPr>
            <w:tcW w:w="5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tabs>
                <w:tab w:val="left" w:pos="1418"/>
              </w:tabs>
              <w:snapToGrid w:val="0"/>
              <w:spacing w:line="252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1) </w:t>
            </w:r>
            <w:proofErr w:type="spellStart"/>
            <w:r>
              <w:rPr>
                <w:bCs/>
                <w:sz w:val="24"/>
                <w:szCs w:val="24"/>
              </w:rPr>
              <w:t>АфанасьеваЕ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ЛютомскаяИ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  <w:lang w:val="en-US"/>
              </w:rPr>
              <w:t>.,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ПавловаИ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bCs/>
                <w:sz w:val="24"/>
                <w:szCs w:val="24"/>
              </w:rPr>
              <w:t>РипачеваЕ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>
              <w:rPr>
                <w:bCs/>
                <w:sz w:val="24"/>
                <w:szCs w:val="24"/>
              </w:rPr>
              <w:t>РовбоО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>.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идр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. </w:t>
            </w:r>
            <w:r>
              <w:rPr>
                <w:bCs/>
                <w:sz w:val="24"/>
                <w:szCs w:val="24"/>
              </w:rPr>
              <w:t>Ситуации делового общения. Учебное пособие. СПб</w:t>
            </w:r>
            <w:proofErr w:type="gramStart"/>
            <w:r>
              <w:rPr>
                <w:bCs/>
                <w:sz w:val="24"/>
                <w:szCs w:val="24"/>
              </w:rPr>
              <w:t xml:space="preserve">.: </w:t>
            </w:r>
            <w:proofErr w:type="gramEnd"/>
            <w:r>
              <w:rPr>
                <w:bCs/>
                <w:sz w:val="24"/>
                <w:szCs w:val="24"/>
              </w:rPr>
              <w:t>ПГУПС, 2014. – 58 с.</w:t>
            </w:r>
          </w:p>
          <w:p w:rsidR="00CD2F42" w:rsidRDefault="00E72262">
            <w:pPr>
              <w:tabs>
                <w:tab w:val="left" w:pos="1418"/>
              </w:tabs>
              <w:snapToGrid w:val="0"/>
              <w:spacing w:line="252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2) Бурхан И.О., </w:t>
            </w:r>
            <w:proofErr w:type="spellStart"/>
            <w:r>
              <w:rPr>
                <w:bCs/>
                <w:sz w:val="24"/>
                <w:szCs w:val="24"/>
              </w:rPr>
              <w:t>Лютомская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И.Л., Мите Л.В.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ListeningFacilitator</w:t>
            </w:r>
            <w:proofErr w:type="spellEnd"/>
            <w:r>
              <w:rPr>
                <w:bCs/>
                <w:sz w:val="24"/>
                <w:szCs w:val="24"/>
              </w:rPr>
              <w:t xml:space="preserve">. Методические указания по </w:t>
            </w:r>
            <w:proofErr w:type="spellStart"/>
            <w:r>
              <w:rPr>
                <w:bCs/>
                <w:sz w:val="24"/>
                <w:szCs w:val="24"/>
              </w:rPr>
              <w:t>аудированию</w:t>
            </w:r>
            <w:proofErr w:type="spellEnd"/>
            <w:r>
              <w:rPr>
                <w:bCs/>
                <w:sz w:val="24"/>
                <w:szCs w:val="24"/>
              </w:rPr>
              <w:t>. СПб</w:t>
            </w:r>
            <w:proofErr w:type="gramStart"/>
            <w:r>
              <w:rPr>
                <w:bCs/>
                <w:sz w:val="24"/>
                <w:szCs w:val="24"/>
              </w:rPr>
              <w:t xml:space="preserve">.: </w:t>
            </w:r>
            <w:proofErr w:type="gramEnd"/>
            <w:r>
              <w:rPr>
                <w:bCs/>
                <w:sz w:val="24"/>
                <w:szCs w:val="24"/>
              </w:rPr>
              <w:t>ПГУПС, 2013. – 26 с.</w:t>
            </w:r>
          </w:p>
        </w:tc>
      </w:tr>
      <w:tr w:rsidR="00CD2F42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snapToGrid w:val="0"/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snapToGrid w:val="0"/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Модуль 2: Страны изучаемого языка</w:t>
            </w:r>
          </w:p>
        </w:tc>
        <w:tc>
          <w:tcPr>
            <w:tcW w:w="5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snapToGrid w:val="0"/>
              <w:spacing w:line="252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1) </w:t>
            </w:r>
            <w:proofErr w:type="spellStart"/>
            <w:r>
              <w:rPr>
                <w:sz w:val="24"/>
                <w:szCs w:val="24"/>
              </w:rPr>
              <w:t>London</w:t>
            </w:r>
            <w:proofErr w:type="spellEnd"/>
            <w:r>
              <w:rPr>
                <w:sz w:val="24"/>
                <w:szCs w:val="24"/>
              </w:rPr>
              <w:t>: книга для чтения по страноведению [Электронный ресурс]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учебное пособие. — Электрон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ан. — СПб</w:t>
            </w:r>
            <w:proofErr w:type="gramStart"/>
            <w:r>
              <w:rPr>
                <w:sz w:val="24"/>
                <w:szCs w:val="24"/>
              </w:rPr>
              <w:t xml:space="preserve">. : </w:t>
            </w:r>
            <w:proofErr w:type="gramEnd"/>
            <w:r>
              <w:rPr>
                <w:sz w:val="24"/>
                <w:szCs w:val="24"/>
              </w:rPr>
              <w:t>ПГУПС (Петербургский государственный университет путей сообщения Императора Александра I), 2011. — 25 с.</w:t>
            </w:r>
          </w:p>
          <w:p w:rsidR="00CD2F42" w:rsidRDefault="00E72262">
            <w:pPr>
              <w:tabs>
                <w:tab w:val="left" w:pos="1418"/>
              </w:tabs>
              <w:snapToGrid w:val="0"/>
              <w:spacing w:line="252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2) Афанасьева Е.А., Бурхан И.О., Кравченко Т.Ю. и др.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UnitedStatesofAmerica</w:t>
            </w:r>
            <w:proofErr w:type="spellEnd"/>
            <w:r>
              <w:rPr>
                <w:bCs/>
                <w:sz w:val="24"/>
                <w:szCs w:val="24"/>
              </w:rPr>
              <w:t>. Книга для чтения по страноведению. СПб</w:t>
            </w:r>
            <w:proofErr w:type="gramStart"/>
            <w:r>
              <w:rPr>
                <w:bCs/>
                <w:sz w:val="24"/>
                <w:szCs w:val="24"/>
              </w:rPr>
              <w:t xml:space="preserve">.: </w:t>
            </w:r>
            <w:proofErr w:type="gramEnd"/>
            <w:r>
              <w:rPr>
                <w:bCs/>
                <w:sz w:val="24"/>
                <w:szCs w:val="24"/>
              </w:rPr>
              <w:t>ПГУПС, 2014. – 33 с.</w:t>
            </w:r>
          </w:p>
        </w:tc>
      </w:tr>
      <w:tr w:rsidR="00CD2F42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snapToGrid w:val="0"/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snapToGri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Модуль 3: Мир без границ</w:t>
            </w:r>
          </w:p>
        </w:tc>
        <w:tc>
          <w:tcPr>
            <w:tcW w:w="5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tabs>
                <w:tab w:val="left" w:pos="1418"/>
              </w:tabs>
              <w:snapToGrid w:val="0"/>
              <w:spacing w:line="252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1) Афанасьева Е.А., </w:t>
            </w:r>
            <w:proofErr w:type="spellStart"/>
            <w:r>
              <w:rPr>
                <w:bCs/>
                <w:sz w:val="24"/>
                <w:szCs w:val="24"/>
              </w:rPr>
              <w:t>Лютомская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И.Л., Павлова И.М., </w:t>
            </w:r>
            <w:proofErr w:type="spellStart"/>
            <w:r>
              <w:rPr>
                <w:bCs/>
                <w:sz w:val="24"/>
                <w:szCs w:val="24"/>
              </w:rPr>
              <w:t>Рипачева</w:t>
            </w:r>
            <w:proofErr w:type="spellEnd"/>
            <w:r>
              <w:rPr>
                <w:bCs/>
                <w:sz w:val="24"/>
                <w:szCs w:val="24"/>
              </w:rPr>
              <w:t xml:space="preserve"> Е.А., </w:t>
            </w:r>
            <w:proofErr w:type="spellStart"/>
            <w:r>
              <w:rPr>
                <w:bCs/>
                <w:sz w:val="24"/>
                <w:szCs w:val="24"/>
              </w:rPr>
              <w:t>Ровбо</w:t>
            </w:r>
            <w:proofErr w:type="spellEnd"/>
            <w:r>
              <w:rPr>
                <w:bCs/>
                <w:sz w:val="24"/>
                <w:szCs w:val="24"/>
              </w:rPr>
              <w:t xml:space="preserve"> О.Н.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TopicalIssues</w:t>
            </w:r>
            <w:proofErr w:type="spellEnd"/>
            <w:r>
              <w:rPr>
                <w:bCs/>
                <w:sz w:val="24"/>
                <w:szCs w:val="24"/>
              </w:rPr>
              <w:t>. Учебно-методическое пособие по английскому языку. СПб</w:t>
            </w:r>
            <w:proofErr w:type="gramStart"/>
            <w:r>
              <w:rPr>
                <w:bCs/>
                <w:sz w:val="24"/>
                <w:szCs w:val="24"/>
              </w:rPr>
              <w:t xml:space="preserve">.: </w:t>
            </w:r>
            <w:proofErr w:type="gramEnd"/>
            <w:r>
              <w:rPr>
                <w:bCs/>
                <w:sz w:val="24"/>
                <w:szCs w:val="24"/>
              </w:rPr>
              <w:t>ПГУПС, 2013. – 16 с.</w:t>
            </w:r>
          </w:p>
          <w:p w:rsidR="00CD2F42" w:rsidRDefault="00E72262">
            <w:pPr>
              <w:tabs>
                <w:tab w:val="left" w:pos="1418"/>
              </w:tabs>
              <w:snapToGrid w:val="0"/>
              <w:spacing w:line="252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2) Афанасьева Е.А., </w:t>
            </w:r>
            <w:proofErr w:type="spellStart"/>
            <w:r>
              <w:rPr>
                <w:bCs/>
                <w:sz w:val="24"/>
                <w:szCs w:val="24"/>
              </w:rPr>
              <w:t>Лютомская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И.Л., Павлова И.М., </w:t>
            </w:r>
            <w:proofErr w:type="spellStart"/>
            <w:r>
              <w:rPr>
                <w:bCs/>
                <w:sz w:val="24"/>
                <w:szCs w:val="24"/>
              </w:rPr>
              <w:t>Рипачева</w:t>
            </w:r>
            <w:proofErr w:type="spellEnd"/>
            <w:r>
              <w:rPr>
                <w:bCs/>
                <w:sz w:val="24"/>
                <w:szCs w:val="24"/>
              </w:rPr>
              <w:t xml:space="preserve"> Е.А., </w:t>
            </w:r>
            <w:proofErr w:type="spellStart"/>
            <w:r>
              <w:rPr>
                <w:bCs/>
                <w:sz w:val="24"/>
                <w:szCs w:val="24"/>
              </w:rPr>
              <w:t>Ровбо</w:t>
            </w:r>
            <w:proofErr w:type="spellEnd"/>
            <w:r>
              <w:rPr>
                <w:bCs/>
                <w:sz w:val="24"/>
                <w:szCs w:val="24"/>
              </w:rPr>
              <w:t xml:space="preserve"> О.Н. и др. Ситуации делового общения. Учебное пособие. СПб</w:t>
            </w:r>
            <w:proofErr w:type="gramStart"/>
            <w:r>
              <w:rPr>
                <w:bCs/>
                <w:sz w:val="24"/>
                <w:szCs w:val="24"/>
              </w:rPr>
              <w:t xml:space="preserve">.: </w:t>
            </w:r>
            <w:proofErr w:type="gramEnd"/>
            <w:r>
              <w:rPr>
                <w:bCs/>
                <w:sz w:val="24"/>
                <w:szCs w:val="24"/>
              </w:rPr>
              <w:t>ПГУПС, 2014. – 58 с.</w:t>
            </w:r>
          </w:p>
        </w:tc>
      </w:tr>
      <w:tr w:rsidR="00CD2F42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snapToGrid w:val="0"/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snapToGrid w:val="0"/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Модуль 4: Моя специальность</w:t>
            </w:r>
          </w:p>
        </w:tc>
        <w:tc>
          <w:tcPr>
            <w:tcW w:w="5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snapToGrid w:val="0"/>
              <w:spacing w:line="252" w:lineRule="auto"/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1) Учебные пособия и методические указания «Введение в специальность» по специальностям университета, указанные в п. 8.2 и 8.4.</w:t>
            </w:r>
          </w:p>
          <w:p w:rsidR="00CD2F42" w:rsidRDefault="00E72262">
            <w:pPr>
              <w:snapToGrid w:val="0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Афанасьева Е.А., Павлова И.М., Синельникова В.Н., Юрьевская Н.П. Сборник общетехнических текстов [Текст]. Учебное пособие по английскому языку. СПб</w:t>
            </w:r>
            <w:proofErr w:type="gramStart"/>
            <w:r>
              <w:rPr>
                <w:sz w:val="24"/>
                <w:szCs w:val="24"/>
              </w:rPr>
              <w:t xml:space="preserve">.: </w:t>
            </w:r>
            <w:proofErr w:type="gramEnd"/>
            <w:r>
              <w:rPr>
                <w:sz w:val="24"/>
                <w:szCs w:val="24"/>
              </w:rPr>
              <w:t xml:space="preserve">ПГУПС, 2014. – 45 с. </w:t>
            </w:r>
          </w:p>
        </w:tc>
      </w:tr>
      <w:tr w:rsidR="00CD2F42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snapToGrid w:val="0"/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bCs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snapToGrid w:val="0"/>
              <w:spacing w:line="252" w:lineRule="auto"/>
              <w:jc w:val="center"/>
              <w:rPr>
                <w:bCs/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Модуль 5: Введение в деловое (профессиональное) общение на ин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я</w:t>
            </w:r>
            <w:proofErr w:type="gramEnd"/>
            <w:r>
              <w:rPr>
                <w:sz w:val="24"/>
                <w:szCs w:val="24"/>
                <w:lang w:eastAsia="en-US"/>
              </w:rPr>
              <w:t>зыке в контексте будущей специальности</w:t>
            </w:r>
          </w:p>
        </w:tc>
        <w:tc>
          <w:tcPr>
            <w:tcW w:w="5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D2F42" w:rsidRDefault="00E72262">
            <w:pPr>
              <w:widowControl w:val="0"/>
              <w:tabs>
                <w:tab w:val="left" w:pos="1418"/>
              </w:tabs>
              <w:suppressAutoHyphens/>
              <w:spacing w:line="252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 Афанасьева Е.А., Павлова И.М., Синельникова В.Н., Юрьевская Н.П. Сборник общетехнических текстов. Учебное пособие по английскому языку. СПб</w:t>
            </w:r>
            <w:proofErr w:type="gramStart"/>
            <w:r>
              <w:rPr>
                <w:bCs/>
                <w:sz w:val="24"/>
                <w:szCs w:val="24"/>
              </w:rPr>
              <w:t xml:space="preserve">.: </w:t>
            </w:r>
            <w:proofErr w:type="gramEnd"/>
            <w:r>
              <w:rPr>
                <w:bCs/>
                <w:sz w:val="24"/>
                <w:szCs w:val="24"/>
              </w:rPr>
              <w:t>ПГУПС, 2014. – 45 с.</w:t>
            </w:r>
          </w:p>
          <w:p w:rsidR="00CD2F42" w:rsidRDefault="00E72262">
            <w:pPr>
              <w:widowControl w:val="0"/>
              <w:tabs>
                <w:tab w:val="left" w:pos="1418"/>
              </w:tabs>
              <w:suppressAutoHyphens/>
              <w:spacing w:line="252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2) Афанасьева Е.А., </w:t>
            </w:r>
            <w:proofErr w:type="spellStart"/>
            <w:r>
              <w:rPr>
                <w:bCs/>
                <w:sz w:val="24"/>
                <w:szCs w:val="24"/>
              </w:rPr>
              <w:t>Лютомская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И.Л., Павлова И.М., </w:t>
            </w:r>
            <w:proofErr w:type="spellStart"/>
            <w:r>
              <w:rPr>
                <w:bCs/>
                <w:sz w:val="24"/>
                <w:szCs w:val="24"/>
              </w:rPr>
              <w:t>Рипачева</w:t>
            </w:r>
            <w:proofErr w:type="spellEnd"/>
            <w:r>
              <w:rPr>
                <w:bCs/>
                <w:sz w:val="24"/>
                <w:szCs w:val="24"/>
              </w:rPr>
              <w:t xml:space="preserve"> Е.А., </w:t>
            </w:r>
            <w:proofErr w:type="spellStart"/>
            <w:r>
              <w:rPr>
                <w:bCs/>
                <w:sz w:val="24"/>
                <w:szCs w:val="24"/>
              </w:rPr>
              <w:t>Ровбо</w:t>
            </w:r>
            <w:proofErr w:type="spellEnd"/>
            <w:r>
              <w:rPr>
                <w:bCs/>
                <w:sz w:val="24"/>
                <w:szCs w:val="24"/>
              </w:rPr>
              <w:t xml:space="preserve"> О.Н. и др. Ситуации </w:t>
            </w:r>
            <w:r>
              <w:rPr>
                <w:bCs/>
                <w:sz w:val="24"/>
                <w:szCs w:val="24"/>
              </w:rPr>
              <w:lastRenderedPageBreak/>
              <w:t>делового общения. Учебное пособие. СПб</w:t>
            </w:r>
            <w:proofErr w:type="gramStart"/>
            <w:r>
              <w:rPr>
                <w:bCs/>
                <w:sz w:val="24"/>
                <w:szCs w:val="24"/>
              </w:rPr>
              <w:t xml:space="preserve">.: </w:t>
            </w:r>
            <w:proofErr w:type="gramEnd"/>
            <w:r>
              <w:rPr>
                <w:bCs/>
                <w:sz w:val="24"/>
                <w:szCs w:val="24"/>
              </w:rPr>
              <w:t>ПГУПС, 2012. – 58 с.</w:t>
            </w:r>
          </w:p>
        </w:tc>
      </w:tr>
    </w:tbl>
    <w:p w:rsidR="00CD2F42" w:rsidRDefault="00CD2F42">
      <w:pPr>
        <w:jc w:val="center"/>
        <w:rPr>
          <w:b/>
          <w:bCs/>
          <w:sz w:val="28"/>
          <w:szCs w:val="28"/>
        </w:rPr>
      </w:pPr>
    </w:p>
    <w:p w:rsidR="00CD2F42" w:rsidRDefault="00E722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>
        <w:rPr>
          <w:b/>
          <w:bCs/>
          <w:sz w:val="28"/>
          <w:szCs w:val="28"/>
        </w:rPr>
        <w:t>аттестации</w:t>
      </w:r>
      <w:proofErr w:type="gramEnd"/>
      <w:r>
        <w:rPr>
          <w:b/>
          <w:bCs/>
          <w:sz w:val="28"/>
          <w:szCs w:val="28"/>
        </w:rPr>
        <w:t xml:space="preserve"> обучающихся по дисциплине</w:t>
      </w:r>
    </w:p>
    <w:p w:rsidR="00CD2F42" w:rsidRDefault="00E72262">
      <w:pPr>
        <w:ind w:firstLine="851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D2F42" w:rsidRDefault="00CD2F42">
      <w:pPr>
        <w:ind w:firstLine="851"/>
        <w:jc w:val="both"/>
        <w:rPr>
          <w:bCs/>
          <w:sz w:val="28"/>
          <w:szCs w:val="28"/>
        </w:rPr>
      </w:pPr>
    </w:p>
    <w:p w:rsidR="00CD2F42" w:rsidRDefault="00E722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D2F42" w:rsidRDefault="00CD2F42">
      <w:pPr>
        <w:ind w:firstLine="851"/>
        <w:jc w:val="both"/>
        <w:rPr>
          <w:bCs/>
          <w:sz w:val="28"/>
          <w:szCs w:val="28"/>
        </w:rPr>
      </w:pPr>
    </w:p>
    <w:p w:rsidR="00CD2F42" w:rsidRDefault="00E722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D2F42" w:rsidRDefault="00CD2F42">
      <w:pPr>
        <w:jc w:val="center"/>
        <w:rPr>
          <w:b/>
          <w:bCs/>
          <w:sz w:val="28"/>
          <w:szCs w:val="28"/>
        </w:rPr>
      </w:pPr>
    </w:p>
    <w:p w:rsidR="00CD2F42" w:rsidRDefault="00E72262">
      <w:pPr>
        <w:numPr>
          <w:ilvl w:val="0"/>
          <w:numId w:val="5"/>
        </w:numPr>
        <w:tabs>
          <w:tab w:val="left" w:pos="1134"/>
        </w:tabs>
        <w:spacing w:line="252" w:lineRule="auto"/>
        <w:ind w:left="0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Афанасьева, Е.А. Сборник общетехнических текстов: учебное пособие по английскому языку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Е.А. Афанасьева, И.М. Павлова, В.Н. Синельникова [и др.].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ан. —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ПГУПС (Петербургский государственный университет путей сообщения Императора Александра I), 2014. — 47 с. — Режим доступа: http://e.lanbook.com/books/element.php?pl1_id=63204</w:t>
      </w:r>
    </w:p>
    <w:p w:rsidR="00CD2F42" w:rsidRDefault="00E72262">
      <w:pPr>
        <w:numPr>
          <w:ilvl w:val="0"/>
          <w:numId w:val="5"/>
        </w:numPr>
        <w:tabs>
          <w:tab w:val="left" w:pos="1134"/>
        </w:tabs>
        <w:spacing w:line="252" w:lineRule="auto"/>
        <w:ind w:left="0" w:firstLine="425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Topical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Issues</w:t>
      </w:r>
      <w:proofErr w:type="spellEnd"/>
      <w:r>
        <w:rPr>
          <w:sz w:val="28"/>
          <w:szCs w:val="28"/>
        </w:rPr>
        <w:t>: учебно-методическое пособие на английском языке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учебно-методическое пособие.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ан. —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ПГУПС (Петербургский государственный университет путей сообщения Императора Александра I), 2013. — 18 с. — Режим доступа: http://e.lanbook.com/books/element.php?pl1_id=41109</w:t>
      </w:r>
    </w:p>
    <w:p w:rsidR="00CD2F42" w:rsidRDefault="00E72262">
      <w:pPr>
        <w:numPr>
          <w:ilvl w:val="0"/>
          <w:numId w:val="5"/>
        </w:numPr>
        <w:tabs>
          <w:tab w:val="left" w:pos="1134"/>
        </w:tabs>
        <w:spacing w:line="252" w:lineRule="auto"/>
        <w:ind w:left="0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Афанасьева, Е.А. Ситуации делового общения: учебное пособие по английскому языку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Е.А. Афанасьева, И.Л. </w:t>
      </w:r>
      <w:proofErr w:type="spellStart"/>
      <w:r>
        <w:rPr>
          <w:sz w:val="28"/>
          <w:szCs w:val="28"/>
        </w:rPr>
        <w:t>Лютомская</w:t>
      </w:r>
      <w:proofErr w:type="spellEnd"/>
      <w:r>
        <w:rPr>
          <w:sz w:val="28"/>
          <w:szCs w:val="28"/>
        </w:rPr>
        <w:t>, И.М. Павлова [и др.].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ан. —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ПГУПС (Петербургский государственный университет путей сообщения Императора Александра I), 2012. — 60 с. — Режим доступа: http://e.lanbook.com/books/element.php?pl1_id=63198</w:t>
      </w:r>
    </w:p>
    <w:p w:rsidR="00CD2F42" w:rsidRDefault="00E72262">
      <w:pPr>
        <w:numPr>
          <w:ilvl w:val="0"/>
          <w:numId w:val="5"/>
        </w:numPr>
        <w:tabs>
          <w:tab w:val="left" w:pos="1134"/>
        </w:tabs>
        <w:spacing w:line="252" w:lineRule="auto"/>
        <w:ind w:left="0"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Афанасьева, Е.А. </w:t>
      </w:r>
      <w:proofErr w:type="spellStart"/>
      <w:r>
        <w:rPr>
          <w:sz w:val="28"/>
          <w:szCs w:val="28"/>
        </w:rPr>
        <w:t>Quality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management</w:t>
      </w:r>
      <w:proofErr w:type="spellEnd"/>
      <w:r>
        <w:rPr>
          <w:sz w:val="28"/>
          <w:szCs w:val="28"/>
        </w:rPr>
        <w:t>: учебное пособие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Е.А. Афанасьева, В.Н. Синельникова, Н.П. Юрьевская.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ан. —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ПГУПС (Петербургский государственный университет путей сообщения Императора Александра I), 2011. — 27 с. — Режим доступа: http://e.lanbook.com/books/element.php?pl1_id=63197</w:t>
      </w:r>
    </w:p>
    <w:p w:rsidR="00CD2F42" w:rsidRDefault="00E72262">
      <w:pPr>
        <w:numPr>
          <w:ilvl w:val="0"/>
          <w:numId w:val="5"/>
        </w:numPr>
        <w:tabs>
          <w:tab w:val="left" w:pos="1134"/>
        </w:tabs>
        <w:spacing w:line="252" w:lineRule="auto"/>
        <w:ind w:left="0" w:firstLine="425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United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America</w:t>
      </w:r>
      <w:proofErr w:type="spellEnd"/>
      <w:r>
        <w:rPr>
          <w:sz w:val="28"/>
          <w:szCs w:val="28"/>
        </w:rPr>
        <w:t>: Книга для чтения по страноведению для студентов I курса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ан. —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 xml:space="preserve">ПГУПС (Петербургский государственный университет путей </w:t>
      </w:r>
      <w:r>
        <w:rPr>
          <w:sz w:val="28"/>
          <w:szCs w:val="28"/>
        </w:rPr>
        <w:lastRenderedPageBreak/>
        <w:t>сообщения Императора Александра I), 2014. — 36 с. — Режим доступа: http://e.lanbook.com/books/element.php?pl1_id=63203</w:t>
      </w:r>
    </w:p>
    <w:p w:rsidR="00CD2F42" w:rsidRDefault="00E72262">
      <w:pPr>
        <w:numPr>
          <w:ilvl w:val="0"/>
          <w:numId w:val="5"/>
        </w:numPr>
        <w:tabs>
          <w:tab w:val="left" w:pos="1134"/>
        </w:tabs>
        <w:spacing w:line="252" w:lineRule="auto"/>
        <w:ind w:left="0" w:firstLine="425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London</w:t>
      </w:r>
      <w:proofErr w:type="spellEnd"/>
      <w:r>
        <w:rPr>
          <w:sz w:val="28"/>
          <w:szCs w:val="28"/>
        </w:rPr>
        <w:t>: книга для чтения по страноведению [Электронный ресурс]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ан. —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ПГУПС (Петербургский государственный университет путей сообщения Императора Александра I), 2011. — 25 с. — Режим доступа: http://e.lanbook.com/books/element.php?pl1_id=63208</w:t>
      </w:r>
    </w:p>
    <w:p w:rsidR="00CD2F42" w:rsidRDefault="00CD2F42">
      <w:pPr>
        <w:tabs>
          <w:tab w:val="left" w:pos="1418"/>
        </w:tabs>
        <w:jc w:val="both"/>
        <w:rPr>
          <w:rFonts w:eastAsia="Times New Roman"/>
          <w:bCs/>
          <w:sz w:val="28"/>
          <w:szCs w:val="28"/>
        </w:rPr>
      </w:pPr>
    </w:p>
    <w:p w:rsidR="00CD2F42" w:rsidRDefault="00E72262">
      <w:pPr>
        <w:tabs>
          <w:tab w:val="left" w:pos="141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D2F42" w:rsidRDefault="00CD2F42">
      <w:pPr>
        <w:jc w:val="center"/>
        <w:rPr>
          <w:b/>
          <w:bCs/>
          <w:sz w:val="28"/>
          <w:szCs w:val="28"/>
        </w:rPr>
      </w:pPr>
    </w:p>
    <w:p w:rsidR="00CD2F42" w:rsidRDefault="00E72262">
      <w:pPr>
        <w:pStyle w:val="western"/>
        <w:numPr>
          <w:ilvl w:val="0"/>
          <w:numId w:val="7"/>
        </w:numPr>
        <w:tabs>
          <w:tab w:val="left" w:pos="1134"/>
        </w:tabs>
        <w:spacing w:before="20" w:beforeAutospacing="0" w:after="0" w:line="240" w:lineRule="auto"/>
        <w:ind w:left="0" w:firstLine="567"/>
        <w:jc w:val="both"/>
      </w:pPr>
      <w:r>
        <w:rPr>
          <w:sz w:val="28"/>
          <w:szCs w:val="28"/>
        </w:rPr>
        <w:t xml:space="preserve">Афанасьева Е.А., </w:t>
      </w:r>
      <w:proofErr w:type="spellStart"/>
      <w:r>
        <w:rPr>
          <w:sz w:val="28"/>
          <w:szCs w:val="28"/>
        </w:rPr>
        <w:t>Рожновская</w:t>
      </w:r>
      <w:proofErr w:type="spellEnd"/>
      <w:r>
        <w:rPr>
          <w:sz w:val="28"/>
          <w:szCs w:val="28"/>
        </w:rPr>
        <w:t xml:space="preserve"> Н.С., </w:t>
      </w:r>
      <w:proofErr w:type="spellStart"/>
      <w:r>
        <w:rPr>
          <w:sz w:val="28"/>
          <w:szCs w:val="28"/>
        </w:rPr>
        <w:t>Ровбо</w:t>
      </w:r>
      <w:proofErr w:type="spellEnd"/>
      <w:r>
        <w:rPr>
          <w:sz w:val="28"/>
          <w:szCs w:val="28"/>
        </w:rPr>
        <w:t xml:space="preserve"> О.Н. Информатика и программирование [Текст]. Учебное пособие по английскому языку.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2011. – 28 с.</w:t>
      </w:r>
    </w:p>
    <w:p w:rsidR="00CD2F42" w:rsidRDefault="00E72262">
      <w:pPr>
        <w:pStyle w:val="western"/>
        <w:numPr>
          <w:ilvl w:val="0"/>
          <w:numId w:val="7"/>
        </w:numPr>
        <w:tabs>
          <w:tab w:val="left" w:pos="1134"/>
        </w:tabs>
        <w:spacing w:before="20" w:beforeAutospacing="0" w:after="0" w:line="240" w:lineRule="auto"/>
        <w:ind w:left="0" w:firstLine="567"/>
        <w:jc w:val="both"/>
      </w:pPr>
      <w:proofErr w:type="spellStart"/>
      <w:r>
        <w:rPr>
          <w:sz w:val="28"/>
          <w:szCs w:val="28"/>
        </w:rPr>
        <w:t>Рипачева</w:t>
      </w:r>
      <w:proofErr w:type="spellEnd"/>
      <w:r>
        <w:rPr>
          <w:sz w:val="28"/>
          <w:szCs w:val="28"/>
        </w:rPr>
        <w:t xml:space="preserve">, Е. А. Безопасность технологических процессов. Введение в специальность: учебное пособие для студентов I и II курсов (английский язык) [Электронный ресурс] / Е. А. </w:t>
      </w:r>
      <w:proofErr w:type="spellStart"/>
      <w:r>
        <w:rPr>
          <w:sz w:val="28"/>
          <w:szCs w:val="28"/>
        </w:rPr>
        <w:t>Рипачева</w:t>
      </w:r>
      <w:proofErr w:type="spellEnd"/>
      <w:r>
        <w:rPr>
          <w:sz w:val="28"/>
          <w:szCs w:val="28"/>
        </w:rPr>
        <w:t>. - Санкт-Петербург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ПГУПС (Петербургский государственный университет путей сообщения), 2010.</w:t>
      </w:r>
    </w:p>
    <w:p w:rsidR="00CD2F42" w:rsidRDefault="00E72262">
      <w:pPr>
        <w:pStyle w:val="western"/>
        <w:numPr>
          <w:ilvl w:val="0"/>
          <w:numId w:val="7"/>
        </w:numPr>
        <w:tabs>
          <w:tab w:val="left" w:pos="1134"/>
        </w:tabs>
        <w:spacing w:before="20" w:beforeAutospacing="0" w:after="0" w:line="240" w:lineRule="auto"/>
        <w:ind w:left="0" w:firstLine="567"/>
        <w:jc w:val="both"/>
      </w:pPr>
      <w:proofErr w:type="spellStart"/>
      <w:r>
        <w:rPr>
          <w:sz w:val="28"/>
          <w:szCs w:val="28"/>
        </w:rPr>
        <w:t>High-speed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Railway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Construction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Railway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Maintenance</w:t>
      </w:r>
      <w:proofErr w:type="spellEnd"/>
      <w:r>
        <w:rPr>
          <w:sz w:val="28"/>
          <w:szCs w:val="28"/>
        </w:rPr>
        <w:t xml:space="preserve"> [Текст]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практикум профессионального общения для студентов 4 курса (на английском языке) / ФБГОУ ВО ПГУПС, каф. "</w:t>
      </w:r>
      <w:proofErr w:type="spellStart"/>
      <w:r>
        <w:rPr>
          <w:sz w:val="28"/>
          <w:szCs w:val="28"/>
        </w:rPr>
        <w:t>Иностран</w:t>
      </w:r>
      <w:proofErr w:type="spellEnd"/>
      <w:r>
        <w:rPr>
          <w:sz w:val="28"/>
          <w:szCs w:val="28"/>
        </w:rPr>
        <w:t>. языки"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сост.: Е. А. Афанасьева, Н. П. Юрьевская. - Санкт-Петербург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ФГБОУ ВО ПГУПС, 2016. - 28 с.</w:t>
      </w:r>
    </w:p>
    <w:p w:rsidR="00CD2F42" w:rsidRDefault="00CD2F42">
      <w:pPr>
        <w:jc w:val="center"/>
        <w:rPr>
          <w:b/>
          <w:bCs/>
          <w:sz w:val="28"/>
          <w:szCs w:val="28"/>
        </w:rPr>
      </w:pPr>
    </w:p>
    <w:p w:rsidR="00CD2F42" w:rsidRDefault="00E722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D2F42" w:rsidRDefault="00CD2F42">
      <w:pPr>
        <w:jc w:val="both"/>
        <w:rPr>
          <w:bCs/>
          <w:sz w:val="28"/>
          <w:szCs w:val="28"/>
        </w:rPr>
      </w:pPr>
    </w:p>
    <w:p w:rsidR="00CD2F42" w:rsidRDefault="00E72262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CD2F42" w:rsidRDefault="00CD2F42">
      <w:pPr>
        <w:jc w:val="center"/>
        <w:rPr>
          <w:b/>
          <w:bCs/>
          <w:sz w:val="28"/>
          <w:szCs w:val="28"/>
        </w:rPr>
      </w:pPr>
    </w:p>
    <w:p w:rsidR="00CD2F42" w:rsidRDefault="00E722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8.4 Другие издания, необходимые для освоения дисциплины</w:t>
      </w:r>
    </w:p>
    <w:p w:rsidR="00CD2F42" w:rsidRDefault="00CD2F42">
      <w:pPr>
        <w:ind w:firstLine="851"/>
        <w:jc w:val="both"/>
        <w:rPr>
          <w:bCs/>
          <w:sz w:val="28"/>
          <w:szCs w:val="28"/>
        </w:rPr>
      </w:pPr>
    </w:p>
    <w:p w:rsidR="00CD2F42" w:rsidRDefault="00E72262">
      <w:pPr>
        <w:pStyle w:val="ac"/>
        <w:numPr>
          <w:ilvl w:val="2"/>
          <w:numId w:val="8"/>
        </w:numPr>
        <w:tabs>
          <w:tab w:val="left" w:pos="1134"/>
        </w:tabs>
        <w:spacing w:beforeAutospacing="0" w:after="0" w:line="20" w:lineRule="atLeast"/>
        <w:ind w:left="0"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Владимирова В.Н., Павлова И.М. и др. Техника перевода синтаксических моделей. Методические указания для студентов 1 курса. СПб</w:t>
      </w:r>
      <w:proofErr w:type="gramStart"/>
      <w:r>
        <w:rPr>
          <w:color w:val="00000A"/>
          <w:sz w:val="28"/>
          <w:szCs w:val="28"/>
        </w:rPr>
        <w:t xml:space="preserve">.: </w:t>
      </w:r>
      <w:proofErr w:type="gramEnd"/>
      <w:r>
        <w:rPr>
          <w:color w:val="00000A"/>
          <w:sz w:val="28"/>
          <w:szCs w:val="28"/>
        </w:rPr>
        <w:t>ПГУПС, 2006. – 28 с.</w:t>
      </w:r>
    </w:p>
    <w:p w:rsidR="00CD2F42" w:rsidRDefault="00E72262">
      <w:pPr>
        <w:pStyle w:val="ac"/>
        <w:numPr>
          <w:ilvl w:val="2"/>
          <w:numId w:val="8"/>
        </w:numPr>
        <w:tabs>
          <w:tab w:val="left" w:pos="1134"/>
        </w:tabs>
        <w:spacing w:beforeAutospacing="0" w:after="0" w:line="20" w:lineRule="atLeast"/>
        <w:ind w:left="0"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Подъемно-транспортные строительные машины [Текст]: методические указания по английскому языку для студентов 1 курса / ФБГОУ ВПО ПГУПС; сост.: Е. А. Афанасьева, О. Н. </w:t>
      </w:r>
      <w:proofErr w:type="spellStart"/>
      <w:r>
        <w:rPr>
          <w:color w:val="00000A"/>
          <w:sz w:val="28"/>
          <w:szCs w:val="28"/>
        </w:rPr>
        <w:t>Ровбо</w:t>
      </w:r>
      <w:proofErr w:type="spellEnd"/>
      <w:r>
        <w:rPr>
          <w:color w:val="00000A"/>
          <w:sz w:val="28"/>
          <w:szCs w:val="28"/>
        </w:rPr>
        <w:t>. - Санкт-Петербург: ФГБОУ ВПО ПГУПС, 2015. - 28 с.</w:t>
      </w:r>
    </w:p>
    <w:p w:rsidR="00CD2F42" w:rsidRDefault="00E72262">
      <w:pPr>
        <w:pStyle w:val="ac"/>
        <w:numPr>
          <w:ilvl w:val="2"/>
          <w:numId w:val="8"/>
        </w:numPr>
        <w:tabs>
          <w:tab w:val="left" w:pos="1134"/>
        </w:tabs>
        <w:spacing w:beforeAutospacing="0" w:after="0" w:line="20" w:lineRule="atLeast"/>
        <w:ind w:left="0"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Подъемно-транспортные машины [Текст]: методические указания по английскому языку для студентов IV курса / сост.: Е. А. Афанасьева, О. Н. </w:t>
      </w:r>
      <w:proofErr w:type="spellStart"/>
      <w:r>
        <w:rPr>
          <w:color w:val="00000A"/>
          <w:sz w:val="28"/>
          <w:szCs w:val="28"/>
        </w:rPr>
        <w:t>Ровбо</w:t>
      </w:r>
      <w:proofErr w:type="spellEnd"/>
      <w:r>
        <w:rPr>
          <w:color w:val="00000A"/>
          <w:sz w:val="28"/>
          <w:szCs w:val="28"/>
        </w:rPr>
        <w:t>. - Санкт-Петербург: ФГБОУ ВО ПГУПС, 2017.</w:t>
      </w:r>
    </w:p>
    <w:p w:rsidR="00CD2F42" w:rsidRDefault="00E72262">
      <w:pPr>
        <w:pStyle w:val="ac"/>
        <w:numPr>
          <w:ilvl w:val="2"/>
          <w:numId w:val="8"/>
        </w:numPr>
        <w:tabs>
          <w:tab w:val="left" w:pos="1134"/>
        </w:tabs>
        <w:spacing w:beforeAutospacing="0" w:after="0" w:line="20" w:lineRule="atLeast"/>
        <w:ind w:left="0"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Упражнения по грамматике английского языка [Текст]: методические указания / ПГУПС, каф. "</w:t>
      </w:r>
      <w:proofErr w:type="spellStart"/>
      <w:r>
        <w:rPr>
          <w:color w:val="00000A"/>
          <w:sz w:val="28"/>
          <w:szCs w:val="28"/>
        </w:rPr>
        <w:t>Иностран</w:t>
      </w:r>
      <w:proofErr w:type="spellEnd"/>
      <w:r>
        <w:rPr>
          <w:color w:val="00000A"/>
          <w:sz w:val="28"/>
          <w:szCs w:val="28"/>
        </w:rPr>
        <w:t xml:space="preserve">. языки" ; сост.: М. М. </w:t>
      </w:r>
      <w:proofErr w:type="spellStart"/>
      <w:r>
        <w:rPr>
          <w:color w:val="00000A"/>
          <w:sz w:val="28"/>
          <w:szCs w:val="28"/>
        </w:rPr>
        <w:lastRenderedPageBreak/>
        <w:t>Фигурина</w:t>
      </w:r>
      <w:proofErr w:type="spellEnd"/>
      <w:r>
        <w:rPr>
          <w:color w:val="00000A"/>
          <w:sz w:val="28"/>
          <w:szCs w:val="28"/>
        </w:rPr>
        <w:t xml:space="preserve"> [и др.] ; под общ</w:t>
      </w:r>
      <w:proofErr w:type="gramStart"/>
      <w:r>
        <w:rPr>
          <w:color w:val="00000A"/>
          <w:sz w:val="28"/>
          <w:szCs w:val="28"/>
        </w:rPr>
        <w:t>.</w:t>
      </w:r>
      <w:proofErr w:type="gramEnd"/>
      <w:r>
        <w:rPr>
          <w:color w:val="00000A"/>
          <w:sz w:val="28"/>
          <w:szCs w:val="28"/>
        </w:rPr>
        <w:t xml:space="preserve"> </w:t>
      </w:r>
      <w:proofErr w:type="gramStart"/>
      <w:r>
        <w:rPr>
          <w:color w:val="00000A"/>
          <w:sz w:val="28"/>
          <w:szCs w:val="28"/>
        </w:rPr>
        <w:t>р</w:t>
      </w:r>
      <w:proofErr w:type="gramEnd"/>
      <w:r>
        <w:rPr>
          <w:color w:val="00000A"/>
          <w:sz w:val="28"/>
          <w:szCs w:val="28"/>
        </w:rPr>
        <w:t>ед. Е. А. Афанасьевой. - Санкт-Петербург: ПГУПС, 2013. - 33 с.</w:t>
      </w:r>
    </w:p>
    <w:p w:rsidR="00CD2F42" w:rsidRDefault="00E72262">
      <w:pPr>
        <w:pStyle w:val="ac"/>
        <w:numPr>
          <w:ilvl w:val="2"/>
          <w:numId w:val="8"/>
        </w:numPr>
        <w:tabs>
          <w:tab w:val="left" w:pos="1134"/>
        </w:tabs>
        <w:spacing w:beforeAutospacing="0" w:after="0" w:line="20" w:lineRule="atLeast"/>
        <w:ind w:left="0"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Электрический транспорт [Текст]: методические указания по английскому языку для студентов 1-го курса /, ФБГОУ ВПО ПГУПС; сост.: Ю. Н. Карякина, Е. А. </w:t>
      </w:r>
      <w:proofErr w:type="spellStart"/>
      <w:r>
        <w:rPr>
          <w:color w:val="00000A"/>
          <w:sz w:val="28"/>
          <w:szCs w:val="28"/>
        </w:rPr>
        <w:t>Рипачева</w:t>
      </w:r>
      <w:proofErr w:type="spellEnd"/>
      <w:r>
        <w:rPr>
          <w:color w:val="00000A"/>
          <w:sz w:val="28"/>
          <w:szCs w:val="28"/>
        </w:rPr>
        <w:t>. - Санкт-Петербург: ФГБОУ ВПО ПГУПС, 2015. - 18 с.</w:t>
      </w:r>
    </w:p>
    <w:p w:rsidR="00CD2F42" w:rsidRDefault="00E72262">
      <w:pPr>
        <w:pStyle w:val="ac"/>
        <w:numPr>
          <w:ilvl w:val="2"/>
          <w:numId w:val="8"/>
        </w:numPr>
        <w:tabs>
          <w:tab w:val="left" w:pos="1134"/>
        </w:tabs>
        <w:spacing w:beforeAutospacing="0" w:after="0" w:line="20" w:lineRule="atLeast"/>
        <w:ind w:left="0" w:firstLine="567"/>
        <w:jc w:val="both"/>
        <w:rPr>
          <w:sz w:val="28"/>
          <w:szCs w:val="28"/>
        </w:rPr>
      </w:pPr>
      <w:proofErr w:type="spellStart"/>
      <w:r>
        <w:rPr>
          <w:color w:val="00000A"/>
          <w:sz w:val="28"/>
          <w:szCs w:val="28"/>
        </w:rPr>
        <w:t>Diesel</w:t>
      </w:r>
      <w:proofErr w:type="spellEnd"/>
      <w:r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Locomotives</w:t>
      </w:r>
      <w:proofErr w:type="spellEnd"/>
      <w:r>
        <w:rPr>
          <w:color w:val="00000A"/>
          <w:sz w:val="28"/>
          <w:szCs w:val="28"/>
        </w:rPr>
        <w:t>: метод</w:t>
      </w:r>
      <w:proofErr w:type="gramStart"/>
      <w:r>
        <w:rPr>
          <w:color w:val="00000A"/>
          <w:sz w:val="28"/>
          <w:szCs w:val="28"/>
        </w:rPr>
        <w:t>.</w:t>
      </w:r>
      <w:proofErr w:type="gramEnd"/>
      <w:r>
        <w:rPr>
          <w:color w:val="00000A"/>
          <w:sz w:val="28"/>
          <w:szCs w:val="28"/>
        </w:rPr>
        <w:t xml:space="preserve"> </w:t>
      </w:r>
      <w:proofErr w:type="gramStart"/>
      <w:r>
        <w:rPr>
          <w:color w:val="00000A"/>
          <w:sz w:val="28"/>
          <w:szCs w:val="28"/>
        </w:rPr>
        <w:t>у</w:t>
      </w:r>
      <w:proofErr w:type="gramEnd"/>
      <w:r>
        <w:rPr>
          <w:color w:val="00000A"/>
          <w:sz w:val="28"/>
          <w:szCs w:val="28"/>
        </w:rPr>
        <w:t>казания для студ. I-II курсов (английский язык) / ПГУПС, каф. "</w:t>
      </w:r>
      <w:proofErr w:type="spellStart"/>
      <w:r>
        <w:rPr>
          <w:color w:val="00000A"/>
          <w:sz w:val="28"/>
          <w:szCs w:val="28"/>
        </w:rPr>
        <w:t>Иностр</w:t>
      </w:r>
      <w:proofErr w:type="spellEnd"/>
      <w:r>
        <w:rPr>
          <w:color w:val="00000A"/>
          <w:sz w:val="28"/>
          <w:szCs w:val="28"/>
        </w:rPr>
        <w:t xml:space="preserve">. языки"; сост.: Е. А. Афанасьева, Н. Г. </w:t>
      </w:r>
      <w:proofErr w:type="spellStart"/>
      <w:r>
        <w:rPr>
          <w:color w:val="00000A"/>
          <w:sz w:val="28"/>
          <w:szCs w:val="28"/>
        </w:rPr>
        <w:t>Бубнева</w:t>
      </w:r>
      <w:proofErr w:type="spellEnd"/>
      <w:r>
        <w:rPr>
          <w:color w:val="00000A"/>
          <w:sz w:val="28"/>
          <w:szCs w:val="28"/>
        </w:rPr>
        <w:t>, И. М. Павлова. - СПб</w:t>
      </w:r>
      <w:proofErr w:type="gramStart"/>
      <w:r>
        <w:rPr>
          <w:color w:val="00000A"/>
          <w:sz w:val="28"/>
          <w:szCs w:val="28"/>
        </w:rPr>
        <w:t xml:space="preserve">.: </w:t>
      </w:r>
      <w:proofErr w:type="gramEnd"/>
      <w:r>
        <w:rPr>
          <w:color w:val="00000A"/>
          <w:sz w:val="28"/>
          <w:szCs w:val="28"/>
        </w:rPr>
        <w:t>ПГУПС, 2010. - 27 p.</w:t>
      </w:r>
    </w:p>
    <w:p w:rsidR="00CD2F42" w:rsidRDefault="00E72262">
      <w:pPr>
        <w:pStyle w:val="ac"/>
        <w:numPr>
          <w:ilvl w:val="2"/>
          <w:numId w:val="8"/>
        </w:numPr>
        <w:tabs>
          <w:tab w:val="left" w:pos="1134"/>
        </w:tabs>
        <w:spacing w:beforeAutospacing="0" w:after="0" w:line="20" w:lineRule="atLeast"/>
        <w:ind w:left="0" w:firstLine="567"/>
        <w:jc w:val="both"/>
        <w:rPr>
          <w:sz w:val="28"/>
          <w:szCs w:val="28"/>
        </w:rPr>
      </w:pPr>
      <w:proofErr w:type="spellStart"/>
      <w:r>
        <w:rPr>
          <w:color w:val="00000A"/>
          <w:sz w:val="28"/>
          <w:szCs w:val="28"/>
        </w:rPr>
        <w:t>High</w:t>
      </w:r>
      <w:proofErr w:type="spellEnd"/>
      <w:r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Speed</w:t>
      </w:r>
      <w:proofErr w:type="spellEnd"/>
      <w:r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Railway</w:t>
      </w:r>
      <w:proofErr w:type="spellEnd"/>
      <w:r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Transport</w:t>
      </w:r>
      <w:proofErr w:type="spellEnd"/>
      <w:r>
        <w:rPr>
          <w:color w:val="00000A"/>
          <w:sz w:val="28"/>
          <w:szCs w:val="28"/>
        </w:rPr>
        <w:t xml:space="preserve"> [Текст]: методические указания по английскому языку для студентов 1-го курса специальности ВСТ / ФБГОУ ВПО ПГУПС, каф. "</w:t>
      </w:r>
      <w:proofErr w:type="spellStart"/>
      <w:r>
        <w:rPr>
          <w:color w:val="00000A"/>
          <w:sz w:val="28"/>
          <w:szCs w:val="28"/>
        </w:rPr>
        <w:t>Иностран</w:t>
      </w:r>
      <w:proofErr w:type="spellEnd"/>
      <w:r>
        <w:rPr>
          <w:color w:val="00000A"/>
          <w:sz w:val="28"/>
          <w:szCs w:val="28"/>
        </w:rPr>
        <w:t>. языки"; сост. Ю. А. Зелинская [и др.]; под ред. Е. А. Афанасьевой. - Санкт-Петербург: ФГБОУ ВПО ПГУПС, 2014. – 35 с.</w:t>
      </w:r>
    </w:p>
    <w:p w:rsidR="00CD2F42" w:rsidRDefault="00E72262">
      <w:pPr>
        <w:pStyle w:val="ac"/>
        <w:numPr>
          <w:ilvl w:val="2"/>
          <w:numId w:val="8"/>
        </w:numPr>
        <w:tabs>
          <w:tab w:val="left" w:pos="1134"/>
        </w:tabs>
        <w:spacing w:beforeAutospacing="0" w:after="0" w:line="20" w:lineRule="atLeast"/>
        <w:ind w:left="0" w:firstLine="567"/>
        <w:jc w:val="both"/>
        <w:rPr>
          <w:sz w:val="28"/>
          <w:szCs w:val="28"/>
        </w:rPr>
      </w:pPr>
      <w:proofErr w:type="spellStart"/>
      <w:r>
        <w:rPr>
          <w:color w:val="00000A"/>
          <w:sz w:val="28"/>
          <w:szCs w:val="28"/>
        </w:rPr>
        <w:t>High</w:t>
      </w:r>
      <w:proofErr w:type="spellEnd"/>
      <w:r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Speed</w:t>
      </w:r>
      <w:proofErr w:type="spellEnd"/>
      <w:r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Railway</w:t>
      </w:r>
      <w:proofErr w:type="spellEnd"/>
      <w:r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Transport</w:t>
      </w:r>
      <w:proofErr w:type="spellEnd"/>
      <w:r>
        <w:rPr>
          <w:color w:val="00000A"/>
          <w:sz w:val="28"/>
          <w:szCs w:val="28"/>
        </w:rPr>
        <w:t xml:space="preserve"> </w:t>
      </w:r>
      <w:r>
        <w:rPr>
          <w:color w:val="00000A"/>
          <w:spacing w:val="-8"/>
          <w:sz w:val="28"/>
          <w:szCs w:val="28"/>
        </w:rPr>
        <w:t>[Текст]</w:t>
      </w:r>
      <w:r>
        <w:rPr>
          <w:color w:val="00000A"/>
          <w:sz w:val="28"/>
          <w:szCs w:val="28"/>
        </w:rPr>
        <w:t>: методические рекомендации на английском языке для студентов 4 курса / сост.: Е.А. Афанасьева [и др.]. - Санкт-Петербург: ФГБОУ ВО ПГУПС, 2016. – 34 с.</w:t>
      </w:r>
    </w:p>
    <w:p w:rsidR="00CD2F42" w:rsidRDefault="00E72262">
      <w:pPr>
        <w:pStyle w:val="ac"/>
        <w:numPr>
          <w:ilvl w:val="2"/>
          <w:numId w:val="8"/>
        </w:numPr>
        <w:tabs>
          <w:tab w:val="left" w:pos="1134"/>
        </w:tabs>
        <w:spacing w:beforeAutospacing="0" w:after="0" w:line="20" w:lineRule="atLeast"/>
        <w:ind w:left="0"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  <w:lang w:val="en-US"/>
        </w:rPr>
        <w:t>Marie Kavanagh. English for Automobile Industry. Oxford University Press, 2013. – 79 p.</w:t>
      </w:r>
    </w:p>
    <w:p w:rsidR="00CD2F42" w:rsidRDefault="00E72262">
      <w:pPr>
        <w:pStyle w:val="ac"/>
        <w:numPr>
          <w:ilvl w:val="2"/>
          <w:numId w:val="8"/>
        </w:numPr>
        <w:tabs>
          <w:tab w:val="left" w:pos="1134"/>
        </w:tabs>
        <w:spacing w:beforeAutospacing="0" w:after="0" w:line="20" w:lineRule="atLeast"/>
        <w:ind w:left="0" w:firstLine="567"/>
        <w:jc w:val="both"/>
        <w:rPr>
          <w:sz w:val="28"/>
          <w:szCs w:val="28"/>
          <w:lang w:val="en-US"/>
        </w:rPr>
      </w:pPr>
      <w:r>
        <w:rPr>
          <w:color w:val="00000A"/>
          <w:sz w:val="28"/>
          <w:szCs w:val="28"/>
          <w:lang w:val="en-US"/>
        </w:rPr>
        <w:t>Virginia Evans, Jenny Dooley, Jason Revels. Construction 1: Buildings. Express Publishing, 2012. – 41 p.</w:t>
      </w:r>
    </w:p>
    <w:p w:rsidR="00CD2F42" w:rsidRDefault="00E72262">
      <w:pPr>
        <w:pStyle w:val="ac"/>
        <w:numPr>
          <w:ilvl w:val="2"/>
          <w:numId w:val="8"/>
        </w:numPr>
        <w:tabs>
          <w:tab w:val="left" w:pos="1134"/>
        </w:tabs>
        <w:spacing w:beforeAutospacing="0" w:after="0" w:line="20" w:lineRule="atLeast"/>
        <w:ind w:left="0" w:firstLine="567"/>
        <w:jc w:val="both"/>
        <w:rPr>
          <w:sz w:val="28"/>
          <w:szCs w:val="28"/>
          <w:lang w:val="en-US"/>
        </w:rPr>
      </w:pPr>
      <w:r>
        <w:rPr>
          <w:color w:val="00000A"/>
          <w:sz w:val="28"/>
          <w:szCs w:val="28"/>
          <w:lang w:val="en-US"/>
        </w:rPr>
        <w:t xml:space="preserve">Chris </w:t>
      </w:r>
      <w:proofErr w:type="spellStart"/>
      <w:r>
        <w:rPr>
          <w:color w:val="00000A"/>
          <w:sz w:val="28"/>
          <w:szCs w:val="28"/>
          <w:lang w:val="en-US"/>
        </w:rPr>
        <w:t>Redston</w:t>
      </w:r>
      <w:proofErr w:type="spellEnd"/>
      <w:r>
        <w:rPr>
          <w:color w:val="00000A"/>
          <w:sz w:val="28"/>
          <w:szCs w:val="28"/>
          <w:lang w:val="en-US"/>
        </w:rPr>
        <w:t xml:space="preserve"> and </w:t>
      </w:r>
      <w:proofErr w:type="spellStart"/>
      <w:r>
        <w:rPr>
          <w:color w:val="00000A"/>
          <w:sz w:val="28"/>
          <w:szCs w:val="28"/>
          <w:lang w:val="en-US"/>
        </w:rPr>
        <w:t>Gillie</w:t>
      </w:r>
      <w:proofErr w:type="spellEnd"/>
      <w:r>
        <w:rPr>
          <w:color w:val="00000A"/>
          <w:sz w:val="28"/>
          <w:szCs w:val="28"/>
          <w:lang w:val="en-US"/>
        </w:rPr>
        <w:t xml:space="preserve"> Cunningham. Face 2 </w:t>
      </w:r>
      <w:proofErr w:type="gramStart"/>
      <w:r>
        <w:rPr>
          <w:color w:val="00000A"/>
          <w:sz w:val="28"/>
          <w:szCs w:val="28"/>
          <w:lang w:val="en-US"/>
        </w:rPr>
        <w:t>Face</w:t>
      </w:r>
      <w:proofErr w:type="gramEnd"/>
      <w:r>
        <w:rPr>
          <w:color w:val="00000A"/>
          <w:sz w:val="28"/>
          <w:szCs w:val="28"/>
          <w:lang w:val="en-US"/>
        </w:rPr>
        <w:t>. Cambridge University Press, 2009. – 160 p.</w:t>
      </w:r>
    </w:p>
    <w:p w:rsidR="00CD2F42" w:rsidRDefault="00E72262">
      <w:pPr>
        <w:pStyle w:val="ac"/>
        <w:numPr>
          <w:ilvl w:val="2"/>
          <w:numId w:val="8"/>
        </w:numPr>
        <w:tabs>
          <w:tab w:val="left" w:pos="1134"/>
        </w:tabs>
        <w:spacing w:beforeAutospacing="0" w:after="0" w:line="20" w:lineRule="atLeast"/>
        <w:ind w:left="0" w:firstLine="567"/>
        <w:jc w:val="both"/>
        <w:rPr>
          <w:sz w:val="28"/>
          <w:szCs w:val="28"/>
          <w:lang w:val="en-US"/>
        </w:rPr>
      </w:pPr>
      <w:r>
        <w:rPr>
          <w:color w:val="00000A"/>
          <w:sz w:val="28"/>
          <w:szCs w:val="28"/>
          <w:lang w:val="en-US"/>
        </w:rPr>
        <w:t>Fiona Gallagher. Total English. Pearson Longman, 2008. – 160 p.</w:t>
      </w:r>
    </w:p>
    <w:p w:rsidR="00CD2F42" w:rsidRDefault="00E72262">
      <w:pPr>
        <w:pStyle w:val="ac"/>
        <w:numPr>
          <w:ilvl w:val="2"/>
          <w:numId w:val="8"/>
        </w:numPr>
        <w:tabs>
          <w:tab w:val="left" w:pos="1134"/>
        </w:tabs>
        <w:spacing w:beforeAutospacing="0" w:after="0" w:line="20" w:lineRule="atLeast"/>
        <w:ind w:left="0"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  <w:lang w:val="en-US"/>
        </w:rPr>
        <w:t>Erica J. Williams. Presentations in English. Macmillan Education, 2008. – 128 p.</w:t>
      </w:r>
    </w:p>
    <w:p w:rsidR="00CD2F42" w:rsidRDefault="00E72262">
      <w:pPr>
        <w:pStyle w:val="ac"/>
        <w:numPr>
          <w:ilvl w:val="2"/>
          <w:numId w:val="8"/>
        </w:numPr>
        <w:tabs>
          <w:tab w:val="left" w:pos="1134"/>
        </w:tabs>
        <w:spacing w:beforeAutospacing="0" w:after="0" w:line="20" w:lineRule="atLeast"/>
        <w:ind w:left="0" w:firstLine="567"/>
        <w:jc w:val="both"/>
        <w:rPr>
          <w:sz w:val="28"/>
          <w:szCs w:val="28"/>
        </w:rPr>
      </w:pPr>
      <w:r>
        <w:rPr>
          <w:color w:val="00000A"/>
          <w:sz w:val="28"/>
          <w:szCs w:val="28"/>
          <w:lang w:val="en-US"/>
        </w:rPr>
        <w:t>John and Liz Soars. Headway. Oxford University Press, 2007. – 159 p.</w:t>
      </w:r>
    </w:p>
    <w:p w:rsidR="00CD2F42" w:rsidRDefault="00E72262">
      <w:pPr>
        <w:pStyle w:val="ac"/>
        <w:numPr>
          <w:ilvl w:val="2"/>
          <w:numId w:val="8"/>
        </w:numPr>
        <w:tabs>
          <w:tab w:val="left" w:pos="1134"/>
        </w:tabs>
        <w:spacing w:beforeAutospacing="0" w:after="0" w:line="20" w:lineRule="atLeast"/>
        <w:ind w:left="0" w:firstLine="567"/>
        <w:jc w:val="both"/>
        <w:rPr>
          <w:sz w:val="28"/>
          <w:szCs w:val="28"/>
          <w:lang w:val="en-US"/>
        </w:rPr>
      </w:pPr>
      <w:r>
        <w:rPr>
          <w:color w:val="00000A"/>
          <w:sz w:val="28"/>
          <w:szCs w:val="28"/>
          <w:lang w:val="en-US"/>
        </w:rPr>
        <w:t>Simon Clarke. In Company. MacMillan Education, 2007. – 143 p.</w:t>
      </w:r>
    </w:p>
    <w:p w:rsidR="00CD2F42" w:rsidRPr="00D723ED" w:rsidRDefault="00CD2F42">
      <w:pPr>
        <w:tabs>
          <w:tab w:val="left" w:pos="1418"/>
        </w:tabs>
        <w:jc w:val="both"/>
        <w:rPr>
          <w:bCs/>
          <w:sz w:val="28"/>
          <w:szCs w:val="28"/>
          <w:lang w:val="en-US"/>
        </w:rPr>
      </w:pPr>
    </w:p>
    <w:p w:rsidR="00CD2F42" w:rsidRDefault="00E722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D2F42" w:rsidRDefault="00CD2F42">
      <w:pPr>
        <w:ind w:firstLine="851"/>
        <w:jc w:val="both"/>
        <w:rPr>
          <w:b/>
          <w:bCs/>
          <w:sz w:val="28"/>
          <w:szCs w:val="28"/>
        </w:rPr>
      </w:pPr>
    </w:p>
    <w:p w:rsidR="00CD2F42" w:rsidRDefault="00E72262">
      <w:pPr>
        <w:pStyle w:val="ac"/>
        <w:tabs>
          <w:tab w:val="left" w:pos="1134"/>
        </w:tabs>
        <w:spacing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  <w:t xml:space="preserve">Личный кабинет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 xml:space="preserve">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авторизация).</w:t>
      </w:r>
    </w:p>
    <w:p w:rsidR="00CD2F42" w:rsidRDefault="00E72262">
      <w:pPr>
        <w:pStyle w:val="ac"/>
        <w:tabs>
          <w:tab w:val="left" w:pos="1134"/>
        </w:tabs>
        <w:spacing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  <w:t xml:space="preserve">Электронно-библиотечная система ibooks.ru [Электронный ресурс]. Режим доступа: http://ibooks.ru/ — </w:t>
      </w:r>
      <w:proofErr w:type="spellStart"/>
      <w:r>
        <w:rPr>
          <w:color w:val="000000"/>
          <w:sz w:val="28"/>
          <w:szCs w:val="28"/>
        </w:rPr>
        <w:t>Загл</w:t>
      </w:r>
      <w:proofErr w:type="spellEnd"/>
      <w:r>
        <w:rPr>
          <w:color w:val="000000"/>
          <w:sz w:val="28"/>
          <w:szCs w:val="28"/>
        </w:rPr>
        <w:t>. с экрана.</w:t>
      </w:r>
    </w:p>
    <w:p w:rsidR="00CD2F42" w:rsidRDefault="00E72262">
      <w:pPr>
        <w:pStyle w:val="ac"/>
        <w:tabs>
          <w:tab w:val="left" w:pos="1134"/>
        </w:tabs>
        <w:spacing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  <w:t xml:space="preserve">Электронно-библиотечная система ЛАНЬ [Электронный ресурс]. Режим доступа: https://e.lanbook.com/books — </w:t>
      </w:r>
      <w:proofErr w:type="spellStart"/>
      <w:r>
        <w:rPr>
          <w:color w:val="000000"/>
          <w:sz w:val="28"/>
          <w:szCs w:val="28"/>
        </w:rPr>
        <w:t>Загл</w:t>
      </w:r>
      <w:proofErr w:type="spellEnd"/>
      <w:r>
        <w:rPr>
          <w:color w:val="000000"/>
          <w:sz w:val="28"/>
          <w:szCs w:val="28"/>
        </w:rPr>
        <w:t>. с экрана.</w:t>
      </w:r>
    </w:p>
    <w:p w:rsidR="00CD2F42" w:rsidRDefault="00E72262">
      <w:pPr>
        <w:pStyle w:val="ac"/>
        <w:tabs>
          <w:tab w:val="left" w:pos="1134"/>
        </w:tabs>
        <w:spacing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  <w:t xml:space="preserve">Ресурсный сайт в открытом доступе </w:t>
      </w:r>
      <w:proofErr w:type="spellStart"/>
      <w:r>
        <w:rPr>
          <w:color w:val="000000"/>
          <w:sz w:val="28"/>
          <w:szCs w:val="28"/>
        </w:rPr>
        <w:t>Lingua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Leo</w:t>
      </w:r>
      <w:proofErr w:type="spellEnd"/>
      <w:r>
        <w:rPr>
          <w:color w:val="000000"/>
          <w:sz w:val="28"/>
          <w:szCs w:val="28"/>
        </w:rPr>
        <w:t xml:space="preserve"> (lingualeo.com/</w:t>
      </w:r>
      <w:proofErr w:type="spellStart"/>
      <w:r>
        <w:rPr>
          <w:color w:val="000000"/>
          <w:sz w:val="28"/>
          <w:szCs w:val="28"/>
        </w:rPr>
        <w:t>ru</w:t>
      </w:r>
      <w:proofErr w:type="spellEnd"/>
      <w:r>
        <w:rPr>
          <w:color w:val="000000"/>
          <w:sz w:val="28"/>
          <w:szCs w:val="28"/>
        </w:rPr>
        <w:t>/)</w:t>
      </w:r>
    </w:p>
    <w:p w:rsidR="00CD2F42" w:rsidRDefault="00E72262">
      <w:pPr>
        <w:pStyle w:val="ac"/>
        <w:tabs>
          <w:tab w:val="left" w:pos="1134"/>
        </w:tabs>
        <w:spacing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  <w:lang w:val="en-US"/>
        </w:rPr>
        <w:t>OxfordUniversityPress</w:t>
      </w:r>
      <w:proofErr w:type="spellEnd"/>
      <w:r>
        <w:rPr>
          <w:color w:val="000000"/>
          <w:sz w:val="28"/>
          <w:szCs w:val="28"/>
        </w:rPr>
        <w:t xml:space="preserve"> [</w:t>
      </w:r>
      <w:proofErr w:type="spellStart"/>
      <w:r>
        <w:rPr>
          <w:color w:val="000000"/>
          <w:sz w:val="28"/>
          <w:szCs w:val="28"/>
        </w:rPr>
        <w:t>Электронныйресурс</w:t>
      </w:r>
      <w:proofErr w:type="spellEnd"/>
      <w:r>
        <w:rPr>
          <w:color w:val="000000"/>
          <w:sz w:val="28"/>
          <w:szCs w:val="28"/>
        </w:rPr>
        <w:t xml:space="preserve">]. Режим доступа: http://global.oup.com/?cc=ru, свободный. – </w:t>
      </w:r>
      <w:proofErr w:type="spellStart"/>
      <w:r>
        <w:rPr>
          <w:color w:val="000000"/>
          <w:sz w:val="28"/>
          <w:szCs w:val="28"/>
        </w:rPr>
        <w:t>Загл</w:t>
      </w:r>
      <w:proofErr w:type="spellEnd"/>
      <w:r>
        <w:rPr>
          <w:color w:val="000000"/>
          <w:sz w:val="28"/>
          <w:szCs w:val="28"/>
        </w:rPr>
        <w:t>. с экрана.</w:t>
      </w:r>
    </w:p>
    <w:p w:rsidR="00CD2F42" w:rsidRDefault="00E72262">
      <w:pPr>
        <w:pStyle w:val="ac"/>
        <w:tabs>
          <w:tab w:val="left" w:pos="1134"/>
        </w:tabs>
        <w:spacing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Cambridge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Open</w:t>
      </w:r>
      <w:proofErr w:type="spellEnd"/>
      <w:r>
        <w:rPr>
          <w:color w:val="000000"/>
          <w:sz w:val="28"/>
          <w:szCs w:val="28"/>
        </w:rPr>
        <w:t xml:space="preserve"> [Электронный ресурс]. Режим доступа: https://www.cambridge.org/core/what-we-publish/open-access, свободный. – </w:t>
      </w:r>
      <w:proofErr w:type="spellStart"/>
      <w:r>
        <w:rPr>
          <w:color w:val="000000"/>
          <w:sz w:val="28"/>
          <w:szCs w:val="28"/>
        </w:rPr>
        <w:t>Загл</w:t>
      </w:r>
      <w:proofErr w:type="spellEnd"/>
      <w:r>
        <w:rPr>
          <w:color w:val="000000"/>
          <w:sz w:val="28"/>
          <w:szCs w:val="28"/>
        </w:rPr>
        <w:t>. с экрана.</w:t>
      </w:r>
    </w:p>
    <w:p w:rsidR="00CD2F42" w:rsidRDefault="00E72262">
      <w:pPr>
        <w:pStyle w:val="ac"/>
        <w:tabs>
          <w:tab w:val="left" w:pos="1134"/>
        </w:tabs>
        <w:spacing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7)</w:t>
      </w:r>
      <w:r>
        <w:rPr>
          <w:color w:val="000000"/>
          <w:sz w:val="28"/>
          <w:szCs w:val="28"/>
        </w:rPr>
        <w:tab/>
        <w:t xml:space="preserve">BBC </w:t>
      </w:r>
      <w:proofErr w:type="spellStart"/>
      <w:r>
        <w:rPr>
          <w:color w:val="000000"/>
          <w:sz w:val="28"/>
          <w:szCs w:val="28"/>
        </w:rPr>
        <w:t>Learning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English</w:t>
      </w:r>
      <w:proofErr w:type="spellEnd"/>
      <w:r>
        <w:rPr>
          <w:color w:val="000000"/>
          <w:sz w:val="28"/>
          <w:szCs w:val="28"/>
        </w:rPr>
        <w:t xml:space="preserve"> [Электронный ресурс]. Режим доступа: http://www.bbc.co.uk/learningenglish/english/, свободный. – </w:t>
      </w:r>
      <w:proofErr w:type="spellStart"/>
      <w:r>
        <w:rPr>
          <w:color w:val="000000"/>
          <w:sz w:val="28"/>
          <w:szCs w:val="28"/>
        </w:rPr>
        <w:t>Загл</w:t>
      </w:r>
      <w:proofErr w:type="spellEnd"/>
      <w:r>
        <w:rPr>
          <w:color w:val="000000"/>
          <w:sz w:val="28"/>
          <w:szCs w:val="28"/>
        </w:rPr>
        <w:t>. с экрана.</w:t>
      </w:r>
    </w:p>
    <w:p w:rsidR="00CD2F42" w:rsidRDefault="00CD2F42">
      <w:pPr>
        <w:ind w:firstLine="851"/>
        <w:jc w:val="both"/>
        <w:rPr>
          <w:b/>
          <w:bCs/>
          <w:sz w:val="28"/>
          <w:szCs w:val="28"/>
        </w:rPr>
      </w:pPr>
    </w:p>
    <w:p w:rsidR="00CD2F42" w:rsidRDefault="00E722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освоению дисциплины</w:t>
      </w:r>
    </w:p>
    <w:p w:rsidR="00CD2F42" w:rsidRDefault="00CD2F42">
      <w:pPr>
        <w:ind w:firstLine="851"/>
        <w:jc w:val="center"/>
        <w:rPr>
          <w:bCs/>
          <w:sz w:val="28"/>
          <w:szCs w:val="28"/>
        </w:rPr>
      </w:pPr>
    </w:p>
    <w:p w:rsidR="00CD2F42" w:rsidRDefault="00E72262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изучения дисциплины следующий:</w:t>
      </w:r>
    </w:p>
    <w:p w:rsidR="00CD2F42" w:rsidRDefault="00E72262">
      <w:pPr>
        <w:pStyle w:val="a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D2F42" w:rsidRDefault="00E72262">
      <w:pPr>
        <w:pStyle w:val="a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CD2F42" w:rsidRDefault="00E72262">
      <w:pPr>
        <w:pStyle w:val="aa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D2F42" w:rsidRDefault="00CD2F42">
      <w:pPr>
        <w:widowControl w:val="0"/>
        <w:tabs>
          <w:tab w:val="left" w:pos="1418"/>
        </w:tabs>
        <w:suppressAutoHyphens/>
        <w:jc w:val="both"/>
        <w:rPr>
          <w:bCs/>
          <w:sz w:val="28"/>
          <w:szCs w:val="28"/>
        </w:rPr>
      </w:pPr>
    </w:p>
    <w:p w:rsidR="00CD2F42" w:rsidRDefault="00E722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CD2F42" w:rsidRDefault="00CD2F42">
      <w:pPr>
        <w:ind w:firstLine="851"/>
        <w:jc w:val="both"/>
        <w:rPr>
          <w:bCs/>
          <w:sz w:val="28"/>
          <w:szCs w:val="28"/>
        </w:rPr>
      </w:pPr>
    </w:p>
    <w:p w:rsidR="00CD2F42" w:rsidRDefault="00E72262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«Иностранный язык» (Б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>.Б.3):</w:t>
      </w:r>
    </w:p>
    <w:p w:rsidR="00CD2F42" w:rsidRDefault="00E72262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технические средства (персональные компьютеры, проектор, интерактивная доска, акустическая система);</w:t>
      </w:r>
    </w:p>
    <w:p w:rsidR="00CD2F42" w:rsidRDefault="00E72262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методы обучения с использованием информационных технологий (демонстрация мультимедийных материалов);</w:t>
      </w:r>
    </w:p>
    <w:p w:rsidR="00CD2F42" w:rsidRDefault="00E72262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для заочной формы обучения: электронный курс [Электронный ресурс]. Режим доступа: www.pgups.com (для доступа требуется авторизация)</w:t>
      </w:r>
    </w:p>
    <w:p w:rsidR="00CD2F42" w:rsidRDefault="00E72262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I [Электронный ресурс]. Режим доступа: http://sdo.pgups.ru.</w:t>
      </w:r>
    </w:p>
    <w:p w:rsidR="00CD2F42" w:rsidRDefault="00E72262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Кафедра «Иностранные языки» обеспечена необходимым комплектом лицензионного программного обеспечения:</w:t>
      </w:r>
    </w:p>
    <w:p w:rsidR="00CD2F42" w:rsidRDefault="00E72262">
      <w:pPr>
        <w:pStyle w:val="ac"/>
        <w:spacing w:beforeAutospacing="0" w:after="0" w:line="240" w:lineRule="auto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Microsoft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Windows</w:t>
      </w:r>
      <w:proofErr w:type="spellEnd"/>
      <w:r>
        <w:rPr>
          <w:color w:val="000000"/>
          <w:sz w:val="28"/>
          <w:szCs w:val="28"/>
        </w:rPr>
        <w:t>;</w:t>
      </w:r>
    </w:p>
    <w:p w:rsidR="00CD2F42" w:rsidRDefault="00E72262">
      <w:pPr>
        <w:pStyle w:val="ac"/>
        <w:spacing w:beforeAutospacing="0" w:after="0" w:line="240" w:lineRule="auto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Microsoft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Office</w:t>
      </w:r>
      <w:proofErr w:type="spellEnd"/>
      <w:r>
        <w:rPr>
          <w:color w:val="000000"/>
          <w:sz w:val="28"/>
          <w:szCs w:val="28"/>
        </w:rPr>
        <w:t>.</w:t>
      </w:r>
    </w:p>
    <w:p w:rsidR="00CD2F42" w:rsidRDefault="00CD2F42">
      <w:pPr>
        <w:tabs>
          <w:tab w:val="left" w:pos="1418"/>
        </w:tabs>
        <w:jc w:val="both"/>
        <w:rPr>
          <w:sz w:val="28"/>
          <w:szCs w:val="28"/>
        </w:rPr>
      </w:pPr>
    </w:p>
    <w:p w:rsidR="00CD2F42" w:rsidRDefault="00E72262">
      <w:pPr>
        <w:spacing w:after="200" w:line="276" w:lineRule="auto"/>
        <w:rPr>
          <w:b/>
          <w:bCs/>
          <w:sz w:val="28"/>
          <w:szCs w:val="28"/>
        </w:rPr>
      </w:pPr>
      <w:r>
        <w:br w:type="page"/>
      </w:r>
    </w:p>
    <w:p w:rsidR="00CD2F42" w:rsidRDefault="00E72262">
      <w:pPr>
        <w:jc w:val="center"/>
        <w:rPr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33350" distR="119380" simplePos="0" relativeHeight="4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-145415</wp:posOffset>
            </wp:positionV>
            <wp:extent cx="6422390" cy="6819265"/>
            <wp:effectExtent l="0" t="0" r="0" b="0"/>
            <wp:wrapNone/>
            <wp:docPr id="3" name="Рисунок 3" descr="RP_LAST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RP_LASTPA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681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CD2F42" w:rsidRDefault="00CD2F42">
      <w:pPr>
        <w:ind w:firstLine="851"/>
        <w:jc w:val="both"/>
        <w:rPr>
          <w:bCs/>
          <w:sz w:val="28"/>
        </w:rPr>
      </w:pPr>
    </w:p>
    <w:p w:rsidR="00CD2F42" w:rsidRDefault="00E72262">
      <w:pPr>
        <w:pStyle w:val="ac"/>
        <w:spacing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Материально-техническая база, необходимая для осуществления образовательного процесса по дисциплине, включает в свой состав специальные помещения:</w:t>
      </w:r>
    </w:p>
    <w:p w:rsidR="00CD2F42" w:rsidRDefault="00E72262">
      <w:pPr>
        <w:pStyle w:val="ac"/>
        <w:tabs>
          <w:tab w:val="left" w:pos="993"/>
          <w:tab w:val="left" w:pos="1134"/>
        </w:tabs>
        <w:spacing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учебные аудитории для проведения практических занятий, групповых и индивидуальных консультаций, текущего контроля и промежуточной аттестации;</w:t>
      </w:r>
    </w:p>
    <w:p w:rsidR="00CD2F42" w:rsidRDefault="00E72262">
      <w:pPr>
        <w:pStyle w:val="ac"/>
        <w:tabs>
          <w:tab w:val="left" w:pos="993"/>
          <w:tab w:val="left" w:pos="1134"/>
        </w:tabs>
        <w:spacing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помещения для самостоятельной работы;</w:t>
      </w:r>
    </w:p>
    <w:p w:rsidR="00CD2F42" w:rsidRDefault="00E72262">
      <w:pPr>
        <w:pStyle w:val="ac"/>
        <w:tabs>
          <w:tab w:val="left" w:pos="993"/>
          <w:tab w:val="left" w:pos="1134"/>
        </w:tabs>
        <w:spacing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помещения для хранения и профилактического обслуживания технических средств обучения.</w:t>
      </w:r>
    </w:p>
    <w:p w:rsidR="00CD2F42" w:rsidRDefault="00E72262">
      <w:pPr>
        <w:pStyle w:val="ac"/>
        <w:spacing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Специальные помещения укомплектованы специализированной мебелью и соответствуют действующим санитарным и противопожарным нормам и правилам.</w:t>
      </w:r>
    </w:p>
    <w:p w:rsidR="00CD2F42" w:rsidRDefault="00E72262">
      <w:pPr>
        <w:pStyle w:val="ac"/>
        <w:spacing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Специальные помещения укомплектованы средствами обучения, служащими для представления учебной информации большой аудитории. Для проведения практических занятий предлагаются технические средства обучения — портативные компьютеры и акустические системы.</w:t>
      </w:r>
    </w:p>
    <w:p w:rsidR="00CD2F42" w:rsidRDefault="00E72262">
      <w:pPr>
        <w:pStyle w:val="ac"/>
        <w:spacing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CD2F42" w:rsidRDefault="00E72262">
      <w:pPr>
        <w:pStyle w:val="ac"/>
        <w:spacing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CD2F42" w:rsidRDefault="00E72262">
      <w:pPr>
        <w:pStyle w:val="ac"/>
        <w:spacing w:beforeAutospacing="0" w:after="0" w:line="240" w:lineRule="auto"/>
        <w:ind w:firstLine="567"/>
        <w:jc w:val="both"/>
      </w:pPr>
      <w:r>
        <w:rPr>
          <w:color w:val="000000"/>
          <w:sz w:val="28"/>
          <w:szCs w:val="28"/>
        </w:rPr>
        <w:t>Число посадочных мест в аудиториях для практических занятий больше либо равно списочному составу групп обучающихся.</w:t>
      </w:r>
    </w:p>
    <w:p w:rsidR="00CD2F42" w:rsidRDefault="00CD2F42">
      <w:pPr>
        <w:pStyle w:val="ac"/>
        <w:spacing w:beforeAutospacing="0" w:after="0" w:line="240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41"/>
        <w:tblW w:w="11638" w:type="dxa"/>
        <w:tblInd w:w="108" w:type="dxa"/>
        <w:tblLook w:val="00A0" w:firstRow="1" w:lastRow="0" w:firstColumn="1" w:lastColumn="0" w:noHBand="0" w:noVBand="0"/>
      </w:tblPr>
      <w:tblGrid>
        <w:gridCol w:w="5639"/>
        <w:gridCol w:w="3968"/>
        <w:gridCol w:w="2031"/>
      </w:tblGrid>
      <w:tr w:rsidR="00CD2F42">
        <w:tc>
          <w:tcPr>
            <w:tcW w:w="5639" w:type="dxa"/>
            <w:shd w:val="clear" w:color="auto" w:fill="auto"/>
          </w:tcPr>
          <w:p w:rsidR="00CD2F42" w:rsidRDefault="00E72262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Разработчик программы</w:t>
            </w:r>
          </w:p>
          <w:p w:rsidR="00CD2F42" w:rsidRDefault="00E72262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старший преподаватель</w:t>
            </w:r>
          </w:p>
        </w:tc>
        <w:tc>
          <w:tcPr>
            <w:tcW w:w="3968" w:type="dxa"/>
            <w:shd w:val="clear" w:color="auto" w:fill="auto"/>
            <w:vAlign w:val="bottom"/>
          </w:tcPr>
          <w:p w:rsidR="00CD2F42" w:rsidRDefault="00E72262">
            <w:pPr>
              <w:tabs>
                <w:tab w:val="left" w:pos="851"/>
              </w:tabs>
              <w:jc w:val="center"/>
            </w:pPr>
            <w:r>
              <w:rPr>
                <w:bCs/>
                <w:sz w:val="28"/>
                <w:szCs w:val="28"/>
              </w:rPr>
              <w:t>____________ С.А. Ростовцева</w:t>
            </w:r>
          </w:p>
        </w:tc>
        <w:tc>
          <w:tcPr>
            <w:tcW w:w="2031" w:type="dxa"/>
            <w:shd w:val="clear" w:color="auto" w:fill="auto"/>
            <w:vAlign w:val="bottom"/>
          </w:tcPr>
          <w:p w:rsidR="00CD2F42" w:rsidRDefault="00CD2F42">
            <w:pPr>
              <w:tabs>
                <w:tab w:val="left" w:pos="851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D2F42">
        <w:tc>
          <w:tcPr>
            <w:tcW w:w="5639" w:type="dxa"/>
            <w:shd w:val="clear" w:color="auto" w:fill="auto"/>
          </w:tcPr>
          <w:p w:rsidR="00CD2F42" w:rsidRDefault="00E72262">
            <w:pPr>
              <w:tabs>
                <w:tab w:val="left" w:pos="85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________  201     г.</w:t>
            </w:r>
          </w:p>
        </w:tc>
        <w:tc>
          <w:tcPr>
            <w:tcW w:w="3968" w:type="dxa"/>
            <w:shd w:val="clear" w:color="auto" w:fill="auto"/>
          </w:tcPr>
          <w:p w:rsidR="00CD2F42" w:rsidRDefault="00CD2F4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031" w:type="dxa"/>
            <w:shd w:val="clear" w:color="auto" w:fill="auto"/>
          </w:tcPr>
          <w:p w:rsidR="00CD2F42" w:rsidRDefault="00CD2F4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CD2F42" w:rsidRDefault="00CD2F42">
      <w:pPr>
        <w:widowControl w:val="0"/>
        <w:tabs>
          <w:tab w:val="left" w:pos="1418"/>
        </w:tabs>
        <w:suppressAutoHyphens/>
        <w:jc w:val="both"/>
        <w:rPr>
          <w:bCs/>
          <w:sz w:val="28"/>
          <w:szCs w:val="28"/>
        </w:rPr>
      </w:pPr>
    </w:p>
    <w:p w:rsidR="00CD2F42" w:rsidRDefault="00CD2F42">
      <w:pPr>
        <w:tabs>
          <w:tab w:val="left" w:pos="1418"/>
        </w:tabs>
        <w:jc w:val="both"/>
        <w:rPr>
          <w:sz w:val="28"/>
          <w:szCs w:val="28"/>
        </w:rPr>
      </w:pPr>
    </w:p>
    <w:p w:rsidR="00CD2F42" w:rsidRDefault="00CD2F42"/>
    <w:p w:rsidR="00CD2F42" w:rsidRDefault="00CD2F42">
      <w:pPr>
        <w:widowControl w:val="0"/>
        <w:tabs>
          <w:tab w:val="left" w:pos="1418"/>
        </w:tabs>
        <w:suppressAutoHyphens/>
        <w:jc w:val="both"/>
      </w:pPr>
    </w:p>
    <w:sectPr w:rsidR="00CD2F42" w:rsidSect="00CD2F42"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0E70"/>
    <w:multiLevelType w:val="multilevel"/>
    <w:tmpl w:val="478652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DA7661C"/>
    <w:multiLevelType w:val="multilevel"/>
    <w:tmpl w:val="132A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101FB"/>
    <w:multiLevelType w:val="multilevel"/>
    <w:tmpl w:val="73F04308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0DF4A41"/>
    <w:multiLevelType w:val="multilevel"/>
    <w:tmpl w:val="A6EAED62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33824373"/>
    <w:multiLevelType w:val="multilevel"/>
    <w:tmpl w:val="97900C22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412C7606"/>
    <w:multiLevelType w:val="multilevel"/>
    <w:tmpl w:val="25DA9DAC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83638E4"/>
    <w:multiLevelType w:val="multilevel"/>
    <w:tmpl w:val="A3684810"/>
    <w:lvl w:ilvl="0">
      <w:start w:val="4"/>
      <w:numFmt w:val="bullet"/>
      <w:lvlText w:val="–"/>
      <w:lvlJc w:val="left"/>
      <w:pPr>
        <w:ind w:left="720" w:hanging="360"/>
      </w:pPr>
      <w:rPr>
        <w:rFonts w:ascii="News701 BT" w:hAnsi="News701 BT" w:cs="News701 B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F1C6317"/>
    <w:multiLevelType w:val="multilevel"/>
    <w:tmpl w:val="862E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57E49"/>
    <w:multiLevelType w:val="multilevel"/>
    <w:tmpl w:val="F0D478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F42"/>
    <w:rsid w:val="002D0064"/>
    <w:rsid w:val="00CD2F42"/>
    <w:rsid w:val="00D332AD"/>
    <w:rsid w:val="00D723ED"/>
    <w:rsid w:val="00E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5E"/>
    <w:rPr>
      <w:rFonts w:ascii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DA6F5E"/>
    <w:rPr>
      <w:rFonts w:ascii="Times New Roman" w:hAnsi="Times New Roman" w:cs="Times New Roman"/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BE2A9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BE2A9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416C0F"/>
    <w:rPr>
      <w:rFonts w:ascii="Tahoma" w:eastAsia="Calibri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CD2F42"/>
    <w:rPr>
      <w:rFonts w:cs="Courier New"/>
    </w:rPr>
  </w:style>
  <w:style w:type="character" w:customStyle="1" w:styleId="ListLabel2">
    <w:name w:val="ListLabel 2"/>
    <w:qFormat/>
    <w:rsid w:val="00CD2F42"/>
    <w:rPr>
      <w:rFonts w:cs="Courier New"/>
    </w:rPr>
  </w:style>
  <w:style w:type="character" w:customStyle="1" w:styleId="ListLabel3">
    <w:name w:val="ListLabel 3"/>
    <w:qFormat/>
    <w:rsid w:val="00CD2F42"/>
    <w:rPr>
      <w:rFonts w:cs="Courier New"/>
    </w:rPr>
  </w:style>
  <w:style w:type="character" w:customStyle="1" w:styleId="ListLabel4">
    <w:name w:val="ListLabel 4"/>
    <w:qFormat/>
    <w:rsid w:val="00CD2F42"/>
    <w:rPr>
      <w:rFonts w:cs="Courier New"/>
    </w:rPr>
  </w:style>
  <w:style w:type="character" w:customStyle="1" w:styleId="ListLabel5">
    <w:name w:val="ListLabel 5"/>
    <w:qFormat/>
    <w:rsid w:val="00CD2F42"/>
    <w:rPr>
      <w:rFonts w:cs="Courier New"/>
    </w:rPr>
  </w:style>
  <w:style w:type="character" w:customStyle="1" w:styleId="ListLabel6">
    <w:name w:val="ListLabel 6"/>
    <w:qFormat/>
    <w:rsid w:val="00CD2F42"/>
    <w:rPr>
      <w:rFonts w:cs="Courier New"/>
    </w:rPr>
  </w:style>
  <w:style w:type="character" w:customStyle="1" w:styleId="ListLabel7">
    <w:name w:val="ListLabel 7"/>
    <w:qFormat/>
    <w:rsid w:val="00CD2F42"/>
    <w:rPr>
      <w:rFonts w:cs="Courier New"/>
    </w:rPr>
  </w:style>
  <w:style w:type="character" w:customStyle="1" w:styleId="ListLabel8">
    <w:name w:val="ListLabel 8"/>
    <w:qFormat/>
    <w:rsid w:val="00CD2F42"/>
    <w:rPr>
      <w:rFonts w:cs="Courier New"/>
    </w:rPr>
  </w:style>
  <w:style w:type="character" w:customStyle="1" w:styleId="ListLabel9">
    <w:name w:val="ListLabel 9"/>
    <w:qFormat/>
    <w:rsid w:val="00CD2F42"/>
    <w:rPr>
      <w:rFonts w:cs="Courier New"/>
    </w:rPr>
  </w:style>
  <w:style w:type="character" w:customStyle="1" w:styleId="ListLabel10">
    <w:name w:val="ListLabel 10"/>
    <w:qFormat/>
    <w:rsid w:val="00CD2F42"/>
    <w:rPr>
      <w:rFonts w:cs="Courier New"/>
    </w:rPr>
  </w:style>
  <w:style w:type="character" w:customStyle="1" w:styleId="ListLabel11">
    <w:name w:val="ListLabel 11"/>
    <w:qFormat/>
    <w:rsid w:val="00CD2F42"/>
    <w:rPr>
      <w:rFonts w:cs="Courier New"/>
    </w:rPr>
  </w:style>
  <w:style w:type="character" w:customStyle="1" w:styleId="ListLabel12">
    <w:name w:val="ListLabel 12"/>
    <w:qFormat/>
    <w:rsid w:val="00CD2F42"/>
    <w:rPr>
      <w:rFonts w:cs="Courier New"/>
    </w:rPr>
  </w:style>
  <w:style w:type="character" w:customStyle="1" w:styleId="ListLabel13">
    <w:name w:val="ListLabel 13"/>
    <w:qFormat/>
    <w:rsid w:val="00CD2F42"/>
    <w:rPr>
      <w:rFonts w:ascii="Times New Roman" w:hAnsi="Times New Roman" w:cs="Times New Roman"/>
      <w:b/>
      <w:sz w:val="28"/>
    </w:rPr>
  </w:style>
  <w:style w:type="character" w:customStyle="1" w:styleId="ListLabel14">
    <w:name w:val="ListLabel 14"/>
    <w:qFormat/>
    <w:rsid w:val="00CD2F42"/>
    <w:rPr>
      <w:rFonts w:cs="Times New Roman"/>
    </w:rPr>
  </w:style>
  <w:style w:type="character" w:customStyle="1" w:styleId="ListLabel15">
    <w:name w:val="ListLabel 15"/>
    <w:qFormat/>
    <w:rsid w:val="00CD2F42"/>
    <w:rPr>
      <w:rFonts w:cs="Times New Roman"/>
    </w:rPr>
  </w:style>
  <w:style w:type="character" w:customStyle="1" w:styleId="ListLabel16">
    <w:name w:val="ListLabel 16"/>
    <w:qFormat/>
    <w:rsid w:val="00CD2F42"/>
    <w:rPr>
      <w:rFonts w:cs="Times New Roman"/>
    </w:rPr>
  </w:style>
  <w:style w:type="character" w:customStyle="1" w:styleId="ListLabel17">
    <w:name w:val="ListLabel 17"/>
    <w:qFormat/>
    <w:rsid w:val="00CD2F42"/>
    <w:rPr>
      <w:rFonts w:cs="Times New Roman"/>
    </w:rPr>
  </w:style>
  <w:style w:type="character" w:customStyle="1" w:styleId="ListLabel18">
    <w:name w:val="ListLabel 18"/>
    <w:qFormat/>
    <w:rsid w:val="00CD2F42"/>
    <w:rPr>
      <w:rFonts w:cs="Times New Roman"/>
    </w:rPr>
  </w:style>
  <w:style w:type="character" w:customStyle="1" w:styleId="ListLabel19">
    <w:name w:val="ListLabel 19"/>
    <w:qFormat/>
    <w:rsid w:val="00CD2F42"/>
    <w:rPr>
      <w:rFonts w:cs="Times New Roman"/>
    </w:rPr>
  </w:style>
  <w:style w:type="character" w:customStyle="1" w:styleId="ListLabel20">
    <w:name w:val="ListLabel 20"/>
    <w:qFormat/>
    <w:rsid w:val="00CD2F42"/>
    <w:rPr>
      <w:rFonts w:cs="Times New Roman"/>
    </w:rPr>
  </w:style>
  <w:style w:type="character" w:customStyle="1" w:styleId="ListLabel21">
    <w:name w:val="ListLabel 21"/>
    <w:qFormat/>
    <w:rsid w:val="00CD2F42"/>
    <w:rPr>
      <w:rFonts w:cs="Times New Roman"/>
    </w:rPr>
  </w:style>
  <w:style w:type="character" w:customStyle="1" w:styleId="ListLabel22">
    <w:name w:val="ListLabel 22"/>
    <w:qFormat/>
    <w:rsid w:val="00CD2F42"/>
    <w:rPr>
      <w:rFonts w:cs="Courier New"/>
    </w:rPr>
  </w:style>
  <w:style w:type="character" w:customStyle="1" w:styleId="ListLabel23">
    <w:name w:val="ListLabel 23"/>
    <w:qFormat/>
    <w:rsid w:val="00CD2F42"/>
    <w:rPr>
      <w:rFonts w:cs="Courier New"/>
    </w:rPr>
  </w:style>
  <w:style w:type="character" w:customStyle="1" w:styleId="ListLabel24">
    <w:name w:val="ListLabel 24"/>
    <w:qFormat/>
    <w:rsid w:val="00CD2F42"/>
    <w:rPr>
      <w:rFonts w:cs="Courier New"/>
    </w:rPr>
  </w:style>
  <w:style w:type="character" w:customStyle="1" w:styleId="ListLabel25">
    <w:name w:val="ListLabel 25"/>
    <w:qFormat/>
    <w:rsid w:val="00CD2F42"/>
    <w:rPr>
      <w:rFonts w:cs="Courier New"/>
    </w:rPr>
  </w:style>
  <w:style w:type="character" w:customStyle="1" w:styleId="ListLabel26">
    <w:name w:val="ListLabel 26"/>
    <w:qFormat/>
    <w:rsid w:val="00CD2F42"/>
    <w:rPr>
      <w:rFonts w:cs="Courier New"/>
    </w:rPr>
  </w:style>
  <w:style w:type="character" w:customStyle="1" w:styleId="ListLabel27">
    <w:name w:val="ListLabel 27"/>
    <w:qFormat/>
    <w:rsid w:val="00CD2F42"/>
    <w:rPr>
      <w:rFonts w:cs="Courier New"/>
    </w:rPr>
  </w:style>
  <w:style w:type="character" w:customStyle="1" w:styleId="ListLabel28">
    <w:name w:val="ListLabel 28"/>
    <w:qFormat/>
    <w:rsid w:val="00CD2F42"/>
    <w:rPr>
      <w:rFonts w:cs="Symbol"/>
    </w:rPr>
  </w:style>
  <w:style w:type="character" w:customStyle="1" w:styleId="ListLabel29">
    <w:name w:val="ListLabel 29"/>
    <w:qFormat/>
    <w:rsid w:val="00CD2F42"/>
    <w:rPr>
      <w:rFonts w:cs="Courier New"/>
    </w:rPr>
  </w:style>
  <w:style w:type="character" w:customStyle="1" w:styleId="ListLabel30">
    <w:name w:val="ListLabel 30"/>
    <w:qFormat/>
    <w:rsid w:val="00CD2F42"/>
    <w:rPr>
      <w:rFonts w:cs="Wingdings"/>
    </w:rPr>
  </w:style>
  <w:style w:type="character" w:customStyle="1" w:styleId="ListLabel31">
    <w:name w:val="ListLabel 31"/>
    <w:qFormat/>
    <w:rsid w:val="00CD2F42"/>
    <w:rPr>
      <w:rFonts w:cs="Symbol"/>
    </w:rPr>
  </w:style>
  <w:style w:type="character" w:customStyle="1" w:styleId="ListLabel32">
    <w:name w:val="ListLabel 32"/>
    <w:qFormat/>
    <w:rsid w:val="00CD2F42"/>
    <w:rPr>
      <w:rFonts w:cs="Courier New"/>
    </w:rPr>
  </w:style>
  <w:style w:type="character" w:customStyle="1" w:styleId="ListLabel33">
    <w:name w:val="ListLabel 33"/>
    <w:qFormat/>
    <w:rsid w:val="00CD2F42"/>
    <w:rPr>
      <w:rFonts w:cs="Wingdings"/>
    </w:rPr>
  </w:style>
  <w:style w:type="character" w:customStyle="1" w:styleId="ListLabel34">
    <w:name w:val="ListLabel 34"/>
    <w:qFormat/>
    <w:rsid w:val="00CD2F42"/>
    <w:rPr>
      <w:rFonts w:cs="Symbol"/>
    </w:rPr>
  </w:style>
  <w:style w:type="character" w:customStyle="1" w:styleId="ListLabel35">
    <w:name w:val="ListLabel 35"/>
    <w:qFormat/>
    <w:rsid w:val="00CD2F42"/>
    <w:rPr>
      <w:rFonts w:cs="Courier New"/>
    </w:rPr>
  </w:style>
  <w:style w:type="character" w:customStyle="1" w:styleId="ListLabel36">
    <w:name w:val="ListLabel 36"/>
    <w:qFormat/>
    <w:rsid w:val="00CD2F42"/>
    <w:rPr>
      <w:rFonts w:cs="Wingdings"/>
    </w:rPr>
  </w:style>
  <w:style w:type="character" w:customStyle="1" w:styleId="ListLabel37">
    <w:name w:val="ListLabel 37"/>
    <w:qFormat/>
    <w:rsid w:val="00CD2F42"/>
    <w:rPr>
      <w:rFonts w:cs="Symbol"/>
    </w:rPr>
  </w:style>
  <w:style w:type="character" w:customStyle="1" w:styleId="ListLabel38">
    <w:name w:val="ListLabel 38"/>
    <w:qFormat/>
    <w:rsid w:val="00CD2F42"/>
    <w:rPr>
      <w:rFonts w:cs="Courier New"/>
    </w:rPr>
  </w:style>
  <w:style w:type="character" w:customStyle="1" w:styleId="ListLabel39">
    <w:name w:val="ListLabel 39"/>
    <w:qFormat/>
    <w:rsid w:val="00CD2F42"/>
    <w:rPr>
      <w:rFonts w:cs="Wingdings"/>
    </w:rPr>
  </w:style>
  <w:style w:type="character" w:customStyle="1" w:styleId="ListLabel40">
    <w:name w:val="ListLabel 40"/>
    <w:qFormat/>
    <w:rsid w:val="00CD2F42"/>
    <w:rPr>
      <w:rFonts w:cs="Symbol"/>
    </w:rPr>
  </w:style>
  <w:style w:type="character" w:customStyle="1" w:styleId="ListLabel41">
    <w:name w:val="ListLabel 41"/>
    <w:qFormat/>
    <w:rsid w:val="00CD2F42"/>
    <w:rPr>
      <w:rFonts w:cs="Courier New"/>
    </w:rPr>
  </w:style>
  <w:style w:type="character" w:customStyle="1" w:styleId="ListLabel42">
    <w:name w:val="ListLabel 42"/>
    <w:qFormat/>
    <w:rsid w:val="00CD2F42"/>
    <w:rPr>
      <w:rFonts w:cs="Wingdings"/>
    </w:rPr>
  </w:style>
  <w:style w:type="character" w:customStyle="1" w:styleId="ListLabel43">
    <w:name w:val="ListLabel 43"/>
    <w:qFormat/>
    <w:rsid w:val="00CD2F42"/>
    <w:rPr>
      <w:rFonts w:cs="Symbol"/>
    </w:rPr>
  </w:style>
  <w:style w:type="character" w:customStyle="1" w:styleId="ListLabel44">
    <w:name w:val="ListLabel 44"/>
    <w:qFormat/>
    <w:rsid w:val="00CD2F42"/>
    <w:rPr>
      <w:rFonts w:cs="Courier New"/>
    </w:rPr>
  </w:style>
  <w:style w:type="character" w:customStyle="1" w:styleId="ListLabel45">
    <w:name w:val="ListLabel 45"/>
    <w:qFormat/>
    <w:rsid w:val="00CD2F42"/>
    <w:rPr>
      <w:rFonts w:cs="Wingdings"/>
    </w:rPr>
  </w:style>
  <w:style w:type="character" w:customStyle="1" w:styleId="ListLabel46">
    <w:name w:val="ListLabel 46"/>
    <w:qFormat/>
    <w:rsid w:val="00CD2F42"/>
    <w:rPr>
      <w:sz w:val="28"/>
      <w:szCs w:val="28"/>
    </w:rPr>
  </w:style>
  <w:style w:type="paragraph" w:customStyle="1" w:styleId="a6">
    <w:name w:val="Заголовок"/>
    <w:basedOn w:val="a"/>
    <w:next w:val="a7"/>
    <w:qFormat/>
    <w:rsid w:val="00CD2F42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a7">
    <w:name w:val="Body Text"/>
    <w:basedOn w:val="a"/>
    <w:rsid w:val="00CD2F42"/>
    <w:pPr>
      <w:spacing w:after="140" w:line="288" w:lineRule="auto"/>
    </w:pPr>
  </w:style>
  <w:style w:type="paragraph" w:styleId="a8">
    <w:name w:val="List"/>
    <w:basedOn w:val="a7"/>
    <w:rsid w:val="00CD2F42"/>
    <w:rPr>
      <w:rFonts w:cs="Lucida Sans"/>
    </w:rPr>
  </w:style>
  <w:style w:type="paragraph" w:customStyle="1" w:styleId="1">
    <w:name w:val="Название объекта1"/>
    <w:basedOn w:val="a"/>
    <w:qFormat/>
    <w:rsid w:val="00CD2F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CD2F42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DA6F5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Верхний колонтитул1"/>
    <w:basedOn w:val="a"/>
    <w:uiPriority w:val="99"/>
    <w:unhideWhenUsed/>
    <w:rsid w:val="00BE2A94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BE2A94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416C0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qFormat/>
    <w:rsid w:val="00C7693F"/>
    <w:pPr>
      <w:spacing w:beforeAutospacing="1" w:after="142" w:line="288" w:lineRule="auto"/>
    </w:pPr>
    <w:rPr>
      <w:rFonts w:eastAsia="Times New Roman"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BA3A5A"/>
    <w:pPr>
      <w:spacing w:beforeAutospacing="1" w:after="142" w:line="288" w:lineRule="auto"/>
    </w:pPr>
    <w:rPr>
      <w:rFonts w:eastAsia="Times New Roman"/>
      <w:sz w:val="24"/>
      <w:szCs w:val="24"/>
    </w:rPr>
  </w:style>
  <w:style w:type="paragraph" w:customStyle="1" w:styleId="ad">
    <w:name w:val="Содержимое таблицы"/>
    <w:basedOn w:val="a"/>
    <w:qFormat/>
    <w:rsid w:val="00CD2F42"/>
  </w:style>
  <w:style w:type="paragraph" w:customStyle="1" w:styleId="ae">
    <w:name w:val="Заголовок таблицы"/>
    <w:basedOn w:val="ad"/>
    <w:qFormat/>
    <w:rsid w:val="00CD2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Anna</cp:lastModifiedBy>
  <cp:revision>39</cp:revision>
  <cp:lastPrinted>2017-12-19T08:02:00Z</cp:lastPrinted>
  <dcterms:created xsi:type="dcterms:W3CDTF">2017-02-06T06:42:00Z</dcterms:created>
  <dcterms:modified xsi:type="dcterms:W3CDTF">2017-12-19T08:09:00Z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