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20C" w:rsidRDefault="002809B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396089" cy="9300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7" t="4200" r="7986" b="2292"/>
                    <a:stretch/>
                  </pic:blipFill>
                  <pic:spPr bwMode="auto">
                    <a:xfrm>
                      <a:off x="0" y="0"/>
                      <a:ext cx="5398304" cy="930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20C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110D9" w:rsidRDefault="002809B3" w:rsidP="002809B3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EC5AE4" wp14:editId="1967A9A2">
            <wp:extent cx="6197600" cy="93209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6" t="2754" r="2818" b="2378"/>
                    <a:stretch/>
                  </pic:blipFill>
                  <pic:spPr bwMode="auto">
                    <a:xfrm>
                      <a:off x="0" y="0"/>
                      <a:ext cx="6200678" cy="932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0D9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1136F" w:rsidRDefault="002809B3" w:rsidP="0021136F">
      <w:pPr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75022" cy="10111877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6" t="6452" r="7605"/>
                    <a:stretch/>
                  </pic:blipFill>
                  <pic:spPr bwMode="auto">
                    <a:xfrm>
                      <a:off x="0" y="0"/>
                      <a:ext cx="6177591" cy="1011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E2366" w:rsidRPr="007E2366" w:rsidRDefault="007E2366" w:rsidP="0039189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20"/>
          <w:sz w:val="28"/>
          <w:szCs w:val="28"/>
          <w:lang w:eastAsia="en-US"/>
        </w:rPr>
      </w:pPr>
      <w:r w:rsidRPr="007E2366">
        <w:rPr>
          <w:rFonts w:ascii="Times New Roman" w:eastAsia="Calibri" w:hAnsi="Times New Roman" w:cs="Times New Roman"/>
          <w:b/>
          <w:bCs/>
          <w:kern w:val="20"/>
          <w:sz w:val="28"/>
          <w:szCs w:val="28"/>
          <w:lang w:eastAsia="en-US"/>
        </w:rPr>
        <w:lastRenderedPageBreak/>
        <w:t>1 Цели и задачи дисциплины</w:t>
      </w:r>
    </w:p>
    <w:p w:rsidR="007E2366" w:rsidRPr="00E64358" w:rsidRDefault="007E2366" w:rsidP="009368D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358">
        <w:rPr>
          <w:rFonts w:ascii="Times New Roman" w:eastAsia="Calibri" w:hAnsi="Times New Roman" w:cs="Times New Roman"/>
          <w:sz w:val="28"/>
          <w:szCs w:val="28"/>
        </w:rPr>
        <w:t>Рабочая программа составлена в соответствии с ФГОС</w:t>
      </w:r>
      <w:r w:rsidR="00391893" w:rsidRPr="00E643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91893" w:rsidRPr="00E64358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E64358">
        <w:rPr>
          <w:rFonts w:ascii="Times New Roman" w:eastAsia="Calibri" w:hAnsi="Times New Roman" w:cs="Times New Roman"/>
          <w:sz w:val="28"/>
          <w:szCs w:val="28"/>
        </w:rPr>
        <w:t xml:space="preserve">, утвержденным </w:t>
      </w:r>
      <w:r w:rsidR="00391893" w:rsidRPr="00E64358">
        <w:rPr>
          <w:rFonts w:ascii="Times New Roman" w:eastAsia="Calibri" w:hAnsi="Times New Roman" w:cs="Times New Roman"/>
          <w:sz w:val="28"/>
          <w:szCs w:val="28"/>
        </w:rPr>
        <w:t>«</w:t>
      </w:r>
      <w:r w:rsidR="003D0201" w:rsidRPr="00E64358">
        <w:rPr>
          <w:rFonts w:ascii="Times New Roman" w:eastAsia="Calibri" w:hAnsi="Times New Roman" w:cs="Times New Roman"/>
          <w:sz w:val="28"/>
          <w:szCs w:val="28"/>
        </w:rPr>
        <w:t>17</w:t>
      </w:r>
      <w:r w:rsidR="00391893" w:rsidRPr="00E64358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963A40" w:rsidRPr="00E64358">
        <w:rPr>
          <w:rFonts w:ascii="Times New Roman" w:eastAsia="Calibri" w:hAnsi="Times New Roman" w:cs="Times New Roman"/>
          <w:sz w:val="28"/>
          <w:szCs w:val="28"/>
        </w:rPr>
        <w:t>1</w:t>
      </w:r>
      <w:r w:rsidR="003D0201" w:rsidRPr="00E64358">
        <w:rPr>
          <w:rFonts w:ascii="Times New Roman" w:eastAsia="Calibri" w:hAnsi="Times New Roman" w:cs="Times New Roman"/>
          <w:sz w:val="28"/>
          <w:szCs w:val="28"/>
        </w:rPr>
        <w:t>0</w:t>
      </w:r>
      <w:r w:rsidR="00391893" w:rsidRPr="00E643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3A40" w:rsidRPr="00E64358">
        <w:rPr>
          <w:rFonts w:ascii="Times New Roman" w:eastAsia="Calibri" w:hAnsi="Times New Roman" w:cs="Times New Roman"/>
          <w:sz w:val="28"/>
          <w:szCs w:val="28"/>
        </w:rPr>
        <w:t>201</w:t>
      </w:r>
      <w:r w:rsidR="003D0201" w:rsidRPr="00E64358">
        <w:rPr>
          <w:rFonts w:ascii="Times New Roman" w:eastAsia="Calibri" w:hAnsi="Times New Roman" w:cs="Times New Roman"/>
          <w:sz w:val="28"/>
          <w:szCs w:val="28"/>
        </w:rPr>
        <w:t xml:space="preserve">6 </w:t>
      </w:r>
      <w:r w:rsidRPr="00E64358">
        <w:rPr>
          <w:rFonts w:ascii="Times New Roman" w:eastAsia="Calibri" w:hAnsi="Times New Roman" w:cs="Times New Roman"/>
          <w:sz w:val="28"/>
          <w:szCs w:val="28"/>
        </w:rPr>
        <w:t xml:space="preserve">г., приказ № </w:t>
      </w:r>
      <w:r w:rsidR="003D0201" w:rsidRPr="00E64358">
        <w:rPr>
          <w:rFonts w:ascii="Times New Roman" w:eastAsia="Calibri" w:hAnsi="Times New Roman" w:cs="Times New Roman"/>
          <w:sz w:val="28"/>
          <w:szCs w:val="28"/>
        </w:rPr>
        <w:t>1295</w:t>
      </w:r>
      <w:r w:rsidR="0079074C" w:rsidRPr="00E64358">
        <w:rPr>
          <w:rFonts w:ascii="Times New Roman" w:eastAsia="Calibri" w:hAnsi="Times New Roman" w:cs="Times New Roman"/>
          <w:sz w:val="28"/>
          <w:szCs w:val="28"/>
        </w:rPr>
        <w:t>,</w:t>
      </w:r>
      <w:r w:rsidR="00B37871" w:rsidRPr="00E643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4358">
        <w:rPr>
          <w:rFonts w:ascii="Times New Roman" w:eastAsia="Calibri" w:hAnsi="Times New Roman" w:cs="Times New Roman"/>
          <w:sz w:val="28"/>
          <w:szCs w:val="28"/>
        </w:rPr>
        <w:t xml:space="preserve">по направлению </w:t>
      </w:r>
      <w:r w:rsidR="0079074C" w:rsidRPr="00E64358">
        <w:rPr>
          <w:rFonts w:ascii="Times New Roman" w:eastAsia="Calibri" w:hAnsi="Times New Roman" w:cs="Times New Roman"/>
          <w:sz w:val="28"/>
          <w:szCs w:val="28"/>
        </w:rPr>
        <w:t>23.05.03</w:t>
      </w:r>
      <w:r w:rsidRPr="00E64358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79074C" w:rsidRPr="00E64358">
        <w:rPr>
          <w:rFonts w:ascii="Times New Roman" w:eastAsia="Calibri" w:hAnsi="Times New Roman" w:cs="Times New Roman"/>
          <w:sz w:val="28"/>
          <w:szCs w:val="28"/>
        </w:rPr>
        <w:t>Подвижной состав железных дорог</w:t>
      </w:r>
      <w:r w:rsidRPr="00E64358">
        <w:rPr>
          <w:rFonts w:ascii="Times New Roman" w:eastAsia="Calibri" w:hAnsi="Times New Roman" w:cs="Times New Roman"/>
          <w:sz w:val="28"/>
          <w:szCs w:val="28"/>
        </w:rPr>
        <w:t>», по дисциплине «</w:t>
      </w:r>
      <w:r w:rsidR="009C2895" w:rsidRPr="00E64358">
        <w:rPr>
          <w:rFonts w:ascii="Times New Roman" w:eastAsia="Calibri" w:hAnsi="Times New Roman" w:cs="Times New Roman"/>
          <w:sz w:val="28"/>
          <w:szCs w:val="28"/>
        </w:rPr>
        <w:t>Подвижной состав железных дорог 1</w:t>
      </w:r>
      <w:r w:rsidRPr="00E64358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E64358" w:rsidRPr="00E64358" w:rsidRDefault="00FE2645" w:rsidP="009368D0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58">
        <w:rPr>
          <w:rFonts w:ascii="Times New Roman" w:eastAsia="Times New Roman" w:hAnsi="Times New Roman" w:cs="Times New Roman"/>
          <w:sz w:val="28"/>
          <w:szCs w:val="28"/>
        </w:rPr>
        <w:t>Целью изучения дисциплины «</w:t>
      </w:r>
      <w:r w:rsidR="009C2895" w:rsidRPr="00E64358">
        <w:rPr>
          <w:rFonts w:ascii="Times New Roman" w:eastAsia="Calibri" w:hAnsi="Times New Roman" w:cs="Times New Roman"/>
          <w:sz w:val="28"/>
          <w:szCs w:val="28"/>
        </w:rPr>
        <w:t>Подвижной состав железных дорог 1</w:t>
      </w:r>
      <w:r w:rsidRPr="00E64358">
        <w:rPr>
          <w:rFonts w:ascii="Times New Roman" w:eastAsia="Times New Roman" w:hAnsi="Times New Roman" w:cs="Times New Roman"/>
          <w:sz w:val="28"/>
          <w:szCs w:val="28"/>
        </w:rPr>
        <w:t xml:space="preserve">» является </w:t>
      </w:r>
      <w:r w:rsidR="00E64358" w:rsidRPr="00E64358">
        <w:rPr>
          <w:rFonts w:ascii="Times New Roman" w:hAnsi="Times New Roman" w:cs="Times New Roman"/>
          <w:sz w:val="28"/>
          <w:szCs w:val="28"/>
        </w:rPr>
        <w:t>приобретение знаний, умений и навыков в области конструкций; создания, ремонта и содержания вагонов для применения их в профессиональной деятельности; формирования характера мышления и ценностных ориентаций, при которых эффективная и безопасная работа подвижного состава рассматривается в качестве приоритетной.</w:t>
      </w:r>
    </w:p>
    <w:p w:rsidR="00E64358" w:rsidRPr="00E64358" w:rsidRDefault="00E64358" w:rsidP="009368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58">
        <w:rPr>
          <w:rFonts w:ascii="Times New Roman" w:hAnsi="Times New Roman" w:cs="Times New Roman"/>
          <w:sz w:val="28"/>
          <w:szCs w:val="28"/>
        </w:rPr>
        <w:t>Для достижения поставленных целей решаются следующие задачи:</w:t>
      </w:r>
    </w:p>
    <w:p w:rsidR="00E64358" w:rsidRPr="00E64358" w:rsidRDefault="00E64358" w:rsidP="009368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58">
        <w:rPr>
          <w:rFonts w:ascii="Times New Roman" w:hAnsi="Times New Roman" w:cs="Times New Roman"/>
          <w:sz w:val="28"/>
          <w:szCs w:val="28"/>
        </w:rPr>
        <w:t>– формирование у студентов знаний конструкций любых вагонов;</w:t>
      </w:r>
    </w:p>
    <w:p w:rsidR="00E64358" w:rsidRPr="00E64358" w:rsidRDefault="00E64358" w:rsidP="009368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58">
        <w:rPr>
          <w:rFonts w:ascii="Times New Roman" w:hAnsi="Times New Roman" w:cs="Times New Roman"/>
          <w:sz w:val="28"/>
          <w:szCs w:val="28"/>
        </w:rPr>
        <w:t>- владение методами системного анализа и синтеза, классификаций, классификационного конструирования, аналогий, декомпозиций для  создания современных конструкции подвижного состава;</w:t>
      </w:r>
    </w:p>
    <w:p w:rsidR="00E64358" w:rsidRPr="00E64358" w:rsidRDefault="00E64358" w:rsidP="009368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58">
        <w:rPr>
          <w:rFonts w:ascii="Times New Roman" w:hAnsi="Times New Roman" w:cs="Times New Roman"/>
          <w:sz w:val="28"/>
          <w:szCs w:val="28"/>
        </w:rPr>
        <w:t>- изучение условий эксплуатации вагонов;</w:t>
      </w:r>
    </w:p>
    <w:p w:rsidR="00E64358" w:rsidRPr="00E64358" w:rsidRDefault="00E64358" w:rsidP="009368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58">
        <w:rPr>
          <w:rFonts w:ascii="Times New Roman" w:hAnsi="Times New Roman" w:cs="Times New Roman"/>
          <w:sz w:val="28"/>
          <w:szCs w:val="28"/>
        </w:rPr>
        <w:t>- получению необходимых знаний в смежных созданию подвижного состава областях науки и техники;</w:t>
      </w:r>
    </w:p>
    <w:p w:rsidR="00E64358" w:rsidRDefault="00E64358" w:rsidP="009368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58">
        <w:rPr>
          <w:rFonts w:ascii="Times New Roman" w:hAnsi="Times New Roman" w:cs="Times New Roman"/>
          <w:sz w:val="28"/>
          <w:szCs w:val="28"/>
        </w:rPr>
        <w:t xml:space="preserve">- познание «лаборатории» конструктора, творца, создателя новых вагонов. </w:t>
      </w:r>
    </w:p>
    <w:p w:rsidR="00E64358" w:rsidRPr="00E64358" w:rsidRDefault="00E64358" w:rsidP="00E64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2366" w:rsidRPr="007E2366" w:rsidRDefault="007E2366" w:rsidP="007E236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Перечень планируемых результатов </w:t>
      </w:r>
      <w:proofErr w:type="gramStart"/>
      <w:r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обучения по дисциплине</w:t>
      </w:r>
      <w:proofErr w:type="gramEnd"/>
      <w:r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446B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7E2366" w:rsidRPr="007E2366" w:rsidRDefault="007E2366" w:rsidP="007E236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0EA2" w:rsidRPr="00AE0EA2" w:rsidRDefault="00AE0EA2" w:rsidP="009368D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0EA2">
        <w:rPr>
          <w:rFonts w:ascii="Times New Roman" w:hAnsi="Times New Roman" w:cs="Times New Roman"/>
          <w:sz w:val="28"/>
          <w:szCs w:val="28"/>
        </w:rPr>
        <w:t xml:space="preserve">Планируемыми результатами </w:t>
      </w:r>
      <w:proofErr w:type="gramStart"/>
      <w:r w:rsidRPr="00AE0EA2">
        <w:rPr>
          <w:rFonts w:ascii="Times New Roman" w:hAnsi="Times New Roman" w:cs="Times New Roman"/>
          <w:sz w:val="28"/>
          <w:szCs w:val="28"/>
        </w:rPr>
        <w:t>обучения по дисциплине</w:t>
      </w:r>
      <w:proofErr w:type="gramEnd"/>
      <w:r w:rsidRPr="00AE0EA2">
        <w:rPr>
          <w:rFonts w:ascii="Times New Roman" w:hAnsi="Times New Roman" w:cs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7E2366" w:rsidRPr="007E2366" w:rsidRDefault="007E2366" w:rsidP="009368D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E2366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результате освоения дисциплины </w:t>
      </w:r>
      <w:proofErr w:type="gramStart"/>
      <w:r w:rsidRPr="007E2366">
        <w:rPr>
          <w:rFonts w:ascii="Times New Roman" w:eastAsia="Times New Roman" w:hAnsi="Times New Roman" w:cs="Times New Roman"/>
          <w:bCs/>
          <w:sz w:val="28"/>
          <w:szCs w:val="28"/>
        </w:rPr>
        <w:t>обучающийся</w:t>
      </w:r>
      <w:proofErr w:type="gramEnd"/>
      <w:r w:rsidRPr="007E2366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должен:</w:t>
      </w:r>
    </w:p>
    <w:p w:rsidR="00E64358" w:rsidRPr="00E64358" w:rsidRDefault="00E64358" w:rsidP="009368D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358">
        <w:rPr>
          <w:rFonts w:ascii="Times New Roman" w:hAnsi="Times New Roman" w:cs="Times New Roman"/>
          <w:b/>
          <w:bCs/>
          <w:sz w:val="28"/>
          <w:szCs w:val="28"/>
        </w:rPr>
        <w:t>ЗНАТЬ</w:t>
      </w:r>
      <w:r w:rsidRPr="00E64358">
        <w:rPr>
          <w:rFonts w:ascii="Times New Roman" w:hAnsi="Times New Roman" w:cs="Times New Roman"/>
          <w:bCs/>
          <w:sz w:val="28"/>
          <w:szCs w:val="28"/>
        </w:rPr>
        <w:t>:</w:t>
      </w:r>
    </w:p>
    <w:p w:rsidR="00E64358" w:rsidRPr="00E64358" w:rsidRDefault="00E64358" w:rsidP="009368D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58">
        <w:rPr>
          <w:rFonts w:ascii="Times New Roman" w:eastAsia="Times New Roman" w:hAnsi="Times New Roman" w:cs="Times New Roman"/>
          <w:sz w:val="28"/>
          <w:szCs w:val="28"/>
        </w:rPr>
        <w:tab/>
      </w:r>
      <w:r w:rsidRPr="00E64358">
        <w:rPr>
          <w:rFonts w:ascii="Times New Roman" w:hAnsi="Times New Roman" w:cs="Times New Roman"/>
          <w:sz w:val="28"/>
          <w:szCs w:val="28"/>
        </w:rPr>
        <w:t>типы подвижного состава, их конструкции и основные части; технические параметры и  характеристики вагонов и их составных частей.</w:t>
      </w:r>
    </w:p>
    <w:p w:rsidR="00E64358" w:rsidRPr="00E64358" w:rsidRDefault="00E64358" w:rsidP="009368D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4358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УМЕТЬ</w:t>
      </w:r>
      <w:r w:rsidRPr="00E64358">
        <w:rPr>
          <w:rFonts w:ascii="Times New Roman" w:hAnsi="Times New Roman" w:cs="Times New Roman"/>
          <w:bCs/>
          <w:sz w:val="28"/>
          <w:szCs w:val="28"/>
        </w:rPr>
        <w:t>:</w:t>
      </w:r>
    </w:p>
    <w:p w:rsidR="00E64358" w:rsidRPr="00E64358" w:rsidRDefault="00E64358" w:rsidP="009368D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58">
        <w:rPr>
          <w:rFonts w:ascii="Times New Roman" w:hAnsi="Times New Roman" w:cs="Times New Roman"/>
          <w:bCs/>
          <w:sz w:val="28"/>
          <w:szCs w:val="28"/>
        </w:rPr>
        <w:tab/>
      </w:r>
      <w:r w:rsidRPr="00E64358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различать типы подвижного состава и их узлы; определять неисправности в вагонах; определять технико-экономические параметры и характеристики; формулировать требования к конструкции подвижного состава и оценивать их </w:t>
      </w:r>
      <w:r w:rsidRPr="00E64358">
        <w:rPr>
          <w:rFonts w:ascii="Times New Roman" w:hAnsi="Times New Roman" w:cs="Times New Roman"/>
          <w:sz w:val="28"/>
          <w:szCs w:val="28"/>
        </w:rPr>
        <w:t>показатели.</w:t>
      </w:r>
    </w:p>
    <w:p w:rsidR="00E64358" w:rsidRPr="00E64358" w:rsidRDefault="00E64358" w:rsidP="009368D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4358">
        <w:rPr>
          <w:rFonts w:ascii="Times New Roman" w:hAnsi="Times New Roman" w:cs="Times New Roman"/>
          <w:b/>
          <w:bCs/>
          <w:sz w:val="28"/>
          <w:szCs w:val="28"/>
        </w:rPr>
        <w:t>ВЛАДЕТЬ</w:t>
      </w:r>
      <w:r w:rsidRPr="00E64358">
        <w:rPr>
          <w:rFonts w:ascii="Times New Roman" w:hAnsi="Times New Roman" w:cs="Times New Roman"/>
          <w:bCs/>
          <w:sz w:val="28"/>
          <w:szCs w:val="28"/>
        </w:rPr>
        <w:t>:</w:t>
      </w:r>
    </w:p>
    <w:p w:rsidR="00E64358" w:rsidRPr="00E64358" w:rsidRDefault="00E64358" w:rsidP="009368D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358">
        <w:rPr>
          <w:rFonts w:ascii="Times New Roman" w:hAnsi="Times New Roman" w:cs="Times New Roman"/>
          <w:bCs/>
          <w:sz w:val="28"/>
          <w:szCs w:val="28"/>
        </w:rPr>
        <w:tab/>
      </w:r>
      <w:r w:rsidRPr="00E64358">
        <w:rPr>
          <w:rFonts w:ascii="Times New Roman" w:hAnsi="Times New Roman" w:cs="Times New Roman"/>
          <w:color w:val="000000"/>
          <w:spacing w:val="-6"/>
          <w:sz w:val="28"/>
          <w:szCs w:val="28"/>
        </w:rPr>
        <w:t>навыками</w:t>
      </w:r>
      <w:r w:rsidRPr="00E64358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 xml:space="preserve"> </w:t>
      </w:r>
      <w:r w:rsidRPr="00E64358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разработки требований к конструкции подвижного состава, оценками технико-экономических параметров и характеристик; правилами технической эксплуатации железных дорог.</w:t>
      </w:r>
    </w:p>
    <w:p w:rsidR="007E2366" w:rsidRPr="00177047" w:rsidRDefault="007E2366" w:rsidP="009368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17704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результате освоения дисциплины обучающийся должен обладать </w:t>
      </w:r>
      <w:r w:rsidR="00AE0EA2" w:rsidRPr="00177047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17704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ледующими </w:t>
      </w:r>
      <w:r w:rsidR="00E64358" w:rsidRPr="00177047">
        <w:rPr>
          <w:rFonts w:ascii="Times New Roman" w:hAnsi="Times New Roman" w:cs="Times New Roman"/>
          <w:sz w:val="28"/>
          <w:szCs w:val="28"/>
        </w:rPr>
        <w:t>общекультурными</w:t>
      </w:r>
      <w:r w:rsidR="00E64358" w:rsidRPr="0017704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E64358" w:rsidRPr="00177047">
        <w:rPr>
          <w:rFonts w:ascii="Times New Roman" w:hAnsi="Times New Roman" w:cs="Times New Roman"/>
          <w:sz w:val="28"/>
          <w:szCs w:val="28"/>
        </w:rPr>
        <w:t>компетенциями</w:t>
      </w:r>
      <w:r w:rsidR="00E64358" w:rsidRPr="0017704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77047">
        <w:rPr>
          <w:rFonts w:ascii="Times New Roman" w:eastAsia="Times New Roman" w:hAnsi="Times New Roman" w:cs="Times New Roman"/>
          <w:spacing w:val="-5"/>
          <w:sz w:val="28"/>
          <w:szCs w:val="28"/>
        </w:rPr>
        <w:t>(</w:t>
      </w:r>
      <w:proofErr w:type="gramStart"/>
      <w:r w:rsidR="00B743CB" w:rsidRPr="00177047"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 w:rsidRPr="00177047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proofErr w:type="gramEnd"/>
      <w:r w:rsidR="00B743CB" w:rsidRPr="00177047">
        <w:rPr>
          <w:rFonts w:ascii="Times New Roman" w:eastAsia="Times New Roman" w:hAnsi="Times New Roman" w:cs="Times New Roman"/>
          <w:spacing w:val="-5"/>
          <w:sz w:val="28"/>
          <w:szCs w:val="28"/>
        </w:rPr>
        <w:t>):</w:t>
      </w:r>
    </w:p>
    <w:p w:rsidR="00E64358" w:rsidRPr="00177047" w:rsidRDefault="00E64358" w:rsidP="009368D0">
      <w:pPr>
        <w:pStyle w:val="af8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7047">
        <w:rPr>
          <w:rFonts w:ascii="Times New Roman" w:hAnsi="Times New Roman"/>
          <w:sz w:val="28"/>
          <w:szCs w:val="28"/>
        </w:rPr>
        <w:t>способностью осознавать социальную значимость своей будущей профессии, обладать</w:t>
      </w:r>
      <w:r w:rsidR="00177047">
        <w:rPr>
          <w:rFonts w:ascii="Times New Roman" w:hAnsi="Times New Roman"/>
          <w:sz w:val="28"/>
          <w:szCs w:val="28"/>
        </w:rPr>
        <w:t xml:space="preserve"> </w:t>
      </w:r>
      <w:r w:rsidRPr="00177047">
        <w:rPr>
          <w:rFonts w:ascii="Times New Roman" w:hAnsi="Times New Roman"/>
          <w:sz w:val="28"/>
          <w:szCs w:val="28"/>
        </w:rPr>
        <w:t>высокой мотивацией к выполнению   профессиональной  деятельности (ОК-8);</w:t>
      </w:r>
    </w:p>
    <w:p w:rsidR="00E00A2E" w:rsidRPr="00177047" w:rsidRDefault="00E64358" w:rsidP="009368D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4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177047">
        <w:rPr>
          <w:rFonts w:ascii="Times New Roman" w:hAnsi="Times New Roman" w:cs="Times New Roman"/>
          <w:sz w:val="28"/>
          <w:szCs w:val="28"/>
        </w:rPr>
        <w:t>профессиональными компетенциями (ПК):</w:t>
      </w:r>
    </w:p>
    <w:p w:rsidR="00177047" w:rsidRDefault="00E64358" w:rsidP="00C330D4">
      <w:pPr>
        <w:widowControl w:val="0"/>
        <w:numPr>
          <w:ilvl w:val="0"/>
          <w:numId w:val="8"/>
        </w:numPr>
        <w:tabs>
          <w:tab w:val="num" w:pos="284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7047">
        <w:rPr>
          <w:rFonts w:ascii="Times New Roman" w:hAnsi="Times New Roman" w:cs="Times New Roman"/>
          <w:sz w:val="28"/>
          <w:szCs w:val="28"/>
        </w:rPr>
        <w:t>владением основами устройства железных дорог, организации 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177047">
        <w:rPr>
          <w:rFonts w:ascii="Times New Roman" w:hAnsi="Times New Roman" w:cs="Times New Roman"/>
          <w:sz w:val="28"/>
          <w:szCs w:val="28"/>
        </w:rPr>
        <w:t xml:space="preserve"> повышения эффективности организации производства, обеспечения безопасности и </w:t>
      </w:r>
      <w:proofErr w:type="spellStart"/>
      <w:r w:rsidRPr="00177047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Pr="00177047">
        <w:rPr>
          <w:rFonts w:ascii="Times New Roman" w:hAnsi="Times New Roman" w:cs="Times New Roman"/>
          <w:sz w:val="28"/>
          <w:szCs w:val="28"/>
        </w:rPr>
        <w:t xml:space="preserve"> производственных процессов, применяемых на железнодорожном транспорте, способностью ориентироваться в технических  характеристиках, конструктивных  особенностях и правилах ремонта подвижного состава, способностью оценивать его технический уровень </w:t>
      </w:r>
      <w:r w:rsidR="00177047">
        <w:rPr>
          <w:rFonts w:ascii="Times New Roman" w:hAnsi="Times New Roman" w:cs="Times New Roman"/>
          <w:sz w:val="28"/>
          <w:szCs w:val="28"/>
        </w:rPr>
        <w:t>(П</w:t>
      </w:r>
      <w:r w:rsidRPr="00177047">
        <w:rPr>
          <w:rFonts w:ascii="Times New Roman" w:hAnsi="Times New Roman" w:cs="Times New Roman"/>
          <w:sz w:val="28"/>
          <w:szCs w:val="28"/>
        </w:rPr>
        <w:t>К-1)</w:t>
      </w:r>
      <w:r w:rsidR="002809B3">
        <w:rPr>
          <w:rFonts w:ascii="Times New Roman" w:hAnsi="Times New Roman" w:cs="Times New Roman"/>
          <w:sz w:val="28"/>
          <w:szCs w:val="28"/>
        </w:rPr>
        <w:t>;</w:t>
      </w:r>
    </w:p>
    <w:p w:rsidR="002809B3" w:rsidRPr="00A675BC" w:rsidRDefault="002809B3" w:rsidP="002809B3">
      <w:pPr>
        <w:pStyle w:val="af8"/>
        <w:numPr>
          <w:ilvl w:val="0"/>
          <w:numId w:val="8"/>
        </w:numPr>
        <w:tabs>
          <w:tab w:val="left" w:pos="28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675BC">
        <w:rPr>
          <w:rFonts w:ascii="Times New Roman" w:hAnsi="Times New Roman"/>
          <w:sz w:val="28"/>
          <w:szCs w:val="28"/>
        </w:rPr>
        <w:lastRenderedPageBreak/>
        <w:t>способностью понимать устройства и взаимодействия у</w:t>
      </w:r>
      <w:r w:rsidRPr="00A675BC">
        <w:rPr>
          <w:rFonts w:ascii="Times New Roman" w:hAnsi="Times New Roman"/>
          <w:sz w:val="28"/>
          <w:szCs w:val="28"/>
        </w:rPr>
        <w:t>з</w:t>
      </w:r>
      <w:r w:rsidRPr="00A675BC">
        <w:rPr>
          <w:rFonts w:ascii="Times New Roman" w:hAnsi="Times New Roman"/>
          <w:sz w:val="28"/>
          <w:szCs w:val="28"/>
        </w:rPr>
        <w:t>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</w:t>
      </w:r>
      <w:r w:rsidRPr="00A675BC">
        <w:rPr>
          <w:rFonts w:ascii="Times New Roman" w:hAnsi="Times New Roman"/>
          <w:sz w:val="28"/>
          <w:szCs w:val="28"/>
        </w:rPr>
        <w:t>о</w:t>
      </w:r>
      <w:r w:rsidRPr="00A675BC">
        <w:rPr>
          <w:rFonts w:ascii="Times New Roman" w:hAnsi="Times New Roman"/>
          <w:sz w:val="28"/>
          <w:szCs w:val="28"/>
        </w:rPr>
        <w:t>жения, методами нормирования расхода энергоресурсов на тягу поездов, технологиями тяговых расчетов, методами обеспечения безопасности движ</w:t>
      </w:r>
      <w:r w:rsidRPr="00A675BC">
        <w:rPr>
          <w:rFonts w:ascii="Times New Roman" w:hAnsi="Times New Roman"/>
          <w:sz w:val="28"/>
          <w:szCs w:val="28"/>
        </w:rPr>
        <w:t>е</w:t>
      </w:r>
      <w:r w:rsidRPr="00A675BC">
        <w:rPr>
          <w:rFonts w:ascii="Times New Roman" w:hAnsi="Times New Roman"/>
          <w:sz w:val="28"/>
          <w:szCs w:val="28"/>
        </w:rPr>
        <w:t>ния поездов при отказе тормозного и другого оборудования подвижного с</w:t>
      </w:r>
      <w:r w:rsidRPr="00A675BC">
        <w:rPr>
          <w:rFonts w:ascii="Times New Roman" w:hAnsi="Times New Roman"/>
          <w:sz w:val="28"/>
          <w:szCs w:val="28"/>
        </w:rPr>
        <w:t>о</w:t>
      </w:r>
      <w:r w:rsidRPr="00A675BC">
        <w:rPr>
          <w:rFonts w:ascii="Times New Roman" w:hAnsi="Times New Roman"/>
          <w:sz w:val="28"/>
          <w:szCs w:val="28"/>
        </w:rPr>
        <w:t>става, методами расчета потребного</w:t>
      </w:r>
      <w:r w:rsidRPr="00A675BC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675BC">
        <w:rPr>
          <w:rFonts w:ascii="Times New Roman" w:hAnsi="Times New Roman"/>
          <w:sz w:val="28"/>
          <w:szCs w:val="28"/>
        </w:rPr>
        <w:t>количества</w:t>
      </w:r>
      <w:r w:rsidRPr="00A675B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675BC">
        <w:rPr>
          <w:rFonts w:ascii="Times New Roman" w:hAnsi="Times New Roman"/>
          <w:sz w:val="28"/>
          <w:szCs w:val="28"/>
        </w:rPr>
        <w:t>тормозов</w:t>
      </w:r>
      <w:proofErr w:type="gramEnd"/>
      <w:r w:rsidRPr="00A675BC">
        <w:rPr>
          <w:rFonts w:ascii="Times New Roman" w:hAnsi="Times New Roman"/>
          <w:sz w:val="28"/>
          <w:szCs w:val="28"/>
        </w:rPr>
        <w:t>,</w:t>
      </w:r>
      <w:r w:rsidRPr="00A675B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675BC">
        <w:rPr>
          <w:rFonts w:ascii="Times New Roman" w:hAnsi="Times New Roman"/>
          <w:sz w:val="28"/>
          <w:szCs w:val="28"/>
        </w:rPr>
        <w:t>расчетной</w:t>
      </w:r>
      <w:r w:rsidRPr="00A675BC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A675BC">
        <w:rPr>
          <w:rFonts w:ascii="Times New Roman" w:hAnsi="Times New Roman"/>
          <w:sz w:val="28"/>
          <w:szCs w:val="28"/>
        </w:rPr>
        <w:t>силы</w:t>
      </w:r>
      <w:r w:rsidRPr="00A675BC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A675BC">
        <w:rPr>
          <w:rFonts w:ascii="Times New Roman" w:hAnsi="Times New Roman"/>
          <w:sz w:val="28"/>
          <w:szCs w:val="28"/>
        </w:rPr>
        <w:t>нажатия,</w:t>
      </w:r>
      <w:r w:rsidRPr="00A675BC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A675BC">
        <w:rPr>
          <w:rFonts w:ascii="Times New Roman" w:hAnsi="Times New Roman"/>
          <w:sz w:val="28"/>
          <w:szCs w:val="28"/>
        </w:rPr>
        <w:t>длины</w:t>
      </w:r>
      <w:r w:rsidRPr="00A675BC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A675BC">
        <w:rPr>
          <w:rFonts w:ascii="Times New Roman" w:hAnsi="Times New Roman"/>
          <w:sz w:val="28"/>
          <w:szCs w:val="28"/>
        </w:rPr>
        <w:t>тормозного</w:t>
      </w:r>
      <w:r w:rsidRPr="00A675BC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675BC">
        <w:rPr>
          <w:rFonts w:ascii="Times New Roman" w:hAnsi="Times New Roman"/>
          <w:sz w:val="28"/>
          <w:szCs w:val="28"/>
        </w:rPr>
        <w:t>пути, готовностью проводить испытания п</w:t>
      </w:r>
      <w:r w:rsidRPr="00A675BC">
        <w:rPr>
          <w:rFonts w:ascii="Times New Roman" w:hAnsi="Times New Roman"/>
          <w:sz w:val="28"/>
          <w:szCs w:val="28"/>
        </w:rPr>
        <w:t>о</w:t>
      </w:r>
      <w:r w:rsidRPr="00A675BC">
        <w:rPr>
          <w:rFonts w:ascii="Times New Roman" w:hAnsi="Times New Roman"/>
          <w:sz w:val="28"/>
          <w:szCs w:val="28"/>
        </w:rPr>
        <w:t>движного состава и его узлов, осуществлять разбор</w:t>
      </w:r>
      <w:r w:rsidRPr="00A675BC">
        <w:rPr>
          <w:rFonts w:ascii="Times New Roman" w:hAnsi="Times New Roman"/>
          <w:spacing w:val="-33"/>
          <w:sz w:val="28"/>
          <w:szCs w:val="28"/>
        </w:rPr>
        <w:t xml:space="preserve"> </w:t>
      </w:r>
      <w:r w:rsidRPr="00A675BC">
        <w:rPr>
          <w:rFonts w:ascii="Times New Roman" w:hAnsi="Times New Roman"/>
          <w:sz w:val="28"/>
          <w:szCs w:val="28"/>
        </w:rPr>
        <w:t>и</w:t>
      </w:r>
      <w:r w:rsidRPr="00A675BC">
        <w:rPr>
          <w:rFonts w:ascii="Times New Roman" w:hAnsi="Times New Roman"/>
          <w:spacing w:val="-38"/>
          <w:sz w:val="28"/>
          <w:szCs w:val="28"/>
        </w:rPr>
        <w:t xml:space="preserve"> </w:t>
      </w:r>
      <w:r w:rsidRPr="00A675BC">
        <w:rPr>
          <w:rFonts w:ascii="Times New Roman" w:hAnsi="Times New Roman"/>
          <w:sz w:val="28"/>
          <w:szCs w:val="28"/>
        </w:rPr>
        <w:t>анализ</w:t>
      </w:r>
      <w:r w:rsidRPr="00A675BC">
        <w:rPr>
          <w:rFonts w:ascii="Times New Roman" w:hAnsi="Times New Roman"/>
          <w:spacing w:val="-31"/>
          <w:sz w:val="28"/>
          <w:szCs w:val="28"/>
        </w:rPr>
        <w:t xml:space="preserve"> </w:t>
      </w:r>
      <w:r w:rsidRPr="00A675BC">
        <w:rPr>
          <w:rFonts w:ascii="Times New Roman" w:hAnsi="Times New Roman"/>
          <w:sz w:val="28"/>
          <w:szCs w:val="28"/>
        </w:rPr>
        <w:t>состояния-безопасности</w:t>
      </w:r>
      <w:r w:rsidRPr="00A675BC">
        <w:rPr>
          <w:rFonts w:ascii="Times New Roman" w:hAnsi="Times New Roman"/>
          <w:spacing w:val="-35"/>
          <w:sz w:val="28"/>
          <w:szCs w:val="28"/>
        </w:rPr>
        <w:t xml:space="preserve"> </w:t>
      </w:r>
      <w:r w:rsidRPr="00A675BC">
        <w:rPr>
          <w:rFonts w:ascii="Times New Roman" w:hAnsi="Times New Roman"/>
          <w:sz w:val="28"/>
          <w:szCs w:val="28"/>
        </w:rPr>
        <w:t>движения</w:t>
      </w:r>
      <w:r>
        <w:rPr>
          <w:rFonts w:ascii="Times New Roman" w:hAnsi="Times New Roman"/>
          <w:sz w:val="28"/>
          <w:szCs w:val="28"/>
        </w:rPr>
        <w:t xml:space="preserve"> (ПК-2).</w:t>
      </w:r>
    </w:p>
    <w:p w:rsidR="002809B3" w:rsidRPr="00C330D4" w:rsidRDefault="002809B3" w:rsidP="002809B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366" w:rsidRPr="007E2366" w:rsidRDefault="00AE0EA2" w:rsidP="007E23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7E2366"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Место дисциплины в структуре основной </w:t>
      </w:r>
      <w:r w:rsidR="00446B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="007E2366"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177047" w:rsidRDefault="00177047" w:rsidP="007E236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2366" w:rsidRDefault="007E2366" w:rsidP="007E236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0FD">
        <w:rPr>
          <w:rFonts w:ascii="Times New Roman" w:eastAsia="Times New Roman" w:hAnsi="Times New Roman" w:cs="Times New Roman"/>
          <w:sz w:val="28"/>
          <w:szCs w:val="28"/>
        </w:rPr>
        <w:t>Дисциплина «</w:t>
      </w:r>
      <w:r w:rsidR="00177047" w:rsidRPr="00E64358">
        <w:rPr>
          <w:rFonts w:ascii="Times New Roman" w:eastAsia="Calibri" w:hAnsi="Times New Roman" w:cs="Times New Roman"/>
          <w:sz w:val="28"/>
          <w:szCs w:val="28"/>
        </w:rPr>
        <w:t>Подвижной состав железных дорог 1</w:t>
      </w:r>
      <w:r w:rsidRPr="008550FD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>(Б</w:t>
      </w:r>
      <w:proofErr w:type="gramStart"/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>.</w:t>
      </w:r>
      <w:r w:rsidR="00177047">
        <w:rPr>
          <w:rFonts w:ascii="Times New Roman" w:eastAsia="Times New Roman" w:hAnsi="Times New Roman" w:cs="Times New Roman"/>
          <w:sz w:val="28"/>
          <w:szCs w:val="28"/>
        </w:rPr>
        <w:t>Б.33</w:t>
      </w:r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8550FD">
        <w:rPr>
          <w:rFonts w:ascii="Times New Roman" w:eastAsia="Times New Roman" w:hAnsi="Times New Roman" w:cs="Times New Roman"/>
          <w:sz w:val="28"/>
          <w:szCs w:val="28"/>
        </w:rPr>
        <w:t xml:space="preserve">относится к </w:t>
      </w:r>
      <w:r w:rsidR="008550FD" w:rsidRPr="008550FD">
        <w:rPr>
          <w:rFonts w:ascii="Times New Roman" w:eastAsia="Times New Roman" w:hAnsi="Times New Roman" w:cs="Times New Roman"/>
          <w:sz w:val="28"/>
          <w:szCs w:val="28"/>
        </w:rPr>
        <w:t>базовой части</w:t>
      </w:r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 xml:space="preserve"> и является </w:t>
      </w:r>
      <w:r w:rsidR="008550FD" w:rsidRPr="008550FD">
        <w:rPr>
          <w:rFonts w:ascii="Times New Roman" w:eastAsia="Times New Roman" w:hAnsi="Times New Roman" w:cs="Times New Roman"/>
          <w:sz w:val="28"/>
          <w:szCs w:val="28"/>
        </w:rPr>
        <w:t>обязательной</w:t>
      </w:r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7047" w:rsidRPr="007E2366" w:rsidRDefault="00177047" w:rsidP="007E236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4 Объем дисциплины и виды учебной работы</w:t>
      </w:r>
    </w:p>
    <w:p w:rsidR="00E44886" w:rsidRPr="00DE1243" w:rsidRDefault="00E44886" w:rsidP="00AE0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 xml:space="preserve">Для </w:t>
      </w:r>
      <w:r w:rsidR="007E2366">
        <w:rPr>
          <w:rFonts w:ascii="Times New Roman" w:hAnsi="Times New Roman" w:cs="Times New Roman"/>
          <w:sz w:val="28"/>
          <w:szCs w:val="28"/>
        </w:rPr>
        <w:t>о</w:t>
      </w:r>
      <w:r w:rsidRPr="00AC0EA8">
        <w:rPr>
          <w:rFonts w:ascii="Times New Roman" w:hAnsi="Times New Roman" w:cs="Times New Roman"/>
          <w:sz w:val="28"/>
          <w:szCs w:val="28"/>
        </w:rPr>
        <w:t>чной формы обучения</w:t>
      </w:r>
      <w:r w:rsidR="00DE1243">
        <w:rPr>
          <w:rFonts w:ascii="Times New Roman" w:hAnsi="Times New Roman" w:cs="Times New Roman"/>
          <w:sz w:val="28"/>
          <w:szCs w:val="28"/>
        </w:rPr>
        <w:t xml:space="preserve"> </w:t>
      </w:r>
      <w:r w:rsidR="00DE1243" w:rsidRPr="00DE1243">
        <w:rPr>
          <w:rFonts w:ascii="Times New Roman" w:eastAsia="Times New Roman" w:hAnsi="Times New Roman" w:cs="Times New Roman"/>
          <w:sz w:val="28"/>
          <w:szCs w:val="28"/>
        </w:rPr>
        <w:t>(все специализации)</w:t>
      </w:r>
      <w:r w:rsidRPr="00DE1243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68"/>
        <w:gridCol w:w="1572"/>
        <w:gridCol w:w="2531"/>
      </w:tblGrid>
      <w:tr w:rsidR="00D442A8" w:rsidRPr="0021136F" w:rsidTr="003045A5">
        <w:trPr>
          <w:trHeight w:val="525"/>
        </w:trPr>
        <w:tc>
          <w:tcPr>
            <w:tcW w:w="285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2A8" w:rsidRPr="00AE0EA2" w:rsidRDefault="00D442A8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82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2A8" w:rsidRPr="00AE0EA2" w:rsidRDefault="00D442A8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3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2A8" w:rsidRPr="00AE0EA2" w:rsidRDefault="00D442A8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Семестр</w:t>
            </w:r>
          </w:p>
        </w:tc>
      </w:tr>
      <w:tr w:rsidR="00EF7C88" w:rsidRPr="0021136F" w:rsidTr="00EF7C88">
        <w:trPr>
          <w:trHeight w:val="390"/>
        </w:trPr>
        <w:tc>
          <w:tcPr>
            <w:tcW w:w="285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7C88" w:rsidRPr="0021136F" w:rsidRDefault="00EF7C88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F7C88" w:rsidRPr="00AE0EA2" w:rsidRDefault="00EF7C88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C88" w:rsidRDefault="00EF7C88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EF7C88" w:rsidRPr="0021136F" w:rsidTr="00EF7C88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F7C88" w:rsidRPr="0021136F" w:rsidRDefault="00EF7C88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F7C88" w:rsidRPr="003045A5" w:rsidRDefault="00C421A8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C771D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F7C88" w:rsidRDefault="00C421A8" w:rsidP="00304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C771D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F7C88" w:rsidRPr="0021136F" w:rsidTr="00EF7C88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F7C88" w:rsidRPr="0021136F" w:rsidRDefault="00EF7C88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F7C88" w:rsidRPr="003045A5" w:rsidRDefault="00EF7C88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F7C88" w:rsidRPr="0021136F" w:rsidRDefault="00EF7C88" w:rsidP="00304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F7C88" w:rsidRPr="0021136F" w:rsidTr="00EF7C88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F7C88" w:rsidRPr="0021136F" w:rsidRDefault="00EF7C88" w:rsidP="00AE0EA2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F7C88" w:rsidRPr="003045A5" w:rsidRDefault="00EF7C88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F7C88" w:rsidRDefault="00EF7C88" w:rsidP="00304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EF7C88" w:rsidRPr="0021136F" w:rsidTr="00EF7C88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F7C88" w:rsidRPr="0021136F" w:rsidRDefault="00EF7C88" w:rsidP="00AE0EA2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F7C88" w:rsidRPr="003045A5" w:rsidRDefault="00EF7C88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5A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F7C88" w:rsidRDefault="00EF7C88" w:rsidP="00304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F7C88" w:rsidRPr="0021136F" w:rsidTr="00EF7C88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F7C88" w:rsidRPr="0021136F" w:rsidRDefault="00EF7C88" w:rsidP="00AE0EA2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7C88" w:rsidRPr="003045A5" w:rsidRDefault="00EF7C88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7C88" w:rsidRDefault="00EF7C88" w:rsidP="00304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EF7C88" w:rsidRPr="0021136F" w:rsidTr="00EF7C88">
        <w:trPr>
          <w:trHeight w:val="67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7C88" w:rsidRPr="0021136F" w:rsidRDefault="00EF7C88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C88" w:rsidRPr="003045A5" w:rsidRDefault="00EF7C88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C88" w:rsidRDefault="00EF7C88" w:rsidP="00304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EF7C88" w:rsidRPr="0021136F" w:rsidTr="00EF7C88">
        <w:trPr>
          <w:trHeight w:val="390"/>
        </w:trPr>
        <w:tc>
          <w:tcPr>
            <w:tcW w:w="285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F7C88" w:rsidRPr="0021136F" w:rsidRDefault="00EF7C88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7C88" w:rsidRPr="003045A5" w:rsidRDefault="00EF7C88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7C88" w:rsidRDefault="00EF7C88" w:rsidP="00304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F7C88" w:rsidRPr="0021136F" w:rsidTr="00EF7C88">
        <w:trPr>
          <w:trHeight w:val="697"/>
        </w:trPr>
        <w:tc>
          <w:tcPr>
            <w:tcW w:w="285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F7C88" w:rsidRPr="0021136F" w:rsidRDefault="00EF7C88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82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F7C88" w:rsidRPr="0021136F" w:rsidRDefault="00F70EAE" w:rsidP="00EF7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EF7C88">
              <w:rPr>
                <w:rFonts w:ascii="Times New Roman" w:eastAsia="Times New Roman" w:hAnsi="Times New Roman" w:cs="Times New Roman"/>
                <w:sz w:val="28"/>
                <w:szCs w:val="28"/>
              </w:rPr>
              <w:t>, КР</w:t>
            </w:r>
          </w:p>
        </w:tc>
        <w:tc>
          <w:tcPr>
            <w:tcW w:w="132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F7C88" w:rsidRDefault="00F70EAE" w:rsidP="00BA4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EF7C88">
              <w:rPr>
                <w:rFonts w:ascii="Times New Roman" w:eastAsia="Times New Roman" w:hAnsi="Times New Roman" w:cs="Times New Roman"/>
                <w:sz w:val="28"/>
                <w:szCs w:val="28"/>
              </w:rPr>
              <w:t>, КР</w:t>
            </w:r>
          </w:p>
        </w:tc>
      </w:tr>
      <w:tr w:rsidR="00EF7C88" w:rsidRPr="0021136F" w:rsidTr="00EF7C88">
        <w:trPr>
          <w:trHeight w:val="390"/>
        </w:trPr>
        <w:tc>
          <w:tcPr>
            <w:tcW w:w="2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F7C88" w:rsidRPr="0021136F" w:rsidRDefault="00EF7C88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7C88" w:rsidRPr="0021136F" w:rsidRDefault="00EF7C88" w:rsidP="00EF7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  <w:tc>
          <w:tcPr>
            <w:tcW w:w="1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7C88" w:rsidRDefault="00EF7C88" w:rsidP="00EF7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</w:tr>
    </w:tbl>
    <w:p w:rsidR="00177047" w:rsidRDefault="00177047" w:rsidP="0017704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7047" w:rsidRPr="00DE1243" w:rsidRDefault="00177047" w:rsidP="00DE1243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очно-заочной формы обучения</w:t>
      </w:r>
      <w:r w:rsidR="00DE1243">
        <w:rPr>
          <w:rFonts w:ascii="Times New Roman" w:hAnsi="Times New Roman" w:cs="Times New Roman"/>
          <w:sz w:val="28"/>
          <w:szCs w:val="28"/>
        </w:rPr>
        <w:t xml:space="preserve"> </w:t>
      </w:r>
      <w:r w:rsidR="00DE1243" w:rsidRPr="00DE1243">
        <w:rPr>
          <w:rFonts w:ascii="Times New Roman" w:eastAsia="Times New Roman" w:hAnsi="Times New Roman" w:cs="Times New Roman"/>
          <w:sz w:val="28"/>
          <w:szCs w:val="28"/>
        </w:rPr>
        <w:t xml:space="preserve">(специализация «Электрический транспорт железных дорог»):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68"/>
        <w:gridCol w:w="1572"/>
        <w:gridCol w:w="2531"/>
      </w:tblGrid>
      <w:tr w:rsidR="00C771D3" w:rsidRPr="0021136F" w:rsidTr="00FB38D5">
        <w:trPr>
          <w:trHeight w:val="525"/>
        </w:trPr>
        <w:tc>
          <w:tcPr>
            <w:tcW w:w="285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1D3" w:rsidRPr="00AE0EA2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82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1D3" w:rsidRPr="00AE0EA2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3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1D3" w:rsidRPr="00AE0EA2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Семестр</w:t>
            </w:r>
          </w:p>
        </w:tc>
      </w:tr>
      <w:tr w:rsidR="00C771D3" w:rsidRPr="0021136F" w:rsidTr="00FB38D5">
        <w:trPr>
          <w:trHeight w:val="390"/>
        </w:trPr>
        <w:tc>
          <w:tcPr>
            <w:tcW w:w="285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771D3" w:rsidRPr="0021136F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771D3" w:rsidRPr="00AE0EA2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1D3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C771D3" w:rsidRPr="0021136F" w:rsidTr="00FB38D5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Pr="003045A5" w:rsidRDefault="00DF78E0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DF78E0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771D3" w:rsidRPr="0021136F" w:rsidTr="00FB38D5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Pr="003045A5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Pr="0021136F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771D3" w:rsidRPr="0021136F" w:rsidTr="00FB38D5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Pr="003045A5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771D3" w:rsidRPr="0021136F" w:rsidTr="00FB38D5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Pr="003045A5" w:rsidRDefault="00895F85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895F85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771D3" w:rsidRPr="0021136F" w:rsidTr="00FB38D5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1D3" w:rsidRPr="003045A5" w:rsidRDefault="00895F85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895F85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771D3" w:rsidRPr="0021136F" w:rsidTr="00FB38D5">
        <w:trPr>
          <w:trHeight w:val="67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71D3" w:rsidRPr="003045A5" w:rsidRDefault="00DF78E0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71D3" w:rsidRDefault="00DF78E0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C771D3" w:rsidRPr="0021136F" w:rsidTr="00FB38D5">
        <w:trPr>
          <w:trHeight w:val="390"/>
        </w:trPr>
        <w:tc>
          <w:tcPr>
            <w:tcW w:w="285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1D3" w:rsidRPr="003045A5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771D3" w:rsidRPr="0021136F" w:rsidTr="00FB38D5">
        <w:trPr>
          <w:trHeight w:val="697"/>
        </w:trPr>
        <w:tc>
          <w:tcPr>
            <w:tcW w:w="285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82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771D3" w:rsidRPr="0021136F" w:rsidRDefault="00F70EAE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C771D3">
              <w:rPr>
                <w:rFonts w:ascii="Times New Roman" w:eastAsia="Times New Roman" w:hAnsi="Times New Roman" w:cs="Times New Roman"/>
                <w:sz w:val="28"/>
                <w:szCs w:val="28"/>
              </w:rPr>
              <w:t>, КР</w:t>
            </w:r>
          </w:p>
        </w:tc>
        <w:tc>
          <w:tcPr>
            <w:tcW w:w="132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F70EAE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C771D3">
              <w:rPr>
                <w:rFonts w:ascii="Times New Roman" w:eastAsia="Times New Roman" w:hAnsi="Times New Roman" w:cs="Times New Roman"/>
                <w:sz w:val="28"/>
                <w:szCs w:val="28"/>
              </w:rPr>
              <w:t>, КР</w:t>
            </w:r>
          </w:p>
        </w:tc>
      </w:tr>
      <w:tr w:rsidR="00C771D3" w:rsidRPr="0021136F" w:rsidTr="00FB38D5">
        <w:trPr>
          <w:trHeight w:val="390"/>
        </w:trPr>
        <w:tc>
          <w:tcPr>
            <w:tcW w:w="2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1D3" w:rsidRPr="0021136F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  <w:tc>
          <w:tcPr>
            <w:tcW w:w="1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</w:tr>
    </w:tbl>
    <w:p w:rsidR="00177047" w:rsidRDefault="00177047" w:rsidP="00AC0EA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Pr="00DE1243" w:rsidRDefault="00D97104" w:rsidP="00AC0EA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заочной формы обучения</w:t>
      </w:r>
      <w:r w:rsidR="00DE1243">
        <w:rPr>
          <w:rFonts w:ascii="Times New Roman" w:hAnsi="Times New Roman" w:cs="Times New Roman"/>
          <w:sz w:val="28"/>
          <w:szCs w:val="28"/>
        </w:rPr>
        <w:t xml:space="preserve"> </w:t>
      </w:r>
      <w:r w:rsidR="00DE1243" w:rsidRPr="00DE1243">
        <w:rPr>
          <w:rFonts w:ascii="Times New Roman" w:eastAsia="Times New Roman" w:hAnsi="Times New Roman" w:cs="Times New Roman"/>
          <w:sz w:val="28"/>
          <w:szCs w:val="28"/>
        </w:rPr>
        <w:t>(специализации «Локомотивы», Вагоны», «Электрический транспорт железных дорог»)</w:t>
      </w:r>
      <w:r w:rsidR="00E44886" w:rsidRPr="00DE124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68"/>
        <w:gridCol w:w="1572"/>
        <w:gridCol w:w="2531"/>
      </w:tblGrid>
      <w:tr w:rsidR="00C771D3" w:rsidRPr="0021136F" w:rsidTr="00FB38D5">
        <w:trPr>
          <w:trHeight w:val="525"/>
        </w:trPr>
        <w:tc>
          <w:tcPr>
            <w:tcW w:w="285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1D3" w:rsidRPr="00AE0EA2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82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1D3" w:rsidRPr="00AE0EA2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3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1D3" w:rsidRPr="00AE0EA2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Курс</w:t>
            </w:r>
          </w:p>
        </w:tc>
      </w:tr>
      <w:tr w:rsidR="00C771D3" w:rsidRPr="0021136F" w:rsidTr="00FB38D5">
        <w:trPr>
          <w:trHeight w:val="390"/>
        </w:trPr>
        <w:tc>
          <w:tcPr>
            <w:tcW w:w="285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771D3" w:rsidRPr="0021136F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771D3" w:rsidRPr="00AE0EA2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1D3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C771D3" w:rsidRPr="0021136F" w:rsidTr="00FB38D5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Pr="003045A5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771D3" w:rsidRPr="0021136F" w:rsidTr="00FB38D5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Pr="003045A5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Pr="0021136F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771D3" w:rsidRPr="0021136F" w:rsidTr="00FB38D5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Pr="003045A5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771D3" w:rsidRPr="0021136F" w:rsidTr="00FB38D5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Pr="003045A5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5A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771D3" w:rsidRPr="0021136F" w:rsidTr="00FB38D5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1D3" w:rsidRPr="003045A5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771D3" w:rsidRPr="0021136F" w:rsidTr="00FB38D5">
        <w:trPr>
          <w:trHeight w:val="67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71D3" w:rsidRPr="003045A5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71D3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C771D3" w:rsidRPr="0021136F" w:rsidTr="00FB38D5">
        <w:trPr>
          <w:trHeight w:val="390"/>
        </w:trPr>
        <w:tc>
          <w:tcPr>
            <w:tcW w:w="285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1D3" w:rsidRPr="003045A5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71D3" w:rsidRPr="0021136F" w:rsidTr="00FB38D5">
        <w:trPr>
          <w:trHeight w:val="697"/>
        </w:trPr>
        <w:tc>
          <w:tcPr>
            <w:tcW w:w="285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82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771D3" w:rsidRPr="0021136F" w:rsidRDefault="00F70EAE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C771D3">
              <w:rPr>
                <w:rFonts w:ascii="Times New Roman" w:eastAsia="Times New Roman" w:hAnsi="Times New Roman" w:cs="Times New Roman"/>
                <w:sz w:val="28"/>
                <w:szCs w:val="28"/>
              </w:rPr>
              <w:t>, КР</w:t>
            </w:r>
          </w:p>
        </w:tc>
        <w:tc>
          <w:tcPr>
            <w:tcW w:w="132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F70EAE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C771D3">
              <w:rPr>
                <w:rFonts w:ascii="Times New Roman" w:eastAsia="Times New Roman" w:hAnsi="Times New Roman" w:cs="Times New Roman"/>
                <w:sz w:val="28"/>
                <w:szCs w:val="28"/>
              </w:rPr>
              <w:t>, КР</w:t>
            </w:r>
          </w:p>
        </w:tc>
      </w:tr>
      <w:tr w:rsidR="00C771D3" w:rsidRPr="0021136F" w:rsidTr="00FB38D5">
        <w:trPr>
          <w:trHeight w:val="390"/>
        </w:trPr>
        <w:tc>
          <w:tcPr>
            <w:tcW w:w="2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71D3" w:rsidRPr="0021136F" w:rsidRDefault="00C771D3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1D3" w:rsidRPr="0021136F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  <w:tc>
          <w:tcPr>
            <w:tcW w:w="1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771D3" w:rsidRDefault="00C771D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</w:tr>
    </w:tbl>
    <w:p w:rsidR="002F348E" w:rsidRDefault="00AE0EA2" w:rsidP="00AE0EA2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EA2">
        <w:rPr>
          <w:rFonts w:ascii="Times New Roman" w:hAnsi="Times New Roman" w:cs="Times New Roman"/>
          <w:sz w:val="28"/>
          <w:szCs w:val="28"/>
        </w:rPr>
        <w:t xml:space="preserve">Примечания: «Форма контроля знаний» – экзамен (Э), зачет </w:t>
      </w:r>
      <w:r w:rsidR="00EF7C88">
        <w:rPr>
          <w:rFonts w:ascii="Times New Roman" w:hAnsi="Times New Roman" w:cs="Times New Roman"/>
          <w:sz w:val="28"/>
          <w:szCs w:val="28"/>
        </w:rPr>
        <w:t xml:space="preserve">с оценкой </w:t>
      </w:r>
      <w:r w:rsidRPr="00AE0EA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E0EA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EF7C88">
        <w:rPr>
          <w:rFonts w:ascii="Times New Roman" w:hAnsi="Times New Roman" w:cs="Times New Roman"/>
          <w:sz w:val="28"/>
          <w:szCs w:val="28"/>
        </w:rPr>
        <w:t>*</w:t>
      </w:r>
      <w:r w:rsidRPr="00AE0EA2">
        <w:rPr>
          <w:rFonts w:ascii="Times New Roman" w:hAnsi="Times New Roman" w:cs="Times New Roman"/>
          <w:sz w:val="28"/>
          <w:szCs w:val="28"/>
        </w:rPr>
        <w:t>), курсовой проект (КП), курсовая работа (КР), контрольная работа (КЛР).</w:t>
      </w:r>
    </w:p>
    <w:p w:rsidR="005517F8" w:rsidRDefault="005517F8" w:rsidP="005517F8">
      <w:pPr>
        <w:rPr>
          <w:rFonts w:ascii="Times New Roman" w:hAnsi="Times New Roman" w:cs="Times New Roman"/>
          <w:sz w:val="28"/>
          <w:szCs w:val="28"/>
        </w:rPr>
      </w:pPr>
    </w:p>
    <w:p w:rsidR="004E74B0" w:rsidRPr="004E74B0" w:rsidRDefault="002F348E" w:rsidP="00177047">
      <w:pPr>
        <w:jc w:val="center"/>
        <w:rPr>
          <w:rFonts w:ascii="Times New Roman" w:eastAsia="Times New Roman" w:hAnsi="Times New Roman" w:cs="Times New Roman"/>
          <w:b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77047" w:rsidRPr="001770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4E74B0" w:rsidRPr="00177047">
        <w:rPr>
          <w:rFonts w:ascii="Times New Roman" w:eastAsia="Times New Roman" w:hAnsi="Times New Roman" w:cs="Times New Roman"/>
          <w:b/>
          <w:spacing w:val="-14"/>
          <w:sz w:val="28"/>
          <w:szCs w:val="28"/>
        </w:rPr>
        <w:t>Содержание</w:t>
      </w:r>
      <w:r w:rsidR="004E74B0" w:rsidRPr="004E74B0">
        <w:rPr>
          <w:rFonts w:ascii="Times New Roman" w:eastAsia="Times New Roman" w:hAnsi="Times New Roman" w:cs="Times New Roman"/>
          <w:b/>
          <w:spacing w:val="-14"/>
          <w:sz w:val="28"/>
          <w:szCs w:val="28"/>
        </w:rPr>
        <w:t xml:space="preserve"> и структура дисциплины</w:t>
      </w:r>
    </w:p>
    <w:p w:rsidR="004E74B0" w:rsidRPr="004E74B0" w:rsidRDefault="004E74B0" w:rsidP="004E74B0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sz w:val="28"/>
          <w:szCs w:val="28"/>
        </w:rPr>
        <w:t>5.1 Содержание разделов дисциплины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896"/>
        <w:gridCol w:w="6121"/>
      </w:tblGrid>
      <w:tr w:rsidR="0023396B" w:rsidRPr="00DF78E0" w:rsidTr="00FE64CC">
        <w:trPr>
          <w:cantSplit/>
          <w:trHeight w:val="840"/>
          <w:tblHeader/>
        </w:trPr>
        <w:tc>
          <w:tcPr>
            <w:tcW w:w="631" w:type="dxa"/>
            <w:shd w:val="clear" w:color="auto" w:fill="auto"/>
            <w:vAlign w:val="center"/>
          </w:tcPr>
          <w:p w:rsidR="0023396B" w:rsidRPr="00DF78E0" w:rsidRDefault="0023396B" w:rsidP="00FE6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23396B" w:rsidRPr="00DF78E0" w:rsidRDefault="0023396B" w:rsidP="00FE6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раздела</w:t>
            </w:r>
          </w:p>
          <w:p w:rsidR="0023396B" w:rsidRPr="00DF78E0" w:rsidRDefault="0023396B" w:rsidP="00FE6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дисциплины</w:t>
            </w:r>
          </w:p>
        </w:tc>
        <w:tc>
          <w:tcPr>
            <w:tcW w:w="6121" w:type="dxa"/>
            <w:shd w:val="clear" w:color="auto" w:fill="auto"/>
            <w:vAlign w:val="center"/>
          </w:tcPr>
          <w:p w:rsidR="0023396B" w:rsidRPr="00DF78E0" w:rsidRDefault="0023396B" w:rsidP="00FE6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раздела</w:t>
            </w:r>
          </w:p>
        </w:tc>
      </w:tr>
      <w:tr w:rsidR="0023396B" w:rsidRPr="00DF78E0" w:rsidTr="00FE64CC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23396B" w:rsidRPr="00DF78E0" w:rsidRDefault="0023396B" w:rsidP="0023396B">
            <w:pPr>
              <w:numPr>
                <w:ilvl w:val="0"/>
                <w:numId w:val="11"/>
              </w:numPr>
              <w:spacing w:after="0" w:line="240" w:lineRule="auto"/>
              <w:ind w:left="57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96" w:type="dxa"/>
            <w:shd w:val="clear" w:color="auto" w:fill="auto"/>
          </w:tcPr>
          <w:p w:rsidR="0023396B" w:rsidRPr="00DF78E0" w:rsidRDefault="00614B09" w:rsidP="00DF78E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развития вагонного парка</w:t>
            </w:r>
            <w:r w:rsidR="00A24A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A24A28"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вагонов</w:t>
            </w:r>
          </w:p>
        </w:tc>
        <w:tc>
          <w:tcPr>
            <w:tcW w:w="6121" w:type="dxa"/>
            <w:shd w:val="clear" w:color="auto" w:fill="auto"/>
          </w:tcPr>
          <w:p w:rsidR="00614B09" w:rsidRPr="00DF78E0" w:rsidRDefault="0023396B" w:rsidP="00DF78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F78E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1.1 </w:t>
            </w:r>
            <w:r w:rsidR="00614B09" w:rsidRPr="00DF78E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Обзор возникновения и развития железнодорожного транспорта в России и за рубежом</w:t>
            </w:r>
            <w:r w:rsidR="0023357A" w:rsidRPr="00DF78E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  <w:p w:rsidR="0023396B" w:rsidRPr="00DF78E0" w:rsidRDefault="0023396B" w:rsidP="00DF78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F78E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1.2 </w:t>
            </w:r>
            <w:r w:rsidR="00614B09" w:rsidRPr="00DF78E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Развитие отечественного вагоностроения и вагонного хозяйства</w:t>
            </w:r>
            <w:r w:rsidR="0023357A" w:rsidRPr="00DF78E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</w:tc>
      </w:tr>
      <w:tr w:rsidR="00A24A28" w:rsidRPr="00DF78E0" w:rsidTr="00A24A28">
        <w:trPr>
          <w:cantSplit/>
          <w:trHeight w:val="1610"/>
        </w:trPr>
        <w:tc>
          <w:tcPr>
            <w:tcW w:w="631" w:type="dxa"/>
            <w:shd w:val="clear" w:color="auto" w:fill="auto"/>
          </w:tcPr>
          <w:p w:rsidR="00A24A28" w:rsidRPr="00DF78E0" w:rsidRDefault="00A24A28" w:rsidP="0023396B">
            <w:pPr>
              <w:numPr>
                <w:ilvl w:val="0"/>
                <w:numId w:val="11"/>
              </w:numPr>
              <w:spacing w:after="0" w:line="240" w:lineRule="auto"/>
              <w:ind w:left="57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96" w:type="dxa"/>
            <w:shd w:val="clear" w:color="auto" w:fill="auto"/>
          </w:tcPr>
          <w:p w:rsidR="00A24A28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Технико-экономические параметры вагонов</w:t>
            </w:r>
          </w:p>
        </w:tc>
        <w:tc>
          <w:tcPr>
            <w:tcW w:w="6121" w:type="dxa"/>
            <w:shd w:val="clear" w:color="auto" w:fill="auto"/>
          </w:tcPr>
          <w:p w:rsidR="00A24A28" w:rsidRDefault="00A24A28" w:rsidP="00DF78E0">
            <w:pPr>
              <w:pStyle w:val="af8"/>
              <w:numPr>
                <w:ilvl w:val="1"/>
                <w:numId w:val="11"/>
              </w:numPr>
              <w:suppressAutoHyphens/>
              <w:spacing w:after="0" w:line="240" w:lineRule="auto"/>
              <w:ind w:left="1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4A28">
              <w:rPr>
                <w:rFonts w:ascii="Times New Roman" w:hAnsi="Times New Roman"/>
                <w:sz w:val="28"/>
                <w:szCs w:val="28"/>
              </w:rPr>
              <w:t>Основные параметры грузовых</w:t>
            </w:r>
            <w:r w:rsidR="00C330D4">
              <w:rPr>
                <w:rFonts w:ascii="Times New Roman" w:hAnsi="Times New Roman"/>
                <w:sz w:val="28"/>
                <w:szCs w:val="28"/>
              </w:rPr>
              <w:t xml:space="preserve"> и пассажирских </w:t>
            </w:r>
            <w:r w:rsidRPr="00A24A28">
              <w:rPr>
                <w:rFonts w:ascii="Times New Roman" w:hAnsi="Times New Roman"/>
                <w:sz w:val="28"/>
                <w:szCs w:val="28"/>
              </w:rPr>
              <w:t>вагонов.</w:t>
            </w:r>
          </w:p>
          <w:p w:rsidR="00A24A28" w:rsidRDefault="00A24A28" w:rsidP="00DF78E0">
            <w:pPr>
              <w:pStyle w:val="af8"/>
              <w:numPr>
                <w:ilvl w:val="1"/>
                <w:numId w:val="11"/>
              </w:numPr>
              <w:suppressAutoHyphens/>
              <w:spacing w:after="0" w:line="240" w:lineRule="auto"/>
              <w:ind w:left="1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4A28">
              <w:rPr>
                <w:rFonts w:ascii="Times New Roman" w:hAnsi="Times New Roman"/>
                <w:sz w:val="28"/>
                <w:szCs w:val="28"/>
              </w:rPr>
              <w:t>Линейные размеры вагонов.</w:t>
            </w:r>
          </w:p>
          <w:p w:rsidR="00A24A28" w:rsidRDefault="00A24A28" w:rsidP="00A24A28">
            <w:pPr>
              <w:pStyle w:val="af8"/>
              <w:numPr>
                <w:ilvl w:val="1"/>
                <w:numId w:val="11"/>
              </w:numPr>
              <w:suppressAutoHyphens/>
              <w:spacing w:after="0" w:line="240" w:lineRule="auto"/>
              <w:ind w:left="1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Статическая нагрузка вагона</w:t>
            </w:r>
            <w:r w:rsidR="00C330D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330D4" w:rsidRPr="00A24A28" w:rsidRDefault="00C330D4" w:rsidP="00A24A28">
            <w:pPr>
              <w:pStyle w:val="af8"/>
              <w:numPr>
                <w:ilvl w:val="1"/>
                <w:numId w:val="11"/>
              </w:numPr>
              <w:suppressAutoHyphens/>
              <w:spacing w:after="0" w:line="240" w:lineRule="auto"/>
              <w:ind w:left="1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Планировка пассажирских вагонов.</w:t>
            </w:r>
          </w:p>
        </w:tc>
      </w:tr>
      <w:tr w:rsidR="0023396B" w:rsidRPr="00DF78E0" w:rsidTr="00FE64CC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23396B" w:rsidRPr="00DF78E0" w:rsidRDefault="0023396B" w:rsidP="0023396B">
            <w:pPr>
              <w:numPr>
                <w:ilvl w:val="0"/>
                <w:numId w:val="11"/>
              </w:numPr>
              <w:spacing w:after="0" w:line="240" w:lineRule="auto"/>
              <w:ind w:left="57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96" w:type="dxa"/>
            <w:shd w:val="clear" w:color="auto" w:fill="auto"/>
          </w:tcPr>
          <w:p w:rsidR="0023396B" w:rsidRPr="00DF78E0" w:rsidRDefault="00425724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Основные элементы конструкции кузовов грузовых и пассажирских вагонов</w:t>
            </w:r>
          </w:p>
        </w:tc>
        <w:tc>
          <w:tcPr>
            <w:tcW w:w="6121" w:type="dxa"/>
            <w:shd w:val="clear" w:color="auto" w:fill="auto"/>
          </w:tcPr>
          <w:p w:rsidR="00425724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396B" w:rsidRPr="00DF78E0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425724" w:rsidRPr="00DF78E0">
              <w:rPr>
                <w:rFonts w:ascii="Times New Roman" w:hAnsi="Times New Roman" w:cs="Times New Roman"/>
                <w:sz w:val="28"/>
                <w:szCs w:val="28"/>
              </w:rPr>
              <w:t>Особенности конструкции кузовов грузовых вагонов: крытого, полувагона, платформы, цистерны, специализированных вагонов.</w:t>
            </w:r>
          </w:p>
          <w:p w:rsidR="00425724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396B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.2 </w:t>
            </w:r>
            <w:r w:rsidR="00425724" w:rsidRPr="00DF78E0">
              <w:rPr>
                <w:rFonts w:ascii="Times New Roman" w:hAnsi="Times New Roman" w:cs="Times New Roman"/>
                <w:sz w:val="28"/>
                <w:szCs w:val="28"/>
              </w:rPr>
              <w:t>Особенности конструкции кузовов пассажирских вагонов.</w:t>
            </w:r>
          </w:p>
          <w:p w:rsidR="0023396B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396B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.3 </w:t>
            </w:r>
            <w:r w:rsidR="0023357A" w:rsidRPr="00DF78E0">
              <w:rPr>
                <w:rFonts w:ascii="Times New Roman" w:hAnsi="Times New Roman" w:cs="Times New Roman"/>
                <w:sz w:val="28"/>
                <w:szCs w:val="28"/>
              </w:rPr>
              <w:t>Особенности конструкции кузовов пассажирских вагонов нового поколения.</w:t>
            </w:r>
          </w:p>
        </w:tc>
      </w:tr>
      <w:tr w:rsidR="0023396B" w:rsidRPr="00DF78E0" w:rsidTr="00FE64CC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23396B" w:rsidRPr="00DF78E0" w:rsidRDefault="0023396B" w:rsidP="0023396B">
            <w:pPr>
              <w:numPr>
                <w:ilvl w:val="0"/>
                <w:numId w:val="11"/>
              </w:numPr>
              <w:spacing w:after="0" w:line="240" w:lineRule="auto"/>
              <w:ind w:left="57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96" w:type="dxa"/>
            <w:shd w:val="clear" w:color="auto" w:fill="auto"/>
          </w:tcPr>
          <w:p w:rsidR="0023396B" w:rsidRPr="00DF78E0" w:rsidRDefault="0023357A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Тележки грузовых вагонов</w:t>
            </w:r>
          </w:p>
        </w:tc>
        <w:tc>
          <w:tcPr>
            <w:tcW w:w="6121" w:type="dxa"/>
            <w:shd w:val="clear" w:color="auto" w:fill="auto"/>
          </w:tcPr>
          <w:p w:rsidR="0023357A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3396B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.1 </w:t>
            </w:r>
            <w:r w:rsidR="0023357A" w:rsidRPr="00DF78E0">
              <w:rPr>
                <w:rFonts w:ascii="Times New Roman" w:hAnsi="Times New Roman" w:cs="Times New Roman"/>
                <w:sz w:val="28"/>
                <w:szCs w:val="28"/>
              </w:rPr>
              <w:t>Классификация, назначение и особенности конструкции тележек.</w:t>
            </w:r>
          </w:p>
          <w:p w:rsidR="0023396B" w:rsidRPr="00DF78E0" w:rsidRDefault="00A24A28" w:rsidP="0035252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3396B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.2 </w:t>
            </w:r>
            <w:r w:rsidR="00901A9D" w:rsidRPr="00DF78E0">
              <w:rPr>
                <w:rFonts w:ascii="Times New Roman" w:hAnsi="Times New Roman" w:cs="Times New Roman"/>
                <w:sz w:val="28"/>
                <w:szCs w:val="28"/>
              </w:rPr>
              <w:t>Двухосные, трехосные, четырехосные тележки.</w:t>
            </w:r>
          </w:p>
        </w:tc>
      </w:tr>
      <w:tr w:rsidR="0023396B" w:rsidRPr="00DF78E0" w:rsidTr="00FE64CC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23396B" w:rsidRPr="00DF78E0" w:rsidRDefault="0023396B" w:rsidP="0023396B">
            <w:pPr>
              <w:numPr>
                <w:ilvl w:val="0"/>
                <w:numId w:val="11"/>
              </w:numPr>
              <w:spacing w:after="0" w:line="240" w:lineRule="auto"/>
              <w:ind w:left="57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96" w:type="dxa"/>
            <w:shd w:val="clear" w:color="auto" w:fill="auto"/>
          </w:tcPr>
          <w:p w:rsidR="0023396B" w:rsidRPr="00DF78E0" w:rsidRDefault="00901A9D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Тележки пассажирских вагонов</w:t>
            </w:r>
          </w:p>
        </w:tc>
        <w:tc>
          <w:tcPr>
            <w:tcW w:w="6121" w:type="dxa"/>
            <w:shd w:val="clear" w:color="auto" w:fill="auto"/>
          </w:tcPr>
          <w:p w:rsidR="0023396B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5.1 </w:t>
            </w: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Классификация, назначение и </w:t>
            </w:r>
            <w:r w:rsidR="00895F85">
              <w:rPr>
                <w:rFonts w:ascii="Times New Roman" w:hAnsi="Times New Roman" w:cs="Times New Roman"/>
                <w:sz w:val="28"/>
                <w:szCs w:val="28"/>
              </w:rPr>
              <w:t>особенности конструкции тележек.</w:t>
            </w:r>
          </w:p>
        </w:tc>
      </w:tr>
      <w:tr w:rsidR="0023396B" w:rsidRPr="00DF78E0" w:rsidTr="00FE64CC">
        <w:trPr>
          <w:cantSplit/>
          <w:trHeight w:val="568"/>
        </w:trPr>
        <w:tc>
          <w:tcPr>
            <w:tcW w:w="631" w:type="dxa"/>
            <w:shd w:val="clear" w:color="auto" w:fill="auto"/>
          </w:tcPr>
          <w:p w:rsidR="0023396B" w:rsidRPr="00DF78E0" w:rsidRDefault="0023396B" w:rsidP="0023396B">
            <w:pPr>
              <w:numPr>
                <w:ilvl w:val="0"/>
                <w:numId w:val="11"/>
              </w:numPr>
              <w:spacing w:after="0" w:line="240" w:lineRule="auto"/>
              <w:ind w:left="57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96" w:type="dxa"/>
            <w:shd w:val="clear" w:color="auto" w:fill="auto"/>
          </w:tcPr>
          <w:p w:rsidR="0023396B" w:rsidRPr="00DF78E0" w:rsidRDefault="00901A9D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Колесные пары и буксовые узлы вагонов</w:t>
            </w:r>
          </w:p>
        </w:tc>
        <w:tc>
          <w:tcPr>
            <w:tcW w:w="6121" w:type="dxa"/>
            <w:shd w:val="clear" w:color="auto" w:fill="auto"/>
          </w:tcPr>
          <w:p w:rsidR="00901A9D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3396B" w:rsidRPr="00DF78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01A9D" w:rsidRPr="00DF78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525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1A9D" w:rsidRPr="00DF78E0">
              <w:rPr>
                <w:rFonts w:ascii="Times New Roman" w:hAnsi="Times New Roman" w:cs="Times New Roman"/>
                <w:sz w:val="28"/>
                <w:szCs w:val="28"/>
              </w:rPr>
              <w:t>Классификация и особенности устройства колесных пар. Типы колесных пар.</w:t>
            </w:r>
          </w:p>
          <w:p w:rsidR="0023396B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3396B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.2 </w:t>
            </w:r>
            <w:r w:rsidR="00901A9D" w:rsidRPr="00DF78E0">
              <w:rPr>
                <w:rFonts w:ascii="Times New Roman" w:hAnsi="Times New Roman" w:cs="Times New Roman"/>
                <w:sz w:val="28"/>
                <w:szCs w:val="28"/>
              </w:rPr>
              <w:t>Классификация и</w:t>
            </w:r>
            <w:r w:rsidR="00967C4E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элементы вагонных осей.</w:t>
            </w:r>
          </w:p>
          <w:p w:rsidR="00967C4E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3396B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.3 </w:t>
            </w:r>
            <w:r w:rsidR="00967C4E" w:rsidRPr="00DF78E0">
              <w:rPr>
                <w:rFonts w:ascii="Times New Roman" w:hAnsi="Times New Roman" w:cs="Times New Roman"/>
                <w:sz w:val="28"/>
                <w:szCs w:val="28"/>
              </w:rPr>
              <w:t>Классификация и основные элементы вагонных колес.</w:t>
            </w:r>
          </w:p>
          <w:p w:rsidR="00967C4E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3396B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.4 </w:t>
            </w:r>
            <w:r w:rsidR="00967C4E" w:rsidRPr="00DF78E0">
              <w:rPr>
                <w:rFonts w:ascii="Times New Roman" w:hAnsi="Times New Roman" w:cs="Times New Roman"/>
                <w:sz w:val="28"/>
                <w:szCs w:val="28"/>
              </w:rPr>
              <w:t>Классификация и особенности устройства вагонных букс.</w:t>
            </w:r>
          </w:p>
          <w:p w:rsidR="00967C4E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3396B" w:rsidRPr="00DF78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67C4E" w:rsidRPr="00DF78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F7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7C4E" w:rsidRPr="00DF78E0">
              <w:rPr>
                <w:rFonts w:ascii="Times New Roman" w:hAnsi="Times New Roman" w:cs="Times New Roman"/>
                <w:sz w:val="28"/>
                <w:szCs w:val="28"/>
              </w:rPr>
              <w:t>Буксы с роликовыми подшипниками грузовых и пассажирских вагонов.</w:t>
            </w:r>
          </w:p>
          <w:p w:rsidR="0023396B" w:rsidRPr="00DF78E0" w:rsidRDefault="00A24A28" w:rsidP="0035252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3396B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.6 </w:t>
            </w:r>
            <w:r w:rsidR="00967C4E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Буксы и подшипники вагонов </w:t>
            </w:r>
            <w:r w:rsidR="00352528">
              <w:rPr>
                <w:rFonts w:ascii="Times New Roman" w:hAnsi="Times New Roman" w:cs="Times New Roman"/>
                <w:sz w:val="28"/>
                <w:szCs w:val="28"/>
              </w:rPr>
              <w:t>кассетного типа</w:t>
            </w:r>
            <w:r w:rsidR="00967C4E" w:rsidRPr="00DF78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7C4E" w:rsidRPr="00DF78E0" w:rsidTr="00FE64CC">
        <w:trPr>
          <w:cantSplit/>
          <w:trHeight w:val="568"/>
        </w:trPr>
        <w:tc>
          <w:tcPr>
            <w:tcW w:w="631" w:type="dxa"/>
            <w:shd w:val="clear" w:color="auto" w:fill="auto"/>
          </w:tcPr>
          <w:p w:rsidR="00967C4E" w:rsidRPr="00DF78E0" w:rsidRDefault="00967C4E" w:rsidP="0023396B">
            <w:pPr>
              <w:numPr>
                <w:ilvl w:val="0"/>
                <w:numId w:val="11"/>
              </w:numPr>
              <w:spacing w:after="0" w:line="240" w:lineRule="auto"/>
              <w:ind w:left="57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96" w:type="dxa"/>
            <w:shd w:val="clear" w:color="auto" w:fill="auto"/>
          </w:tcPr>
          <w:p w:rsidR="00967C4E" w:rsidRPr="00DF78E0" w:rsidRDefault="00967C4E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Конструкции рессорного подвешивания грузовых и пассажирских вагонов</w:t>
            </w:r>
          </w:p>
        </w:tc>
        <w:tc>
          <w:tcPr>
            <w:tcW w:w="6121" w:type="dxa"/>
            <w:shd w:val="clear" w:color="auto" w:fill="auto"/>
          </w:tcPr>
          <w:p w:rsidR="00967C4E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67C4E" w:rsidRPr="00DF78E0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DF7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1BCB" w:rsidRPr="00DF78E0">
              <w:rPr>
                <w:rFonts w:ascii="Times New Roman" w:hAnsi="Times New Roman" w:cs="Times New Roman"/>
                <w:sz w:val="28"/>
                <w:szCs w:val="28"/>
              </w:rPr>
              <w:t>Центральное р</w:t>
            </w:r>
            <w:r w:rsidR="00967C4E" w:rsidRPr="00DF78E0">
              <w:rPr>
                <w:rFonts w:ascii="Times New Roman" w:hAnsi="Times New Roman" w:cs="Times New Roman"/>
                <w:sz w:val="28"/>
                <w:szCs w:val="28"/>
              </w:rPr>
              <w:t>ессорное подвешивание</w:t>
            </w:r>
            <w:r w:rsidR="006B1BCB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 грузовых вагонов.</w:t>
            </w:r>
          </w:p>
          <w:p w:rsidR="006B1BCB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B1BCB" w:rsidRPr="00DF78E0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="00DF7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1BCB" w:rsidRPr="00DF78E0">
              <w:rPr>
                <w:rFonts w:ascii="Times New Roman" w:hAnsi="Times New Roman" w:cs="Times New Roman"/>
                <w:sz w:val="28"/>
                <w:szCs w:val="28"/>
              </w:rPr>
              <w:t>Упругие элементы. Гасители колебаний.</w:t>
            </w:r>
          </w:p>
          <w:p w:rsidR="006B1BCB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B1BCB" w:rsidRPr="00DF78E0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  <w:r w:rsidR="00DF7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1BCB" w:rsidRPr="00DF78E0">
              <w:rPr>
                <w:rFonts w:ascii="Times New Roman" w:hAnsi="Times New Roman" w:cs="Times New Roman"/>
                <w:sz w:val="28"/>
                <w:szCs w:val="28"/>
              </w:rPr>
              <w:t>Рессорное подвешивание пассажирских вагонов. Гидравлические гасители колебаний.</w:t>
            </w:r>
          </w:p>
          <w:p w:rsidR="006B1BCB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B1BCB" w:rsidRPr="00DF78E0">
              <w:rPr>
                <w:rFonts w:ascii="Times New Roman" w:hAnsi="Times New Roman" w:cs="Times New Roman"/>
                <w:sz w:val="28"/>
                <w:szCs w:val="28"/>
              </w:rPr>
              <w:t>.4 Особенности рессорного подвешивания пассажирских вагонов нового поколения.</w:t>
            </w:r>
          </w:p>
        </w:tc>
      </w:tr>
      <w:tr w:rsidR="006B1BCB" w:rsidRPr="00DF78E0" w:rsidTr="00FE64CC">
        <w:trPr>
          <w:cantSplit/>
          <w:trHeight w:val="568"/>
        </w:trPr>
        <w:tc>
          <w:tcPr>
            <w:tcW w:w="631" w:type="dxa"/>
            <w:shd w:val="clear" w:color="auto" w:fill="auto"/>
          </w:tcPr>
          <w:p w:rsidR="006B1BCB" w:rsidRPr="00DF78E0" w:rsidRDefault="00A24A28" w:rsidP="006B1B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896" w:type="dxa"/>
            <w:shd w:val="clear" w:color="auto" w:fill="auto"/>
          </w:tcPr>
          <w:p w:rsidR="006B1BCB" w:rsidRPr="00DF78E0" w:rsidRDefault="006B1BCB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Ударно-тяговые устройства</w:t>
            </w:r>
          </w:p>
        </w:tc>
        <w:tc>
          <w:tcPr>
            <w:tcW w:w="6121" w:type="dxa"/>
            <w:shd w:val="clear" w:color="auto" w:fill="auto"/>
          </w:tcPr>
          <w:p w:rsidR="006B1BCB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E66F1" w:rsidRPr="00DF78E0">
              <w:rPr>
                <w:rFonts w:ascii="Times New Roman" w:hAnsi="Times New Roman" w:cs="Times New Roman"/>
                <w:sz w:val="28"/>
                <w:szCs w:val="28"/>
              </w:rPr>
              <w:t>.1 Классификация и особенности устройства ударно-тяговых приборов.</w:t>
            </w:r>
          </w:p>
          <w:p w:rsidR="008E66F1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E66F1" w:rsidRPr="00DF78E0">
              <w:rPr>
                <w:rFonts w:ascii="Times New Roman" w:hAnsi="Times New Roman" w:cs="Times New Roman"/>
                <w:sz w:val="28"/>
                <w:szCs w:val="28"/>
              </w:rPr>
              <w:t>.2 Автосцепка СА-3. Конструкция. Работа механизма сцепления.</w:t>
            </w:r>
          </w:p>
          <w:p w:rsidR="008E66F1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E66F1" w:rsidRPr="00DF78E0">
              <w:rPr>
                <w:rFonts w:ascii="Times New Roman" w:hAnsi="Times New Roman" w:cs="Times New Roman"/>
                <w:sz w:val="28"/>
                <w:szCs w:val="28"/>
              </w:rPr>
              <w:t>.3 Жесткие, полужесткие автосцепки. Особенности конструкции. Перспективы внедрения.</w:t>
            </w:r>
          </w:p>
        </w:tc>
      </w:tr>
      <w:tr w:rsidR="008E66F1" w:rsidRPr="00DF78E0" w:rsidTr="00FE64CC">
        <w:trPr>
          <w:cantSplit/>
          <w:trHeight w:val="568"/>
        </w:trPr>
        <w:tc>
          <w:tcPr>
            <w:tcW w:w="631" w:type="dxa"/>
            <w:shd w:val="clear" w:color="auto" w:fill="auto"/>
          </w:tcPr>
          <w:p w:rsidR="008E66F1" w:rsidRPr="00DF78E0" w:rsidRDefault="00A24A28" w:rsidP="001931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96" w:type="dxa"/>
            <w:shd w:val="clear" w:color="auto" w:fill="auto"/>
          </w:tcPr>
          <w:p w:rsidR="008E66F1" w:rsidRPr="00DF78E0" w:rsidRDefault="008E66F1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Поглощающие аппараты грузовых и пассажирских вагонов</w:t>
            </w:r>
          </w:p>
        </w:tc>
        <w:tc>
          <w:tcPr>
            <w:tcW w:w="6121" w:type="dxa"/>
            <w:shd w:val="clear" w:color="auto" w:fill="auto"/>
          </w:tcPr>
          <w:p w:rsidR="00EB2290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E66F1" w:rsidRPr="00DF78E0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C421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66F1" w:rsidRPr="00DF78E0">
              <w:rPr>
                <w:rFonts w:ascii="Times New Roman" w:hAnsi="Times New Roman" w:cs="Times New Roman"/>
                <w:sz w:val="28"/>
                <w:szCs w:val="28"/>
              </w:rPr>
              <w:t>Пружинно-фрикционные аппараты. Классификация. Особенности</w:t>
            </w:r>
            <w:r w:rsidR="00EB2290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66F1" w:rsidRPr="00DF78E0">
              <w:rPr>
                <w:rFonts w:ascii="Times New Roman" w:hAnsi="Times New Roman" w:cs="Times New Roman"/>
                <w:sz w:val="28"/>
                <w:szCs w:val="28"/>
              </w:rPr>
              <w:t>конструкции.</w:t>
            </w:r>
            <w:r w:rsidR="00EB2290"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66F1" w:rsidRPr="00DF78E0">
              <w:rPr>
                <w:rFonts w:ascii="Times New Roman" w:hAnsi="Times New Roman" w:cs="Times New Roman"/>
                <w:sz w:val="28"/>
                <w:szCs w:val="28"/>
              </w:rPr>
              <w:t>Взаимозаменяемость</w:t>
            </w:r>
            <w:r w:rsidR="00EB2290" w:rsidRPr="00DF78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E66F1" w:rsidRPr="00DF78E0" w:rsidRDefault="008E66F1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Эластомерные аппараты</w:t>
            </w:r>
            <w:r w:rsidR="00EB2290" w:rsidRPr="00DF78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E66F1" w:rsidRPr="00DF78E0" w:rsidRDefault="00A24A28" w:rsidP="00DF78E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E66F1" w:rsidRPr="00DF78E0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="00C421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66F1" w:rsidRPr="00DF78E0">
              <w:rPr>
                <w:rFonts w:ascii="Times New Roman" w:hAnsi="Times New Roman" w:cs="Times New Roman"/>
                <w:sz w:val="28"/>
                <w:szCs w:val="28"/>
              </w:rPr>
              <w:t>Поглощ</w:t>
            </w:r>
            <w:r w:rsidR="00EB2290" w:rsidRPr="00DF78E0">
              <w:rPr>
                <w:rFonts w:ascii="Times New Roman" w:hAnsi="Times New Roman" w:cs="Times New Roman"/>
                <w:sz w:val="28"/>
                <w:szCs w:val="28"/>
              </w:rPr>
              <w:t>ающие аппараты пассажирс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ких вагонов. ЦНИИ-Н6, Р2П, Р5П.</w:t>
            </w:r>
          </w:p>
        </w:tc>
      </w:tr>
      <w:tr w:rsidR="00193197" w:rsidRPr="00DF78E0" w:rsidTr="00895F85">
        <w:trPr>
          <w:cantSplit/>
          <w:trHeight w:val="1328"/>
        </w:trPr>
        <w:tc>
          <w:tcPr>
            <w:tcW w:w="631" w:type="dxa"/>
            <w:shd w:val="clear" w:color="auto" w:fill="auto"/>
          </w:tcPr>
          <w:p w:rsidR="00193197" w:rsidRPr="00DF78E0" w:rsidRDefault="00193197" w:rsidP="00A24A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A24A2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896" w:type="dxa"/>
            <w:shd w:val="clear" w:color="auto" w:fill="auto"/>
          </w:tcPr>
          <w:p w:rsidR="00193197" w:rsidRPr="00DF78E0" w:rsidRDefault="0019319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Габариты </w:t>
            </w:r>
            <w:r w:rsidR="00895F85">
              <w:rPr>
                <w:rFonts w:ascii="Times New Roman" w:hAnsi="Times New Roman" w:cs="Times New Roman"/>
                <w:sz w:val="28"/>
                <w:szCs w:val="28"/>
              </w:rPr>
              <w:t>подвижного состава и приближения строений</w:t>
            </w:r>
          </w:p>
        </w:tc>
        <w:tc>
          <w:tcPr>
            <w:tcW w:w="6121" w:type="dxa"/>
            <w:shd w:val="clear" w:color="auto" w:fill="auto"/>
          </w:tcPr>
          <w:p w:rsidR="00A24A28" w:rsidRPr="00A24A28" w:rsidRDefault="00A24A28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93197" w:rsidRPr="00DF78E0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1931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3197" w:rsidRPr="00A24A28">
              <w:rPr>
                <w:rFonts w:ascii="Times New Roman" w:hAnsi="Times New Roman"/>
                <w:sz w:val="28"/>
                <w:szCs w:val="28"/>
              </w:rPr>
              <w:t>Габариты подвижного состава</w:t>
            </w:r>
            <w:r w:rsidR="00895F85">
              <w:rPr>
                <w:rFonts w:ascii="Times New Roman" w:hAnsi="Times New Roman"/>
                <w:sz w:val="28"/>
                <w:szCs w:val="28"/>
              </w:rPr>
              <w:t xml:space="preserve"> и приближения строений</w:t>
            </w:r>
            <w:r w:rsidR="00193197" w:rsidRPr="00A24A28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24A28" w:rsidRDefault="00895F85" w:rsidP="00895F85">
            <w:pPr>
              <w:pStyle w:val="af8"/>
              <w:numPr>
                <w:ilvl w:val="1"/>
                <w:numId w:val="34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в</w:t>
            </w:r>
            <w:r w:rsidR="00A24A28">
              <w:rPr>
                <w:rFonts w:ascii="Times New Roman" w:hAnsi="Times New Roman"/>
                <w:sz w:val="28"/>
                <w:szCs w:val="28"/>
              </w:rPr>
              <w:t>писывани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A24A28">
              <w:rPr>
                <w:rFonts w:ascii="Times New Roman" w:hAnsi="Times New Roman"/>
                <w:sz w:val="28"/>
                <w:szCs w:val="28"/>
              </w:rPr>
              <w:t xml:space="preserve"> вагона в габарит.</w:t>
            </w:r>
          </w:p>
          <w:p w:rsidR="00193197" w:rsidRPr="00193197" w:rsidRDefault="00193197" w:rsidP="00895F85">
            <w:pPr>
              <w:pStyle w:val="af8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5F85" w:rsidRPr="00DF78E0" w:rsidTr="00895F85">
        <w:trPr>
          <w:cantSplit/>
          <w:trHeight w:val="1328"/>
        </w:trPr>
        <w:tc>
          <w:tcPr>
            <w:tcW w:w="631" w:type="dxa"/>
            <w:shd w:val="clear" w:color="auto" w:fill="auto"/>
          </w:tcPr>
          <w:p w:rsidR="00895F85" w:rsidRPr="00DF78E0" w:rsidRDefault="00895F85" w:rsidP="00A24A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896" w:type="dxa"/>
            <w:shd w:val="clear" w:color="auto" w:fill="auto"/>
          </w:tcPr>
          <w:p w:rsidR="00895F85" w:rsidRPr="00DF78E0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Контейнеры</w:t>
            </w:r>
          </w:p>
        </w:tc>
        <w:tc>
          <w:tcPr>
            <w:tcW w:w="6121" w:type="dxa"/>
            <w:shd w:val="clear" w:color="auto" w:fill="auto"/>
          </w:tcPr>
          <w:p w:rsidR="00895F85" w:rsidRDefault="0058211A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11.1 </w:t>
            </w:r>
            <w:r w:rsidR="00895F85"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Универсальные </w:t>
            </w:r>
            <w:proofErr w:type="spellStart"/>
            <w:r w:rsidR="00895F85">
              <w:rPr>
                <w:rFonts w:ascii="Times New Roman" w:hAnsi="Times New Roman" w:cs="Times New Roman"/>
                <w:sz w:val="28"/>
                <w:szCs w:val="28"/>
              </w:rPr>
              <w:t>среднетоннажные</w:t>
            </w:r>
            <w:proofErr w:type="spellEnd"/>
            <w:r w:rsidR="00895F85">
              <w:rPr>
                <w:rFonts w:ascii="Times New Roman" w:hAnsi="Times New Roman" w:cs="Times New Roman"/>
                <w:sz w:val="28"/>
                <w:szCs w:val="28"/>
              </w:rPr>
              <w:t xml:space="preserve"> контейнеры.</w:t>
            </w:r>
          </w:p>
          <w:p w:rsidR="00895F85" w:rsidRDefault="0058211A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11.2 </w:t>
            </w:r>
            <w:r w:rsidR="00895F85">
              <w:rPr>
                <w:rFonts w:ascii="Times New Roman" w:hAnsi="Times New Roman" w:cs="Times New Roman"/>
                <w:sz w:val="28"/>
                <w:szCs w:val="28"/>
              </w:rPr>
              <w:t>Крупнотоннажные контейнеры.</w:t>
            </w:r>
          </w:p>
          <w:p w:rsidR="00895F85" w:rsidRDefault="0058211A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11.3 </w:t>
            </w:r>
            <w:r w:rsidR="00895F85">
              <w:rPr>
                <w:rFonts w:ascii="Times New Roman" w:hAnsi="Times New Roman" w:cs="Times New Roman"/>
                <w:sz w:val="28"/>
                <w:szCs w:val="28"/>
              </w:rPr>
              <w:t>Сменные кузова.</w:t>
            </w:r>
          </w:p>
          <w:p w:rsidR="00895F85" w:rsidRDefault="0058211A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11.4 </w:t>
            </w:r>
            <w:r w:rsidR="00895F85">
              <w:rPr>
                <w:rFonts w:ascii="Times New Roman" w:hAnsi="Times New Roman" w:cs="Times New Roman"/>
                <w:sz w:val="28"/>
                <w:szCs w:val="28"/>
              </w:rPr>
              <w:t>Классификация, назначения, обозначения.</w:t>
            </w:r>
          </w:p>
        </w:tc>
      </w:tr>
    </w:tbl>
    <w:p w:rsidR="0015771F" w:rsidRDefault="0015771F">
      <w:r>
        <w:br w:type="page"/>
      </w:r>
    </w:p>
    <w:p w:rsidR="004E74B0" w:rsidRPr="00C421A8" w:rsidRDefault="004E74B0" w:rsidP="004E74B0">
      <w:pPr>
        <w:widowControl w:val="0"/>
        <w:shd w:val="clear" w:color="auto" w:fill="FFFFFF"/>
        <w:tabs>
          <w:tab w:val="left" w:pos="2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21A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5.2 Разделы дисциплины и виды занятий</w:t>
      </w:r>
    </w:p>
    <w:p w:rsidR="004E74B0" w:rsidRPr="001A1255" w:rsidRDefault="004E74B0" w:rsidP="00AE0E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1255">
        <w:rPr>
          <w:rFonts w:ascii="Times New Roman" w:eastAsia="Times New Roman" w:hAnsi="Times New Roman" w:cs="Times New Roman"/>
          <w:b/>
          <w:sz w:val="28"/>
          <w:szCs w:val="28"/>
        </w:rPr>
        <w:t>Для очной формы обучения</w:t>
      </w:r>
    </w:p>
    <w:tbl>
      <w:tblPr>
        <w:tblW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805"/>
        <w:gridCol w:w="662"/>
        <w:gridCol w:w="831"/>
        <w:gridCol w:w="836"/>
        <w:gridCol w:w="869"/>
      </w:tblGrid>
      <w:tr w:rsidR="00767E12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E12" w:rsidRPr="004E74B0" w:rsidRDefault="00767E12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767E12" w:rsidRPr="004E74B0" w:rsidRDefault="00767E12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66F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E12" w:rsidRPr="00AE0EA2" w:rsidRDefault="00767E12" w:rsidP="00AE0EA2">
            <w:pPr>
              <w:widowControl w:val="0"/>
              <w:tabs>
                <w:tab w:val="left" w:pos="1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E12" w:rsidRPr="00AE0EA2" w:rsidRDefault="00767E12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E12" w:rsidRPr="00AE0EA2" w:rsidRDefault="00767E12" w:rsidP="00767E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E12" w:rsidRPr="00AE0EA2" w:rsidRDefault="00767E12" w:rsidP="00767E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E12" w:rsidRPr="00AE0EA2" w:rsidRDefault="00767E12" w:rsidP="00767E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РС</w:t>
            </w:r>
          </w:p>
        </w:tc>
      </w:tr>
      <w:tr w:rsidR="00767E12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E12" w:rsidRPr="004E74B0" w:rsidRDefault="00767E12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E12" w:rsidRPr="004E74B0" w:rsidRDefault="00767E12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E12" w:rsidRPr="004E74B0" w:rsidRDefault="00767E12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E12" w:rsidRPr="004E74B0" w:rsidRDefault="00767E12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E12" w:rsidRPr="004E74B0" w:rsidRDefault="00767E12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E12" w:rsidRPr="004E74B0" w:rsidRDefault="00767E12" w:rsidP="004E7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A24A28" w:rsidRPr="004E74B0" w:rsidTr="00A24A28">
        <w:trPr>
          <w:trHeight w:val="5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28" w:rsidRPr="00D6652A" w:rsidRDefault="00A24A28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28" w:rsidRPr="00DF78E0" w:rsidRDefault="00A24A28" w:rsidP="00A24A2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развития вагонного парка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28" w:rsidRPr="005902EC" w:rsidRDefault="00A24A28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28" w:rsidRPr="005902EC" w:rsidRDefault="00A24A28" w:rsidP="00A24A28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28" w:rsidRPr="005902EC" w:rsidRDefault="00684674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28" w:rsidRPr="005902EC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6281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6652A" w:rsidRDefault="000C6281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F78E0" w:rsidRDefault="000C6281" w:rsidP="00A24A2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Грузоподъемность, осевая и погонная нагрузки вагона</w:t>
            </w:r>
            <w:r w:rsidR="00A24A28">
              <w:rPr>
                <w:rFonts w:ascii="Times New Roman" w:hAnsi="Times New Roman" w:cs="Times New Roman"/>
                <w:sz w:val="28"/>
                <w:szCs w:val="28"/>
              </w:rPr>
              <w:t>, коэффициент тары, статическая нагрузка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870B6C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6281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6652A" w:rsidRDefault="000C6281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F78E0" w:rsidRDefault="006A326A" w:rsidP="006A32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C6281" w:rsidRPr="00DF78E0">
              <w:rPr>
                <w:rFonts w:ascii="Times New Roman" w:hAnsi="Times New Roman" w:cs="Times New Roman"/>
                <w:sz w:val="28"/>
                <w:szCs w:val="28"/>
              </w:rPr>
              <w:t>онструкции кузовов грузовых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870B6C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684674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6281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6652A" w:rsidRDefault="000C6281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F78E0" w:rsidRDefault="000C6281" w:rsidP="00FB38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Тележки грузовых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6A326A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6281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6652A" w:rsidRDefault="000C6281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F78E0" w:rsidRDefault="000C6281" w:rsidP="006A32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Тележки пассажирских вагонов</w:t>
            </w:r>
            <w:r w:rsidR="006A326A">
              <w:rPr>
                <w:rFonts w:ascii="Times New Roman" w:hAnsi="Times New Roman" w:cs="Times New Roman"/>
                <w:sz w:val="28"/>
                <w:szCs w:val="28"/>
              </w:rPr>
              <w:t xml:space="preserve">. Конструкции кузовов </w:t>
            </w:r>
            <w:r w:rsidR="006A326A" w:rsidRPr="00DF78E0">
              <w:rPr>
                <w:rFonts w:ascii="Times New Roman" w:hAnsi="Times New Roman" w:cs="Times New Roman"/>
                <w:sz w:val="28"/>
                <w:szCs w:val="28"/>
              </w:rPr>
              <w:t>пассажирских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6A326A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6281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6652A" w:rsidRDefault="000C6281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F78E0" w:rsidRDefault="000C6281" w:rsidP="00FB38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Колесные пары и буксовые узлы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870B6C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6281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6652A" w:rsidRDefault="000C6281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F78E0" w:rsidRDefault="000C6281" w:rsidP="00FB38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Конструкции рессорного подвешивания грузовых и пассажирских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6A326A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6281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6652A" w:rsidRDefault="000C6281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F78E0" w:rsidRDefault="000C6281" w:rsidP="00FB38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Ударно-тяговые устройства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6A326A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6281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6652A" w:rsidRDefault="000C6281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F78E0" w:rsidRDefault="000C6281" w:rsidP="00FB38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Поглощающие аппараты грузовых и пассажирских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6281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6652A" w:rsidRDefault="000C6281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197" w:rsidRPr="00DF78E0" w:rsidRDefault="00193197" w:rsidP="006A32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Габариты </w:t>
            </w:r>
            <w:r w:rsidR="006A326A">
              <w:rPr>
                <w:rFonts w:ascii="Times New Roman" w:hAnsi="Times New Roman" w:cs="Times New Roman"/>
                <w:sz w:val="28"/>
                <w:szCs w:val="28"/>
              </w:rPr>
              <w:t>железнодорожного подвижного состава и приближения строений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684674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3233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Pr="00D6652A" w:rsidRDefault="002C3233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Pr="00DF78E0" w:rsidRDefault="002C3233" w:rsidP="002C323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расчета горизонтальных ограничений для статических габаритов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3233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Pr="00D6652A" w:rsidRDefault="002C3233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Pr="00DF78E0" w:rsidRDefault="002C3233" w:rsidP="002C323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расчета горизонтальных ограничений для кинематических габаритов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3233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Pr="00D6652A" w:rsidRDefault="002C3233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2C323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Кинематический метод расчета ограничений, адаптированный для статических габаритов. Метод расчета вертикальных ограничений.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3233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Pr="00D6652A" w:rsidRDefault="002C3233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2C323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контроля вписывания в заданные габариты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3233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Pr="00D6652A" w:rsidRDefault="002C3233" w:rsidP="005902EC">
            <w:pPr>
              <w:pStyle w:val="af8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2C323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Контейнеры. Классификация, назначения, обозначения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684674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33" w:rsidRDefault="002C3233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C6281" w:rsidRPr="004E74B0" w:rsidTr="009368D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6652A" w:rsidRDefault="000C6281" w:rsidP="00C421A8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DF78E0" w:rsidRDefault="000C6281" w:rsidP="00FB38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FB3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81" w:rsidRPr="005902EC" w:rsidRDefault="000C6281" w:rsidP="00590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C421A8" w:rsidRDefault="00C421A8" w:rsidP="00C421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1255">
        <w:rPr>
          <w:rFonts w:ascii="Times New Roman" w:eastAsia="Times New Roman" w:hAnsi="Times New Roman" w:cs="Times New Roman"/>
          <w:b/>
          <w:sz w:val="28"/>
          <w:szCs w:val="28"/>
        </w:rPr>
        <w:t>Для очно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-заочной</w:t>
      </w:r>
      <w:r w:rsidRPr="001A1255">
        <w:rPr>
          <w:rFonts w:ascii="Times New Roman" w:eastAsia="Times New Roman" w:hAnsi="Times New Roman" w:cs="Times New Roman"/>
          <w:b/>
          <w:sz w:val="28"/>
          <w:szCs w:val="28"/>
        </w:rPr>
        <w:t xml:space="preserve"> формы обучения</w:t>
      </w:r>
    </w:p>
    <w:tbl>
      <w:tblPr>
        <w:tblW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805"/>
        <w:gridCol w:w="662"/>
        <w:gridCol w:w="831"/>
        <w:gridCol w:w="836"/>
        <w:gridCol w:w="869"/>
      </w:tblGrid>
      <w:tr w:rsidR="00467812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812" w:rsidRPr="004E74B0" w:rsidRDefault="00467812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467812" w:rsidRPr="004E74B0" w:rsidRDefault="00467812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66F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812" w:rsidRPr="00AE0EA2" w:rsidRDefault="00467812" w:rsidP="00895F85">
            <w:pPr>
              <w:widowControl w:val="0"/>
              <w:tabs>
                <w:tab w:val="left" w:pos="1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812" w:rsidRPr="00AE0EA2" w:rsidRDefault="00467812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812" w:rsidRPr="00AE0EA2" w:rsidRDefault="00467812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812" w:rsidRPr="00AE0EA2" w:rsidRDefault="00467812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812" w:rsidRPr="00AE0EA2" w:rsidRDefault="00467812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РС</w:t>
            </w:r>
          </w:p>
        </w:tc>
      </w:tr>
      <w:tr w:rsidR="00467812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812" w:rsidRPr="004E74B0" w:rsidRDefault="00467812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812" w:rsidRPr="004E74B0" w:rsidRDefault="00467812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812" w:rsidRPr="004E74B0" w:rsidRDefault="00467812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812" w:rsidRPr="004E74B0" w:rsidRDefault="00467812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812" w:rsidRPr="004E74B0" w:rsidRDefault="00467812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812" w:rsidRPr="004E74B0" w:rsidRDefault="00467812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67812" w:rsidRPr="004E74B0" w:rsidTr="00895F85">
        <w:trPr>
          <w:trHeight w:val="5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812" w:rsidRPr="00D6652A" w:rsidRDefault="00467812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812" w:rsidRPr="00DF78E0" w:rsidRDefault="00467812" w:rsidP="00895F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развития вагонного парка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812" w:rsidRPr="005902EC" w:rsidRDefault="00467812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812" w:rsidRPr="005902EC" w:rsidRDefault="00467812" w:rsidP="00895F85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812" w:rsidRPr="005902EC" w:rsidRDefault="00467812" w:rsidP="00895F85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7812" w:rsidRPr="005902EC" w:rsidRDefault="00467812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7812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812" w:rsidRPr="00D6652A" w:rsidRDefault="00467812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812" w:rsidRPr="00DF78E0" w:rsidRDefault="00467812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Грузоподъемность, осевая и погонная нагрузки вагона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коэффициент тары, статическая нагрузка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812" w:rsidRPr="005902EC" w:rsidRDefault="00467812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812" w:rsidRPr="005902EC" w:rsidRDefault="00467812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812" w:rsidRPr="005902EC" w:rsidRDefault="00467812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812" w:rsidRPr="005902EC" w:rsidRDefault="00467812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F78E0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онструкции кузовов грузовых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F78E0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Тележки грузовых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F78E0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Тележки пассажирских вагонов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Конструкции кузовов </w:t>
            </w: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пассажирских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F78E0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Колесные пары и буксовые узлы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F78E0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Конструкции рессорного подвешивания грузовых и пассажирских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F78E0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Ударно-тяговые устройства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F78E0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Поглощающие аппараты грузовых и пассажирских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F78E0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Габариты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железнодорожного подвижного состава и приближения строений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F78E0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расчета горизонтальных ограничений для статических габаритов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F78E0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расчета горизонтальных ограничений для кинематических габаритов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Кинематический метод расчета ограничений, адаптированный для статических габаритов. Метод расчета вертикальных ограничений.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контроля вписывания в заданные габариты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F85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Pr="00D6652A" w:rsidRDefault="00895F85" w:rsidP="00467812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Контейнеры. Классификация, назначения, обозначения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F85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67812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812" w:rsidRPr="00D6652A" w:rsidRDefault="00467812" w:rsidP="00895F85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812" w:rsidRPr="00DF78E0" w:rsidRDefault="00467812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812" w:rsidRPr="005902EC" w:rsidRDefault="00467812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812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812" w:rsidRPr="005902EC" w:rsidRDefault="00895F85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812" w:rsidRPr="005902EC" w:rsidRDefault="00467812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</w:tr>
    </w:tbl>
    <w:p w:rsidR="00C421A8" w:rsidRDefault="00C421A8" w:rsidP="00CB4F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4B0" w:rsidRDefault="004E74B0" w:rsidP="00CB4F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1255">
        <w:rPr>
          <w:rFonts w:ascii="Times New Roman" w:eastAsia="Times New Roman" w:hAnsi="Times New Roman" w:cs="Times New Roman"/>
          <w:b/>
          <w:sz w:val="28"/>
          <w:szCs w:val="28"/>
        </w:rPr>
        <w:t>Для заочной формы обучения</w:t>
      </w:r>
      <w:r w:rsidR="00CB4FE9" w:rsidRPr="001A125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6439C9" w:rsidRDefault="006439C9" w:rsidP="00CB4F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805"/>
        <w:gridCol w:w="662"/>
        <w:gridCol w:w="831"/>
        <w:gridCol w:w="836"/>
        <w:gridCol w:w="869"/>
      </w:tblGrid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9C9" w:rsidRPr="004E74B0" w:rsidRDefault="006439C9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6439C9" w:rsidRPr="004E74B0" w:rsidRDefault="006439C9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66F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4E74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9C9" w:rsidRPr="00AE0EA2" w:rsidRDefault="006439C9" w:rsidP="00895F85">
            <w:pPr>
              <w:widowControl w:val="0"/>
              <w:tabs>
                <w:tab w:val="left" w:pos="1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9C9" w:rsidRPr="00AE0EA2" w:rsidRDefault="006439C9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9C9" w:rsidRPr="00AE0EA2" w:rsidRDefault="006439C9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9C9" w:rsidRPr="00AE0EA2" w:rsidRDefault="006439C9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9C9" w:rsidRPr="00AE0EA2" w:rsidRDefault="006439C9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РС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9C9" w:rsidRPr="004E74B0" w:rsidRDefault="006439C9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9C9" w:rsidRPr="004E74B0" w:rsidRDefault="006439C9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9C9" w:rsidRPr="004E74B0" w:rsidRDefault="006439C9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9C9" w:rsidRPr="004E74B0" w:rsidRDefault="006439C9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9C9" w:rsidRPr="004E74B0" w:rsidRDefault="006439C9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9C9" w:rsidRPr="004E74B0" w:rsidRDefault="006439C9" w:rsidP="00895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6439C9" w:rsidRPr="004E74B0" w:rsidTr="00895F85">
        <w:trPr>
          <w:trHeight w:val="5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9C9" w:rsidRPr="00D6652A" w:rsidRDefault="006439C9" w:rsidP="006439C9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развития вагонного парка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6652A" w:rsidRDefault="006439C9" w:rsidP="006439C9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Грузоподъемность, осевая и погонная нагрузки вагона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коэффициент тары, статическая нагрузка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6652A" w:rsidRDefault="006439C9" w:rsidP="006439C9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онструкции кузовов грузовых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6439C9" w:rsidRDefault="006439C9" w:rsidP="00643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Тележки грузовых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6652A" w:rsidRDefault="006439C9" w:rsidP="006439C9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Тележки пассажирских вагонов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Конструкции кузовов </w:t>
            </w: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пассажирских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8F7FAC" w:rsidRDefault="008F7FAC" w:rsidP="008F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Колесные пары и буксовые узлы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8F7FAC" w:rsidRDefault="008F7FAC" w:rsidP="008F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Конструкции рессорного подвешивания грузовых и пассажирских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6652A" w:rsidRDefault="008F7FAC" w:rsidP="008F7FAC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Ударно-тяговые устройства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8F7FAC" w:rsidRDefault="008F7FAC" w:rsidP="008F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Поглощающие аппараты грузовых и пассажирских вагонов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8F7FAC" w:rsidRDefault="008F7FAC" w:rsidP="008F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Габариты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железнодорожного подвижного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состава и приближения строений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8F7FAC" w:rsidRDefault="008F7FAC" w:rsidP="008F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расчета горизонтальных ограничений для статических габаритов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6652A" w:rsidRDefault="008F7FAC" w:rsidP="008F7FAC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расчета горизонтальных ограничений для кинематических габаритов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6652A" w:rsidRDefault="008F7FAC" w:rsidP="008F7FAC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Кинематический метод расчета ограничений, адаптированный для статических габаритов. Метод расчета вертикальных ограничений.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6652A" w:rsidRDefault="008F7FAC" w:rsidP="008F7FAC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контроля вписывания в заданные габариты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8F7FAC" w:rsidRDefault="008F7FAC" w:rsidP="008F7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Контейнеры. Классификация, назначения, обозначения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Default="008F7FAC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39C9" w:rsidRPr="004E74B0" w:rsidTr="00895F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6652A" w:rsidRDefault="006439C9" w:rsidP="00895F85">
            <w:pPr>
              <w:pStyle w:val="af8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DF78E0" w:rsidRDefault="006439C9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C9" w:rsidRPr="005902EC" w:rsidRDefault="006439C9" w:rsidP="00895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</w:tr>
    </w:tbl>
    <w:p w:rsidR="00C421A8" w:rsidRPr="001A1255" w:rsidRDefault="00C421A8" w:rsidP="00CB4F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4B0" w:rsidRPr="004E74B0" w:rsidRDefault="004E74B0" w:rsidP="004E74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02EC" w:rsidRDefault="005902E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4E74B0" w:rsidRPr="004E74B0" w:rsidRDefault="004E74B0" w:rsidP="00CB4F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6 Перечень учебно-методического обеспечения для самостоятельной работы, </w:t>
      </w:r>
      <w:proofErr w:type="gramStart"/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дисциплине</w:t>
      </w:r>
    </w:p>
    <w:p w:rsidR="004E74B0" w:rsidRPr="004E74B0" w:rsidRDefault="004E74B0" w:rsidP="004E74B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99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5532"/>
        <w:gridCol w:w="3702"/>
      </w:tblGrid>
      <w:tr w:rsidR="005902EC" w:rsidRPr="0045336B" w:rsidTr="00E26507">
        <w:trPr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5902EC" w:rsidRPr="00FB38D5" w:rsidRDefault="005902EC" w:rsidP="00FE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B38D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№</w:t>
            </w:r>
          </w:p>
          <w:p w:rsidR="005902EC" w:rsidRPr="00FB38D5" w:rsidRDefault="005902EC" w:rsidP="00FE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proofErr w:type="gramStart"/>
            <w:r w:rsidRPr="00FB38D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</w:t>
            </w:r>
            <w:proofErr w:type="gramEnd"/>
            <w:r w:rsidRPr="00FB38D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5532" w:type="dxa"/>
            <w:shd w:val="clear" w:color="auto" w:fill="auto"/>
            <w:vAlign w:val="center"/>
          </w:tcPr>
          <w:p w:rsidR="005902EC" w:rsidRPr="00FB38D5" w:rsidRDefault="005902EC" w:rsidP="00FE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B38D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02" w:type="dxa"/>
            <w:shd w:val="clear" w:color="auto" w:fill="auto"/>
            <w:vAlign w:val="center"/>
          </w:tcPr>
          <w:p w:rsidR="005902EC" w:rsidRPr="00FB38D5" w:rsidRDefault="005902EC" w:rsidP="00FE6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B38D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E26507" w:rsidRPr="0045336B" w:rsidTr="00E26507">
        <w:trPr>
          <w:trHeight w:val="390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02E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32" w:type="dxa"/>
            <w:shd w:val="clear" w:color="auto" w:fill="auto"/>
          </w:tcPr>
          <w:p w:rsidR="00E26507" w:rsidRPr="00DF78E0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развития вагонного парка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DF78E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вагонов</w:t>
            </w:r>
          </w:p>
        </w:tc>
        <w:tc>
          <w:tcPr>
            <w:tcW w:w="3702" w:type="dxa"/>
            <w:vMerge w:val="restart"/>
            <w:shd w:val="clear" w:color="auto" w:fill="auto"/>
          </w:tcPr>
          <w:p w:rsidR="00E26507" w:rsidRDefault="00E26507" w:rsidP="00E26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02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Лукин В.В., Анисимов П.С., Федосеев Ю.П. Вагоны. Общий курс: Учебник для вузов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ж.д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транспорта/ под ред. В.В. Лукина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М.: Маршрут, 2004, -424 с.</w:t>
            </w:r>
          </w:p>
          <w:p w:rsidR="00E26507" w:rsidRDefault="00E26507" w:rsidP="00E26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2. </w:t>
            </w:r>
            <w:r w:rsidRPr="000F0202">
              <w:rPr>
                <w:rFonts w:ascii="Times New Roman" w:eastAsia="Times New Roman" w:hAnsi="Times New Roman" w:cs="Times New Roman"/>
                <w:sz w:val="28"/>
                <w:szCs w:val="28"/>
              </w:rPr>
              <w:t>Вагоны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железных дорог </w:t>
            </w:r>
            <w:r w:rsidRPr="000F02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/Н.А. </w:t>
            </w:r>
            <w:proofErr w:type="spellStart"/>
            <w:r w:rsidRPr="000F0202">
              <w:rPr>
                <w:rFonts w:ascii="Times New Roman" w:eastAsia="Times New Roman" w:hAnsi="Times New Roman" w:cs="Times New Roman"/>
                <w:sz w:val="28"/>
                <w:szCs w:val="28"/>
              </w:rPr>
              <w:t>Чурков</w:t>
            </w:r>
            <w:proofErr w:type="spellEnd"/>
            <w:r w:rsidRPr="000F02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М.М. Соколов,  И.Г. </w:t>
            </w:r>
            <w:proofErr w:type="spellStart"/>
            <w:r w:rsidRPr="000F0202">
              <w:rPr>
                <w:rFonts w:ascii="Times New Roman" w:eastAsia="Times New Roman" w:hAnsi="Times New Roman" w:cs="Times New Roman"/>
                <w:sz w:val="28"/>
                <w:szCs w:val="28"/>
              </w:rPr>
              <w:t>Морчиладзе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М.: из-во МБА, 2015.-39 с</w:t>
            </w:r>
            <w:r w:rsidRPr="000F020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26507" w:rsidRDefault="00E26507" w:rsidP="00E26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0" w:firstLine="11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Высокоскоростной железнодорожный транспорт. Общий курс: учеб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особие: 2 том/ И.П. Киселев и др.; под ред. И.П. Киселева. – М.: ФГБОУ «Учебно-методический центр по образованию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транспорте», 2014 г.</w:t>
            </w:r>
          </w:p>
          <w:p w:rsidR="00E26507" w:rsidRPr="005902EC" w:rsidRDefault="00E26507" w:rsidP="00FB3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507" w:rsidRPr="0045336B" w:rsidTr="00E26507">
        <w:trPr>
          <w:trHeight w:val="437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02E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32" w:type="dxa"/>
            <w:shd w:val="clear" w:color="auto" w:fill="auto"/>
          </w:tcPr>
          <w:p w:rsidR="00E26507" w:rsidRPr="00DF78E0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Грузоподъемность, осевая и погонная нагрузки вагона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коэффициент тары, статическая нагрузка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507" w:rsidRPr="0045336B" w:rsidTr="00344BDC">
        <w:trPr>
          <w:trHeight w:val="309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02E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32" w:type="dxa"/>
            <w:shd w:val="clear" w:color="auto" w:fill="auto"/>
          </w:tcPr>
          <w:p w:rsidR="00E26507" w:rsidRPr="00DF78E0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онструкции кузовов грузовых вагонов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507" w:rsidRPr="0045336B" w:rsidTr="00344BDC">
        <w:trPr>
          <w:trHeight w:val="445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02E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32" w:type="dxa"/>
            <w:shd w:val="clear" w:color="auto" w:fill="auto"/>
          </w:tcPr>
          <w:p w:rsidR="00E26507" w:rsidRPr="00DF78E0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Тележки грузовых вагонов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507" w:rsidRPr="0045336B" w:rsidTr="00E26507">
        <w:trPr>
          <w:trHeight w:val="661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02E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32" w:type="dxa"/>
            <w:shd w:val="clear" w:color="auto" w:fill="auto"/>
          </w:tcPr>
          <w:p w:rsidR="00E26507" w:rsidRPr="00DF78E0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Тележки пассажирских вагонов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Конструкции кузовов </w:t>
            </w: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пассажирских вагонов</w:t>
            </w:r>
          </w:p>
        </w:tc>
        <w:tc>
          <w:tcPr>
            <w:tcW w:w="3702" w:type="dxa"/>
            <w:vMerge/>
            <w:shd w:val="clear" w:color="auto" w:fill="auto"/>
          </w:tcPr>
          <w:p w:rsidR="00E26507" w:rsidRPr="005902EC" w:rsidRDefault="00E26507" w:rsidP="00FB38D5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507" w:rsidRPr="0045336B" w:rsidTr="00344BDC">
        <w:trPr>
          <w:trHeight w:val="439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02E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32" w:type="dxa"/>
            <w:shd w:val="clear" w:color="auto" w:fill="auto"/>
          </w:tcPr>
          <w:p w:rsidR="00E26507" w:rsidRPr="00DF78E0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Колесные пары и буксовые узлы вагонов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45336B" w:rsidRDefault="00E26507" w:rsidP="00FE64CC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E26507" w:rsidRPr="0045336B" w:rsidTr="00344BDC">
        <w:trPr>
          <w:trHeight w:val="791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02E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32" w:type="dxa"/>
            <w:shd w:val="clear" w:color="auto" w:fill="auto"/>
          </w:tcPr>
          <w:p w:rsidR="00E26507" w:rsidRPr="00DF78E0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Конструкции рессорного подвешивания грузовых и пассажирских вагонов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45336B" w:rsidRDefault="00E26507" w:rsidP="00FE64CC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E26507" w:rsidRPr="0045336B" w:rsidTr="00E26507">
        <w:trPr>
          <w:trHeight w:val="551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02E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32" w:type="dxa"/>
            <w:shd w:val="clear" w:color="auto" w:fill="auto"/>
          </w:tcPr>
          <w:p w:rsidR="00E26507" w:rsidRPr="00DF78E0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Ударно-тяговые устройства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45336B" w:rsidRDefault="00E26507" w:rsidP="00FE64CC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E26507" w:rsidRPr="0045336B" w:rsidTr="00E26507">
        <w:trPr>
          <w:trHeight w:val="551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32" w:type="dxa"/>
            <w:shd w:val="clear" w:color="auto" w:fill="auto"/>
          </w:tcPr>
          <w:p w:rsidR="00E26507" w:rsidRPr="00DF78E0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>Поглощающие аппараты грузовых и пассажирских вагонов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45336B" w:rsidRDefault="00E26507" w:rsidP="00FE64CC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E26507" w:rsidRPr="0045336B" w:rsidTr="00E26507">
        <w:trPr>
          <w:trHeight w:val="551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32" w:type="dxa"/>
            <w:shd w:val="clear" w:color="auto" w:fill="auto"/>
          </w:tcPr>
          <w:p w:rsidR="00E26507" w:rsidRPr="00DF78E0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8E0">
              <w:rPr>
                <w:rFonts w:ascii="Times New Roman" w:hAnsi="Times New Roman" w:cs="Times New Roman"/>
                <w:sz w:val="28"/>
                <w:szCs w:val="28"/>
              </w:rPr>
              <w:t xml:space="preserve">Габариты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железнодорожного подвижного состава и приближения строений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45336B" w:rsidRDefault="00E26507" w:rsidP="00FE64CC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E26507" w:rsidRPr="0045336B" w:rsidTr="00E26507">
        <w:trPr>
          <w:trHeight w:val="551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32" w:type="dxa"/>
            <w:shd w:val="clear" w:color="auto" w:fill="auto"/>
          </w:tcPr>
          <w:p w:rsidR="00E26507" w:rsidRPr="00DF78E0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расчета горизонтальных ограничений для статических габаритов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45336B" w:rsidRDefault="00E26507" w:rsidP="00FE64CC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E26507" w:rsidRPr="0045336B" w:rsidTr="00E26507">
        <w:trPr>
          <w:trHeight w:val="551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Pr="005902EC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32" w:type="dxa"/>
            <w:shd w:val="clear" w:color="auto" w:fill="auto"/>
          </w:tcPr>
          <w:p w:rsidR="00E26507" w:rsidRPr="00DF78E0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расчета горизонтальных ограничений для кинематических габаритов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45336B" w:rsidRDefault="00E26507" w:rsidP="00FE64CC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E26507" w:rsidRPr="0045336B" w:rsidTr="00E26507">
        <w:trPr>
          <w:trHeight w:val="551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32" w:type="dxa"/>
            <w:shd w:val="clear" w:color="auto" w:fill="auto"/>
          </w:tcPr>
          <w:p w:rsidR="00E26507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Кинематический метод расчета ограничений, адаптированный для статических габаритов. Метод расчета вертикальных ограничений.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45336B" w:rsidRDefault="00E26507" w:rsidP="00FE64CC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E26507" w:rsidRPr="0045336B" w:rsidTr="00E26507">
        <w:trPr>
          <w:trHeight w:val="551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32" w:type="dxa"/>
            <w:shd w:val="clear" w:color="auto" w:fill="auto"/>
          </w:tcPr>
          <w:p w:rsidR="00E26507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контроля вписывания в заданные габариты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45336B" w:rsidRDefault="00E26507" w:rsidP="00FE64CC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E26507" w:rsidRPr="0045336B" w:rsidTr="00E26507">
        <w:trPr>
          <w:trHeight w:val="551"/>
          <w:jc w:val="center"/>
        </w:trPr>
        <w:tc>
          <w:tcPr>
            <w:tcW w:w="669" w:type="dxa"/>
            <w:shd w:val="clear" w:color="auto" w:fill="auto"/>
            <w:vAlign w:val="center"/>
          </w:tcPr>
          <w:p w:rsidR="00E26507" w:rsidRDefault="00E26507" w:rsidP="00FE64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32" w:type="dxa"/>
            <w:shd w:val="clear" w:color="auto" w:fill="auto"/>
          </w:tcPr>
          <w:p w:rsidR="00E26507" w:rsidRDefault="00E26507" w:rsidP="00895F8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Контейнеры. Классификация, назначения, обозначения</w:t>
            </w:r>
          </w:p>
        </w:tc>
        <w:tc>
          <w:tcPr>
            <w:tcW w:w="3702" w:type="dxa"/>
            <w:vMerge/>
            <w:shd w:val="clear" w:color="auto" w:fill="auto"/>
            <w:vAlign w:val="center"/>
          </w:tcPr>
          <w:p w:rsidR="00E26507" w:rsidRPr="0045336B" w:rsidRDefault="00E26507" w:rsidP="00FE64CC">
            <w:pPr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902EC" w:rsidRDefault="005902E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4E74B0" w:rsidRPr="00821AAC" w:rsidRDefault="004E74B0" w:rsidP="004E74B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7 Фонд оценочных сре</w:t>
      </w:r>
      <w:proofErr w:type="gramStart"/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t>дств дл</w:t>
      </w:r>
      <w:proofErr w:type="gramEnd"/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t>я проведения текущего контроля успеваемости и промежуточной аттестации, обучающихся по дисциплине</w:t>
      </w:r>
    </w:p>
    <w:p w:rsidR="00D64675" w:rsidRPr="00821AAC" w:rsidRDefault="00D64675" w:rsidP="004E74B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74B0" w:rsidRPr="004E74B0" w:rsidRDefault="004E74B0" w:rsidP="00344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bCs/>
          <w:sz w:val="28"/>
          <w:szCs w:val="28"/>
        </w:rPr>
        <w:t>Фонд оценочных средств по дисциплине «</w:t>
      </w:r>
      <w:r w:rsidR="00FB38D5">
        <w:rPr>
          <w:rFonts w:ascii="Times New Roman" w:eastAsia="Times New Roman" w:hAnsi="Times New Roman" w:cs="Times New Roman"/>
          <w:bCs/>
          <w:sz w:val="28"/>
          <w:szCs w:val="28"/>
        </w:rPr>
        <w:t>Подвижной состава железных дорог 1</w:t>
      </w:r>
      <w:r w:rsidRPr="004E74B0">
        <w:rPr>
          <w:rFonts w:ascii="Times New Roman" w:eastAsia="Times New Roman" w:hAnsi="Times New Roman"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«Вагоны и вагонное хозяйство» и утвержденным заведующим кафедрой.</w:t>
      </w:r>
    </w:p>
    <w:p w:rsidR="00450875" w:rsidRDefault="00450875" w:rsidP="004E74B0">
      <w:pPr>
        <w:widowControl w:val="0"/>
        <w:shd w:val="clear" w:color="auto" w:fill="FFFFFF"/>
        <w:tabs>
          <w:tab w:val="left" w:pos="25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EC2" w:rsidRDefault="002F3EC2" w:rsidP="002F3EC2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F3EC2" w:rsidRPr="00344BDC" w:rsidRDefault="00344BDC" w:rsidP="00344BDC">
      <w:pPr>
        <w:pStyle w:val="af8"/>
        <w:numPr>
          <w:ilvl w:val="1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F3EC2" w:rsidRPr="00344BDC">
        <w:rPr>
          <w:rFonts w:ascii="Times New Roman" w:eastAsia="Times New Roman" w:hAnsi="Times New Roman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5E6167" w:rsidRPr="005E6167" w:rsidRDefault="005E6167" w:rsidP="005E6167">
      <w:pPr>
        <w:pStyle w:val="af8"/>
        <w:spacing w:after="0" w:line="240" w:lineRule="auto"/>
        <w:ind w:left="78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5E6167" w:rsidRDefault="000D7A0A" w:rsidP="00344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2F3EC2" w:rsidRPr="000F0202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5E6167">
        <w:rPr>
          <w:rFonts w:ascii="Times New Roman" w:eastAsia="Times New Roman" w:hAnsi="Times New Roman" w:cs="Times New Roman"/>
          <w:bCs/>
          <w:sz w:val="28"/>
          <w:szCs w:val="28"/>
        </w:rPr>
        <w:t>Высокоскоростной железнодорожный транспорт. Общий курс: учеб</w:t>
      </w:r>
      <w:proofErr w:type="gramStart"/>
      <w:r w:rsidR="005E616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="005E616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5E616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="005E6167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особие: 2 том/ И.П. Киселев и др.; под ред. И.П. Киселева. – М.: ФГБОУ «Учебно-методический центр по образованию </w:t>
      </w:r>
      <w:proofErr w:type="gramStart"/>
      <w:r w:rsidR="005E6167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proofErr w:type="spellStart"/>
      <w:r w:rsidR="005E6167">
        <w:rPr>
          <w:rFonts w:ascii="Times New Roman" w:eastAsia="Times New Roman" w:hAnsi="Times New Roman" w:cs="Times New Roman"/>
          <w:bCs/>
          <w:sz w:val="28"/>
          <w:szCs w:val="28"/>
        </w:rPr>
        <w:t>ж</w:t>
      </w:r>
      <w:proofErr w:type="gramEnd"/>
      <w:r w:rsidR="005E6167">
        <w:rPr>
          <w:rFonts w:ascii="Times New Roman" w:eastAsia="Times New Roman" w:hAnsi="Times New Roman" w:cs="Times New Roman"/>
          <w:bCs/>
          <w:sz w:val="28"/>
          <w:szCs w:val="28"/>
        </w:rPr>
        <w:t>.д</w:t>
      </w:r>
      <w:proofErr w:type="spellEnd"/>
      <w:r w:rsidR="005E6167">
        <w:rPr>
          <w:rFonts w:ascii="Times New Roman" w:eastAsia="Times New Roman" w:hAnsi="Times New Roman" w:cs="Times New Roman"/>
          <w:bCs/>
          <w:sz w:val="28"/>
          <w:szCs w:val="28"/>
        </w:rPr>
        <w:t>. транспорте», 2014 г.</w:t>
      </w:r>
    </w:p>
    <w:p w:rsidR="00344BDC" w:rsidRDefault="000D7A0A" w:rsidP="00344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2F3EC2" w:rsidRPr="000F020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44BDC" w:rsidRPr="000F0202">
        <w:rPr>
          <w:rFonts w:ascii="Times New Roman" w:eastAsia="Times New Roman" w:hAnsi="Times New Roman" w:cs="Times New Roman"/>
          <w:sz w:val="28"/>
          <w:szCs w:val="28"/>
        </w:rPr>
        <w:t>Вагоны</w:t>
      </w:r>
      <w:r w:rsidR="00344BDC">
        <w:rPr>
          <w:rFonts w:ascii="Times New Roman" w:eastAsia="Times New Roman" w:hAnsi="Times New Roman" w:cs="Times New Roman"/>
          <w:sz w:val="28"/>
          <w:szCs w:val="28"/>
        </w:rPr>
        <w:t xml:space="preserve"> железных дорог </w:t>
      </w:r>
      <w:r w:rsidR="00344BDC" w:rsidRPr="000F0202">
        <w:rPr>
          <w:rFonts w:ascii="Times New Roman" w:eastAsia="Times New Roman" w:hAnsi="Times New Roman" w:cs="Times New Roman"/>
          <w:sz w:val="28"/>
          <w:szCs w:val="28"/>
        </w:rPr>
        <w:t xml:space="preserve">/Н.А. </w:t>
      </w:r>
      <w:proofErr w:type="spellStart"/>
      <w:r w:rsidR="00344BDC" w:rsidRPr="000F0202">
        <w:rPr>
          <w:rFonts w:ascii="Times New Roman" w:eastAsia="Times New Roman" w:hAnsi="Times New Roman" w:cs="Times New Roman"/>
          <w:sz w:val="28"/>
          <w:szCs w:val="28"/>
        </w:rPr>
        <w:t>Чурков</w:t>
      </w:r>
      <w:proofErr w:type="spellEnd"/>
      <w:r w:rsidR="00344BDC" w:rsidRPr="000F0202">
        <w:rPr>
          <w:rFonts w:ascii="Times New Roman" w:eastAsia="Times New Roman" w:hAnsi="Times New Roman" w:cs="Times New Roman"/>
          <w:sz w:val="28"/>
          <w:szCs w:val="28"/>
        </w:rPr>
        <w:t xml:space="preserve">,  М.М. Соколов,  И.Г. </w:t>
      </w:r>
      <w:proofErr w:type="spellStart"/>
      <w:r w:rsidR="00344BDC" w:rsidRPr="000F0202">
        <w:rPr>
          <w:rFonts w:ascii="Times New Roman" w:eastAsia="Times New Roman" w:hAnsi="Times New Roman" w:cs="Times New Roman"/>
          <w:sz w:val="28"/>
          <w:szCs w:val="28"/>
        </w:rPr>
        <w:t>Морчиладзе</w:t>
      </w:r>
      <w:proofErr w:type="spellEnd"/>
      <w:r w:rsidR="00344BDC">
        <w:rPr>
          <w:rFonts w:ascii="Times New Roman" w:eastAsia="Times New Roman" w:hAnsi="Times New Roman" w:cs="Times New Roman"/>
          <w:sz w:val="28"/>
          <w:szCs w:val="28"/>
        </w:rPr>
        <w:t>. М.: из-во МБА, 2015.-39 с</w:t>
      </w:r>
      <w:r w:rsidR="00344BDC" w:rsidRPr="000F02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3EC2" w:rsidRPr="000F0202" w:rsidRDefault="002809B3" w:rsidP="009368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10" w:history="1">
        <w:r w:rsidR="002F3EC2" w:rsidRPr="000F0202">
          <w:rPr>
            <w:rStyle w:val="af7"/>
            <w:rFonts w:ascii="Times New Roman" w:eastAsia="Times New Roman" w:hAnsi="Times New Roman"/>
            <w:bCs/>
            <w:sz w:val="28"/>
            <w:szCs w:val="28"/>
            <w:lang w:val="en-US"/>
          </w:rPr>
          <w:t>https</w:t>
        </w:r>
        <w:r w:rsidR="002F3EC2" w:rsidRPr="000F0202">
          <w:rPr>
            <w:rStyle w:val="af7"/>
            <w:rFonts w:ascii="Times New Roman" w:eastAsia="Times New Roman" w:hAnsi="Times New Roman"/>
            <w:bCs/>
            <w:sz w:val="28"/>
            <w:szCs w:val="28"/>
          </w:rPr>
          <w:t>://</w:t>
        </w:r>
        <w:r w:rsidR="002F3EC2" w:rsidRPr="000F0202">
          <w:rPr>
            <w:rStyle w:val="af7"/>
            <w:rFonts w:ascii="Times New Roman" w:eastAsia="Times New Roman" w:hAnsi="Times New Roman"/>
            <w:bCs/>
            <w:sz w:val="28"/>
            <w:szCs w:val="28"/>
            <w:lang w:val="en-US"/>
          </w:rPr>
          <w:t>e</w:t>
        </w:r>
        <w:r w:rsidR="002F3EC2" w:rsidRPr="000F0202">
          <w:rPr>
            <w:rStyle w:val="af7"/>
            <w:rFonts w:ascii="Times New Roman" w:eastAsia="Times New Roman" w:hAnsi="Times New Roman"/>
            <w:bCs/>
            <w:sz w:val="28"/>
            <w:szCs w:val="28"/>
          </w:rPr>
          <w:t>.</w:t>
        </w:r>
        <w:proofErr w:type="spellStart"/>
        <w:r w:rsidR="002F3EC2" w:rsidRPr="000F0202">
          <w:rPr>
            <w:rStyle w:val="af7"/>
            <w:rFonts w:ascii="Times New Roman" w:eastAsia="Times New Roman" w:hAnsi="Times New Roman"/>
            <w:bCs/>
            <w:sz w:val="28"/>
            <w:szCs w:val="28"/>
            <w:lang w:val="en-US"/>
          </w:rPr>
          <w:t>lanbook</w:t>
        </w:r>
        <w:proofErr w:type="spellEnd"/>
        <w:r w:rsidR="002F3EC2" w:rsidRPr="000F0202">
          <w:rPr>
            <w:rStyle w:val="af7"/>
            <w:rFonts w:ascii="Times New Roman" w:eastAsia="Times New Roman" w:hAnsi="Times New Roman"/>
            <w:bCs/>
            <w:sz w:val="28"/>
            <w:szCs w:val="28"/>
          </w:rPr>
          <w:t>.</w:t>
        </w:r>
        <w:r w:rsidR="002F3EC2" w:rsidRPr="000F0202">
          <w:rPr>
            <w:rStyle w:val="af7"/>
            <w:rFonts w:ascii="Times New Roman" w:eastAsia="Times New Roman" w:hAnsi="Times New Roman"/>
            <w:bCs/>
            <w:sz w:val="28"/>
            <w:szCs w:val="28"/>
            <w:lang w:val="en-US"/>
          </w:rPr>
          <w:t>com</w:t>
        </w:r>
        <w:r w:rsidR="002F3EC2" w:rsidRPr="000F0202">
          <w:rPr>
            <w:rStyle w:val="af7"/>
            <w:rFonts w:ascii="Times New Roman" w:eastAsia="Times New Roman" w:hAnsi="Times New Roman"/>
            <w:bCs/>
            <w:sz w:val="28"/>
            <w:szCs w:val="28"/>
          </w:rPr>
          <w:t>/</w:t>
        </w:r>
        <w:r w:rsidR="002F3EC2" w:rsidRPr="000F0202">
          <w:rPr>
            <w:rStyle w:val="af7"/>
            <w:rFonts w:ascii="Times New Roman" w:eastAsia="Times New Roman" w:hAnsi="Times New Roman"/>
            <w:bCs/>
            <w:sz w:val="28"/>
            <w:szCs w:val="28"/>
            <w:lang w:val="en-US"/>
          </w:rPr>
          <w:t>book</w:t>
        </w:r>
        <w:r w:rsidR="002F3EC2" w:rsidRPr="000F0202">
          <w:rPr>
            <w:rStyle w:val="af7"/>
            <w:rFonts w:ascii="Times New Roman" w:eastAsia="Times New Roman" w:hAnsi="Times New Roman"/>
            <w:bCs/>
            <w:sz w:val="28"/>
            <w:szCs w:val="28"/>
          </w:rPr>
          <w:t>/59928/</w:t>
        </w:r>
      </w:hyperlink>
    </w:p>
    <w:p w:rsidR="002F3EC2" w:rsidRDefault="002F3EC2" w:rsidP="00FB38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0202">
        <w:rPr>
          <w:rFonts w:ascii="Times New Roman" w:eastAsia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E6167" w:rsidRPr="000F0202" w:rsidRDefault="005E6167" w:rsidP="00FB38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D7A0A" w:rsidRDefault="002F3EC2" w:rsidP="000D7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0202">
        <w:rPr>
          <w:rFonts w:ascii="Times New Roman" w:eastAsia="Times New Roman" w:hAnsi="Times New Roman" w:cs="Times New Roman"/>
          <w:sz w:val="28"/>
          <w:szCs w:val="28"/>
        </w:rPr>
        <w:t>1.</w:t>
      </w:r>
      <w:r w:rsidR="000D7A0A" w:rsidRPr="000F02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D7A0A">
        <w:rPr>
          <w:rFonts w:ascii="Times New Roman" w:eastAsia="Times New Roman" w:hAnsi="Times New Roman" w:cs="Times New Roman"/>
          <w:bCs/>
          <w:sz w:val="28"/>
          <w:szCs w:val="28"/>
        </w:rPr>
        <w:t xml:space="preserve">Лукин В.В., Анисимов П.С., Федосеев Ю.П. Вагоны. Общий курс: Учебник для вузов </w:t>
      </w:r>
      <w:proofErr w:type="spellStart"/>
      <w:r w:rsidR="000D7A0A">
        <w:rPr>
          <w:rFonts w:ascii="Times New Roman" w:eastAsia="Times New Roman" w:hAnsi="Times New Roman" w:cs="Times New Roman"/>
          <w:bCs/>
          <w:sz w:val="28"/>
          <w:szCs w:val="28"/>
        </w:rPr>
        <w:t>ж.д</w:t>
      </w:r>
      <w:proofErr w:type="spellEnd"/>
      <w:r w:rsidR="000D7A0A">
        <w:rPr>
          <w:rFonts w:ascii="Times New Roman" w:eastAsia="Times New Roman" w:hAnsi="Times New Roman" w:cs="Times New Roman"/>
          <w:bCs/>
          <w:sz w:val="28"/>
          <w:szCs w:val="28"/>
        </w:rPr>
        <w:t>. транспорта/ под ред. В.В. Лукина</w:t>
      </w:r>
      <w:proofErr w:type="gramStart"/>
      <w:r w:rsidR="000D7A0A">
        <w:rPr>
          <w:rFonts w:ascii="Times New Roman" w:eastAsia="Times New Roman" w:hAnsi="Times New Roman" w:cs="Times New Roman"/>
          <w:bCs/>
          <w:sz w:val="28"/>
          <w:szCs w:val="28"/>
        </w:rPr>
        <w:t>.-</w:t>
      </w:r>
      <w:proofErr w:type="gramEnd"/>
      <w:r w:rsidR="000D7A0A">
        <w:rPr>
          <w:rFonts w:ascii="Times New Roman" w:eastAsia="Times New Roman" w:hAnsi="Times New Roman" w:cs="Times New Roman"/>
          <w:bCs/>
          <w:sz w:val="28"/>
          <w:szCs w:val="28"/>
        </w:rPr>
        <w:t>М.: Маршрут, 2004, -424 с.</w:t>
      </w:r>
    </w:p>
    <w:p w:rsidR="002F3EC2" w:rsidRDefault="000D7A0A" w:rsidP="00344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2F3EC2" w:rsidRPr="000F0202">
        <w:rPr>
          <w:rFonts w:ascii="Times New Roman" w:eastAsia="Times New Roman" w:hAnsi="Times New Roman" w:cs="Times New Roman"/>
          <w:sz w:val="28"/>
          <w:szCs w:val="28"/>
        </w:rPr>
        <w:t xml:space="preserve"> Соколов М.М. Архитектоника грузовых вагонов: учебное пособие для </w:t>
      </w:r>
      <w:proofErr w:type="gramStart"/>
      <w:r w:rsidR="002F3EC2" w:rsidRPr="000F0202">
        <w:rPr>
          <w:rFonts w:ascii="Times New Roman" w:eastAsia="Times New Roman" w:hAnsi="Times New Roman" w:cs="Times New Roman"/>
          <w:sz w:val="28"/>
          <w:szCs w:val="28"/>
        </w:rPr>
        <w:t>работников ж</w:t>
      </w:r>
      <w:proofErr w:type="gramEnd"/>
      <w:r w:rsidR="002F3EC2" w:rsidRPr="000F0202">
        <w:rPr>
          <w:rFonts w:ascii="Times New Roman" w:eastAsia="Times New Roman" w:hAnsi="Times New Roman" w:cs="Times New Roman"/>
          <w:sz w:val="28"/>
          <w:szCs w:val="28"/>
        </w:rPr>
        <w:t xml:space="preserve">. д. транспорта/ М.М. Соколов, А.В. Третьяков, И.Г. </w:t>
      </w:r>
      <w:proofErr w:type="spellStart"/>
      <w:r w:rsidR="002F3EC2" w:rsidRPr="000F0202">
        <w:rPr>
          <w:rFonts w:ascii="Times New Roman" w:eastAsia="Times New Roman" w:hAnsi="Times New Roman" w:cs="Times New Roman"/>
          <w:sz w:val="28"/>
          <w:szCs w:val="28"/>
        </w:rPr>
        <w:t>Морчиладзе</w:t>
      </w:r>
      <w:proofErr w:type="spellEnd"/>
      <w:r w:rsidR="002F3EC2" w:rsidRPr="000F0202">
        <w:rPr>
          <w:rFonts w:ascii="Times New Roman" w:eastAsia="Times New Roman" w:hAnsi="Times New Roman" w:cs="Times New Roman"/>
          <w:sz w:val="28"/>
          <w:szCs w:val="28"/>
        </w:rPr>
        <w:t>. – М.: ИБС-Холдинг. 2006. Экземпляры всего: 13, НБ (3), ОУЛ (10).346 с.</w:t>
      </w:r>
    </w:p>
    <w:p w:rsidR="000F0202" w:rsidRPr="000F0202" w:rsidRDefault="000D7A0A" w:rsidP="00344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0F0202" w:rsidRPr="000F020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F0202" w:rsidRPr="000F0202">
        <w:rPr>
          <w:rFonts w:ascii="Times New Roman" w:hAnsi="Times New Roman" w:cs="Times New Roman"/>
          <w:sz w:val="28"/>
          <w:szCs w:val="28"/>
        </w:rPr>
        <w:t xml:space="preserve">Павлюкова Л.С. Конструкция, техническое обслуживание грузовых вагонов. </w:t>
      </w:r>
      <w:r w:rsidR="000F0202" w:rsidRPr="000F0202">
        <w:rPr>
          <w:rFonts w:ascii="Times New Roman" w:eastAsia="Times New Roman" w:hAnsi="Times New Roman" w:cs="Times New Roman"/>
          <w:bCs/>
          <w:sz w:val="28"/>
          <w:szCs w:val="28"/>
        </w:rPr>
        <w:t xml:space="preserve">[Электронный ресурс] - </w:t>
      </w:r>
      <w:proofErr w:type="spellStart"/>
      <w:r w:rsidR="000F0202" w:rsidRPr="000F0202">
        <w:rPr>
          <w:rFonts w:ascii="Times New Roman" w:eastAsia="Times New Roman" w:hAnsi="Times New Roman" w:cs="Times New Roman"/>
          <w:bCs/>
          <w:sz w:val="28"/>
          <w:szCs w:val="28"/>
        </w:rPr>
        <w:t>Электрон</w:t>
      </w:r>
      <w:proofErr w:type="gramStart"/>
      <w:r w:rsidR="000F0202" w:rsidRPr="000F0202">
        <w:rPr>
          <w:rFonts w:ascii="Times New Roman" w:eastAsia="Times New Roman" w:hAnsi="Times New Roman" w:cs="Times New Roman"/>
          <w:bCs/>
          <w:sz w:val="28"/>
          <w:szCs w:val="28"/>
        </w:rPr>
        <w:t>.д</w:t>
      </w:r>
      <w:proofErr w:type="gramEnd"/>
      <w:r w:rsidR="000F0202" w:rsidRPr="000F0202">
        <w:rPr>
          <w:rFonts w:ascii="Times New Roman" w:eastAsia="Times New Roman" w:hAnsi="Times New Roman" w:cs="Times New Roman"/>
          <w:bCs/>
          <w:sz w:val="28"/>
          <w:szCs w:val="28"/>
        </w:rPr>
        <w:t>ан</w:t>
      </w:r>
      <w:proofErr w:type="spellEnd"/>
      <w:r w:rsidR="000F0202" w:rsidRPr="000F0202">
        <w:rPr>
          <w:rFonts w:ascii="Times New Roman" w:eastAsia="Times New Roman" w:hAnsi="Times New Roman" w:cs="Times New Roman"/>
          <w:bCs/>
          <w:sz w:val="28"/>
          <w:szCs w:val="28"/>
        </w:rPr>
        <w:t xml:space="preserve">. – М.: УМЦ ЖДТ, 2009. – 224 с. </w:t>
      </w:r>
    </w:p>
    <w:p w:rsidR="002F3EC2" w:rsidRPr="000F0202" w:rsidRDefault="000D7A0A" w:rsidP="00344B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2F3EC2" w:rsidRPr="000F0202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2F3EC2" w:rsidRPr="000F0202">
        <w:rPr>
          <w:rFonts w:ascii="Times New Roman" w:eastAsia="Times New Roman" w:hAnsi="Times New Roman" w:cs="Times New Roman"/>
          <w:sz w:val="28"/>
          <w:szCs w:val="28"/>
        </w:rPr>
        <w:t xml:space="preserve">Соколов М.М. Гносеология вагонов: курс лекций / М.М. Соколов, И.Г. </w:t>
      </w:r>
      <w:proofErr w:type="spellStart"/>
      <w:r w:rsidR="002F3EC2" w:rsidRPr="000F0202">
        <w:rPr>
          <w:rFonts w:ascii="Times New Roman" w:eastAsia="Times New Roman" w:hAnsi="Times New Roman" w:cs="Times New Roman"/>
          <w:sz w:val="28"/>
          <w:szCs w:val="28"/>
        </w:rPr>
        <w:t>Морчиладзе</w:t>
      </w:r>
      <w:proofErr w:type="spellEnd"/>
      <w:r w:rsidR="002F3EC2" w:rsidRPr="000F0202">
        <w:rPr>
          <w:rFonts w:ascii="Times New Roman" w:eastAsia="Times New Roman" w:hAnsi="Times New Roman" w:cs="Times New Roman"/>
          <w:sz w:val="28"/>
          <w:szCs w:val="28"/>
        </w:rPr>
        <w:t>.- М.: ИБС-Холдинг, 2009. Экземпляры: ОУЛ (84). 546 с.</w:t>
      </w:r>
    </w:p>
    <w:p w:rsidR="000F0202" w:rsidRDefault="000F0202" w:rsidP="009368D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F3EC2" w:rsidRPr="005E6167" w:rsidRDefault="005E6167" w:rsidP="005E6167">
      <w:pPr>
        <w:pStyle w:val="af8"/>
        <w:numPr>
          <w:ilvl w:val="1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F3EC2" w:rsidRPr="005E6167">
        <w:rPr>
          <w:rFonts w:ascii="Times New Roman" w:eastAsia="Times New Roman" w:hAnsi="Times New Roman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5E6167" w:rsidRPr="005E6167" w:rsidRDefault="005E6167" w:rsidP="005E6167">
      <w:pPr>
        <w:pStyle w:val="af8"/>
        <w:spacing w:after="0" w:line="240" w:lineRule="auto"/>
        <w:ind w:left="78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2F3EC2" w:rsidRPr="00344BDC" w:rsidRDefault="00344BDC" w:rsidP="00344BDC">
      <w:pPr>
        <w:pStyle w:val="af8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4BDC">
        <w:rPr>
          <w:rFonts w:ascii="Times New Roman" w:hAnsi="Times New Roman"/>
          <w:sz w:val="28"/>
          <w:szCs w:val="28"/>
        </w:rPr>
        <w:t>ГОСТ 55821-2013. Тележки пассажирских вагонов локомотивной тяги. Технические условия.</w:t>
      </w:r>
    </w:p>
    <w:p w:rsidR="00B56360" w:rsidRDefault="002809B3" w:rsidP="00280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63734" cy="8841201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8" t="3360" r="4753" b="12769"/>
                    <a:stretch/>
                  </pic:blipFill>
                  <pic:spPr bwMode="auto">
                    <a:xfrm>
                      <a:off x="0" y="0"/>
                      <a:ext cx="6166584" cy="884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360" w:rsidRDefault="00B56360" w:rsidP="00F8433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6360" w:rsidRDefault="00B56360" w:rsidP="00F8433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09B3" w:rsidRDefault="002809B3" w:rsidP="00F8433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A59E3" w:rsidRDefault="002809B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47936" cy="8658578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3333" r="3042" b="6311"/>
                    <a:stretch/>
                  </pic:blipFill>
                  <pic:spPr bwMode="auto">
                    <a:xfrm>
                      <a:off x="0" y="0"/>
                      <a:ext cx="5854674" cy="86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9E3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41E87" w:rsidRDefault="00A41E8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445" cy="8998116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t="3630" b="4564"/>
                    <a:stretch/>
                  </pic:blipFill>
                  <pic:spPr bwMode="auto">
                    <a:xfrm>
                      <a:off x="0" y="0"/>
                      <a:ext cx="6155985" cy="900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sz w:val="28"/>
          <w:szCs w:val="28"/>
        </w:rPr>
        <w:lastRenderedPageBreak/>
        <w:t>ЛИСТ АКТУАЛИЗАЦИИ РАБОЧЕЙ ПРОГРАММЫ</w:t>
      </w:r>
    </w:p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sz w:val="28"/>
          <w:szCs w:val="28"/>
        </w:rPr>
        <w:t>Рабочая программа по дисциплине «</w:t>
      </w:r>
      <w:r w:rsidR="009368D0">
        <w:rPr>
          <w:rFonts w:ascii="Times New Roman" w:eastAsia="Times New Roman" w:hAnsi="Times New Roman" w:cs="Times New Roman"/>
          <w:bCs/>
          <w:sz w:val="28"/>
          <w:szCs w:val="28"/>
        </w:rPr>
        <w:t>Подвижной состава железных дорог 1</w:t>
      </w:r>
      <w:r w:rsidR="006340F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4E74B0">
        <w:rPr>
          <w:rFonts w:ascii="Times New Roman" w:eastAsia="Times New Roman" w:hAnsi="Times New Roman" w:cs="Times New Roman"/>
          <w:sz w:val="28"/>
          <w:szCs w:val="28"/>
        </w:rPr>
        <w:t>(Б</w:t>
      </w:r>
      <w:proofErr w:type="gramStart"/>
      <w:r w:rsidR="00EE2A76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4E74B0">
        <w:rPr>
          <w:rFonts w:ascii="Times New Roman" w:eastAsia="Times New Roman" w:hAnsi="Times New Roman" w:cs="Times New Roman"/>
          <w:sz w:val="28"/>
          <w:szCs w:val="28"/>
        </w:rPr>
        <w:t>.</w:t>
      </w:r>
      <w:r w:rsidR="009368D0">
        <w:rPr>
          <w:rFonts w:ascii="Times New Roman" w:eastAsia="Times New Roman" w:hAnsi="Times New Roman" w:cs="Times New Roman"/>
          <w:sz w:val="28"/>
          <w:szCs w:val="28"/>
        </w:rPr>
        <w:t>Б.33</w:t>
      </w:r>
      <w:r w:rsidRPr="004E74B0">
        <w:rPr>
          <w:rFonts w:ascii="Times New Roman" w:eastAsia="Times New Roman" w:hAnsi="Times New Roman" w:cs="Times New Roman"/>
          <w:sz w:val="28"/>
          <w:szCs w:val="28"/>
        </w:rPr>
        <w:t>) актуализирована без изменений.</w:t>
      </w:r>
    </w:p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551"/>
        <w:gridCol w:w="2268"/>
      </w:tblGrid>
      <w:tr w:rsidR="006E30FF" w:rsidRPr="004E74B0" w:rsidTr="006E30FF">
        <w:tc>
          <w:tcPr>
            <w:tcW w:w="4503" w:type="dxa"/>
          </w:tcPr>
          <w:p w:rsidR="006E30FF" w:rsidRDefault="006E30FF" w:rsidP="006E30F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Разработчик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6E30FF" w:rsidRDefault="006E30FF" w:rsidP="006E30F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Проф. кафедры </w:t>
            </w:r>
          </w:p>
          <w:p w:rsidR="006E30FF" w:rsidRPr="004E74B0" w:rsidRDefault="006E30FF" w:rsidP="006E30F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«Вагоны и вагонное хозяйство»</w:t>
            </w:r>
          </w:p>
        </w:tc>
        <w:tc>
          <w:tcPr>
            <w:tcW w:w="2551" w:type="dxa"/>
            <w:vAlign w:val="bottom"/>
          </w:tcPr>
          <w:p w:rsidR="006E30FF" w:rsidRPr="004E74B0" w:rsidRDefault="006E30FF" w:rsidP="006E30F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268" w:type="dxa"/>
            <w:vAlign w:val="bottom"/>
          </w:tcPr>
          <w:p w:rsidR="006E30FF" w:rsidRPr="004E74B0" w:rsidRDefault="009368D0" w:rsidP="009368D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6E30F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6E30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Чурков</w:t>
            </w:r>
          </w:p>
        </w:tc>
      </w:tr>
      <w:tr w:rsidR="006E30FF" w:rsidRPr="004E74B0" w:rsidTr="005A59E3">
        <w:tc>
          <w:tcPr>
            <w:tcW w:w="4503" w:type="dxa"/>
            <w:hideMark/>
          </w:tcPr>
          <w:p w:rsidR="006E30FF" w:rsidRPr="004E74B0" w:rsidRDefault="006E30FF" w:rsidP="00BF427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74B0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BF4273"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4E74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="00BF427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536F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201</w:t>
            </w:r>
            <w:r w:rsidR="00BF427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4E74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551" w:type="dxa"/>
          </w:tcPr>
          <w:p w:rsidR="006E30FF" w:rsidRPr="004E74B0" w:rsidRDefault="006E30FF" w:rsidP="006E30F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E30FF" w:rsidRPr="004E74B0" w:rsidRDefault="006E30FF" w:rsidP="006E30F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44886" w:rsidRPr="00AC0EA8" w:rsidRDefault="00E44886" w:rsidP="0015725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44886" w:rsidRPr="00AC0EA8" w:rsidSect="002A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52DD2"/>
    <w:multiLevelType w:val="multilevel"/>
    <w:tmpl w:val="39E2FCA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FA97E77"/>
    <w:multiLevelType w:val="hybridMultilevel"/>
    <w:tmpl w:val="4446BA8C"/>
    <w:lvl w:ilvl="0" w:tplc="50040892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CAC1E7D"/>
    <w:multiLevelType w:val="multilevel"/>
    <w:tmpl w:val="D682B27A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abstractNum w:abstractNumId="4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A607B1"/>
    <w:multiLevelType w:val="hybridMultilevel"/>
    <w:tmpl w:val="54E423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304E4EAC"/>
    <w:multiLevelType w:val="hybridMultilevel"/>
    <w:tmpl w:val="54E423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08C2C36"/>
    <w:multiLevelType w:val="multilevel"/>
    <w:tmpl w:val="B7EC7D6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abstractNum w:abstractNumId="9">
    <w:nsid w:val="346373D6"/>
    <w:multiLevelType w:val="hybridMultilevel"/>
    <w:tmpl w:val="3348BB92"/>
    <w:lvl w:ilvl="0" w:tplc="8D707B2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D567D0"/>
    <w:multiLevelType w:val="hybridMultilevel"/>
    <w:tmpl w:val="40CAF662"/>
    <w:lvl w:ilvl="0" w:tplc="8D707B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0D60C2E"/>
    <w:multiLevelType w:val="multilevel"/>
    <w:tmpl w:val="E81CFEB4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42591C5A"/>
    <w:multiLevelType w:val="hybridMultilevel"/>
    <w:tmpl w:val="7F0EA32E"/>
    <w:lvl w:ilvl="0" w:tplc="5BB00B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4484F76"/>
    <w:multiLevelType w:val="multilevel"/>
    <w:tmpl w:val="48A2E2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>
    <w:nsid w:val="45E7697D"/>
    <w:multiLevelType w:val="multilevel"/>
    <w:tmpl w:val="810E91C6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abstractNum w:abstractNumId="16">
    <w:nsid w:val="47182CAD"/>
    <w:multiLevelType w:val="hybridMultilevel"/>
    <w:tmpl w:val="FF3EB9E0"/>
    <w:lvl w:ilvl="0" w:tplc="D30884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5C5A6E"/>
    <w:multiLevelType w:val="multilevel"/>
    <w:tmpl w:val="45CCEE76"/>
    <w:lvl w:ilvl="0">
      <w:start w:val="7"/>
      <w:numFmt w:val="decimal"/>
      <w:lvlText w:val="%1"/>
      <w:lvlJc w:val="left"/>
      <w:pPr>
        <w:ind w:left="2565" w:hanging="47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2" w:hanging="470"/>
        <w:jc w:val="left"/>
      </w:pPr>
      <w:rPr>
        <w:rFonts w:hint="default"/>
        <w:w w:val="101"/>
      </w:rPr>
    </w:lvl>
    <w:lvl w:ilvl="2">
      <w:start w:val="1"/>
      <w:numFmt w:val="decimal"/>
      <w:lvlText w:val="%1.%2.%3."/>
      <w:lvlJc w:val="left"/>
      <w:pPr>
        <w:ind w:left="1411" w:hanging="920"/>
        <w:jc w:val="right"/>
      </w:pPr>
      <w:rPr>
        <w:rFonts w:hint="default"/>
        <w:spacing w:val="-6"/>
        <w:w w:val="103"/>
      </w:rPr>
    </w:lvl>
    <w:lvl w:ilvl="3">
      <w:numFmt w:val="bullet"/>
      <w:lvlText w:val="•"/>
      <w:lvlJc w:val="left"/>
      <w:pPr>
        <w:ind w:left="4634" w:hanging="920"/>
      </w:pPr>
      <w:rPr>
        <w:rFonts w:hint="default"/>
      </w:rPr>
    </w:lvl>
    <w:lvl w:ilvl="4">
      <w:numFmt w:val="bullet"/>
      <w:lvlText w:val="•"/>
      <w:lvlJc w:val="left"/>
      <w:pPr>
        <w:ind w:left="5671" w:hanging="920"/>
      </w:pPr>
      <w:rPr>
        <w:rFonts w:hint="default"/>
      </w:rPr>
    </w:lvl>
    <w:lvl w:ilvl="5">
      <w:numFmt w:val="bullet"/>
      <w:lvlText w:val="•"/>
      <w:lvlJc w:val="left"/>
      <w:pPr>
        <w:ind w:left="6708" w:hanging="920"/>
      </w:pPr>
      <w:rPr>
        <w:rFonts w:hint="default"/>
      </w:rPr>
    </w:lvl>
    <w:lvl w:ilvl="6">
      <w:numFmt w:val="bullet"/>
      <w:lvlText w:val="•"/>
      <w:lvlJc w:val="left"/>
      <w:pPr>
        <w:ind w:left="7745" w:hanging="920"/>
      </w:pPr>
      <w:rPr>
        <w:rFonts w:hint="default"/>
      </w:rPr>
    </w:lvl>
    <w:lvl w:ilvl="7">
      <w:numFmt w:val="bullet"/>
      <w:lvlText w:val="•"/>
      <w:lvlJc w:val="left"/>
      <w:pPr>
        <w:ind w:left="8782" w:hanging="920"/>
      </w:pPr>
      <w:rPr>
        <w:rFonts w:hint="default"/>
      </w:rPr>
    </w:lvl>
    <w:lvl w:ilvl="8">
      <w:numFmt w:val="bullet"/>
      <w:lvlText w:val="•"/>
      <w:lvlJc w:val="left"/>
      <w:pPr>
        <w:ind w:left="9820" w:hanging="920"/>
      </w:pPr>
      <w:rPr>
        <w:rFonts w:hint="default"/>
      </w:rPr>
    </w:lvl>
  </w:abstractNum>
  <w:abstractNum w:abstractNumId="18">
    <w:nsid w:val="48C57439"/>
    <w:multiLevelType w:val="multilevel"/>
    <w:tmpl w:val="F702B07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>
    <w:nsid w:val="4F663188"/>
    <w:multiLevelType w:val="hybridMultilevel"/>
    <w:tmpl w:val="40CAF662"/>
    <w:lvl w:ilvl="0" w:tplc="8D707B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383E5A"/>
    <w:multiLevelType w:val="hybridMultilevel"/>
    <w:tmpl w:val="B7BC1590"/>
    <w:lvl w:ilvl="0" w:tplc="7DB4E6D2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EastAsia" w:hAnsi="Times New Roman"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C6962D1"/>
    <w:multiLevelType w:val="hybridMultilevel"/>
    <w:tmpl w:val="B4C2F542"/>
    <w:lvl w:ilvl="0" w:tplc="75107CBC">
      <w:start w:val="1"/>
      <w:numFmt w:val="decimal"/>
      <w:lvlText w:val="%1."/>
      <w:lvlJc w:val="left"/>
      <w:pPr>
        <w:ind w:left="1789" w:hanging="108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E716D18"/>
    <w:multiLevelType w:val="hybridMultilevel"/>
    <w:tmpl w:val="FBC8BFDE"/>
    <w:lvl w:ilvl="0" w:tplc="D30884B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08100E6"/>
    <w:multiLevelType w:val="multilevel"/>
    <w:tmpl w:val="714CDA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6BE86F50"/>
    <w:multiLevelType w:val="multilevel"/>
    <w:tmpl w:val="405A2076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abstractNum w:abstractNumId="2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104C40"/>
    <w:multiLevelType w:val="hybridMultilevel"/>
    <w:tmpl w:val="E3E0BEDE"/>
    <w:lvl w:ilvl="0" w:tplc="D30884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4133CC1"/>
    <w:multiLevelType w:val="multilevel"/>
    <w:tmpl w:val="12221898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080"/>
        </w:tabs>
        <w:ind w:left="11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30"/>
  </w:num>
  <w:num w:numId="3">
    <w:abstractNumId w:val="27"/>
  </w:num>
  <w:num w:numId="4">
    <w:abstractNumId w:val="6"/>
  </w:num>
  <w:num w:numId="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23"/>
  </w:num>
  <w:num w:numId="10">
    <w:abstractNumId w:val="24"/>
  </w:num>
  <w:num w:numId="11">
    <w:abstractNumId w:val="18"/>
  </w:num>
  <w:num w:numId="12">
    <w:abstractNumId w:val="9"/>
  </w:num>
  <w:num w:numId="13">
    <w:abstractNumId w:val="14"/>
  </w:num>
  <w:num w:numId="14">
    <w:abstractNumId w:val="19"/>
  </w:num>
  <w:num w:numId="15">
    <w:abstractNumId w:val="10"/>
  </w:num>
  <w:num w:numId="16">
    <w:abstractNumId w:val="5"/>
  </w:num>
  <w:num w:numId="17">
    <w:abstractNumId w:val="7"/>
  </w:num>
  <w:num w:numId="18">
    <w:abstractNumId w:val="16"/>
  </w:num>
  <w:num w:numId="19">
    <w:abstractNumId w:val="4"/>
  </w:num>
  <w:num w:numId="20">
    <w:abstractNumId w:val="21"/>
  </w:num>
  <w:num w:numId="21">
    <w:abstractNumId w:val="13"/>
  </w:num>
  <w:num w:numId="22">
    <w:abstractNumId w:val="11"/>
  </w:num>
  <w:num w:numId="23">
    <w:abstractNumId w:val="2"/>
  </w:num>
  <w:num w:numId="24">
    <w:abstractNumId w:val="22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12"/>
  </w:num>
  <w:num w:numId="28">
    <w:abstractNumId w:val="26"/>
  </w:num>
  <w:num w:numId="29">
    <w:abstractNumId w:val="0"/>
  </w:num>
  <w:num w:numId="30">
    <w:abstractNumId w:val="3"/>
  </w:num>
  <w:num w:numId="31">
    <w:abstractNumId w:val="15"/>
  </w:num>
  <w:num w:numId="32">
    <w:abstractNumId w:val="8"/>
  </w:num>
  <w:num w:numId="33">
    <w:abstractNumId w:val="1"/>
  </w:num>
  <w:num w:numId="34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39"/>
    <w:rsid w:val="00002287"/>
    <w:rsid w:val="000103B9"/>
    <w:rsid w:val="00010D60"/>
    <w:rsid w:val="00025744"/>
    <w:rsid w:val="000342D2"/>
    <w:rsid w:val="000511E7"/>
    <w:rsid w:val="000554B4"/>
    <w:rsid w:val="000560E2"/>
    <w:rsid w:val="0005768A"/>
    <w:rsid w:val="00067FEA"/>
    <w:rsid w:val="00075E5F"/>
    <w:rsid w:val="0008099B"/>
    <w:rsid w:val="00096B48"/>
    <w:rsid w:val="000A0969"/>
    <w:rsid w:val="000A1AA9"/>
    <w:rsid w:val="000A5591"/>
    <w:rsid w:val="000B04AA"/>
    <w:rsid w:val="000B29B8"/>
    <w:rsid w:val="000C50FC"/>
    <w:rsid w:val="000C6281"/>
    <w:rsid w:val="000D13B4"/>
    <w:rsid w:val="000D2AEA"/>
    <w:rsid w:val="000D4E49"/>
    <w:rsid w:val="000D551D"/>
    <w:rsid w:val="000D7A0A"/>
    <w:rsid w:val="000E08CB"/>
    <w:rsid w:val="000E1E14"/>
    <w:rsid w:val="000E5407"/>
    <w:rsid w:val="000F0202"/>
    <w:rsid w:val="000F6FAD"/>
    <w:rsid w:val="00106122"/>
    <w:rsid w:val="001140C0"/>
    <w:rsid w:val="00115A41"/>
    <w:rsid w:val="00157257"/>
    <w:rsid w:val="0015771F"/>
    <w:rsid w:val="00161930"/>
    <w:rsid w:val="00166DAB"/>
    <w:rsid w:val="00177047"/>
    <w:rsid w:val="00183B13"/>
    <w:rsid w:val="00193197"/>
    <w:rsid w:val="001A1255"/>
    <w:rsid w:val="001B0BCF"/>
    <w:rsid w:val="001C3377"/>
    <w:rsid w:val="001E4A2C"/>
    <w:rsid w:val="001E65CC"/>
    <w:rsid w:val="001F62AA"/>
    <w:rsid w:val="00200AD0"/>
    <w:rsid w:val="00200D98"/>
    <w:rsid w:val="0021136F"/>
    <w:rsid w:val="0023357A"/>
    <w:rsid w:val="0023396B"/>
    <w:rsid w:val="00233DBE"/>
    <w:rsid w:val="00243D0C"/>
    <w:rsid w:val="00252CC5"/>
    <w:rsid w:val="00254B5D"/>
    <w:rsid w:val="00254D9B"/>
    <w:rsid w:val="00264541"/>
    <w:rsid w:val="002658E1"/>
    <w:rsid w:val="00266441"/>
    <w:rsid w:val="00271391"/>
    <w:rsid w:val="00272427"/>
    <w:rsid w:val="002809B3"/>
    <w:rsid w:val="00291FD8"/>
    <w:rsid w:val="00294F4D"/>
    <w:rsid w:val="00296E6F"/>
    <w:rsid w:val="002A3DD0"/>
    <w:rsid w:val="002A6E5A"/>
    <w:rsid w:val="002B59B1"/>
    <w:rsid w:val="002B646D"/>
    <w:rsid w:val="002C3233"/>
    <w:rsid w:val="002F348E"/>
    <w:rsid w:val="002F3EC2"/>
    <w:rsid w:val="0030027E"/>
    <w:rsid w:val="003045A5"/>
    <w:rsid w:val="00312312"/>
    <w:rsid w:val="0033113D"/>
    <w:rsid w:val="00343606"/>
    <w:rsid w:val="00344BDC"/>
    <w:rsid w:val="00351B16"/>
    <w:rsid w:val="00352528"/>
    <w:rsid w:val="003536F3"/>
    <w:rsid w:val="00357A70"/>
    <w:rsid w:val="00361E0B"/>
    <w:rsid w:val="00362D93"/>
    <w:rsid w:val="00377205"/>
    <w:rsid w:val="00386EC3"/>
    <w:rsid w:val="003912A3"/>
    <w:rsid w:val="00391893"/>
    <w:rsid w:val="0039465B"/>
    <w:rsid w:val="00396DF2"/>
    <w:rsid w:val="003A2F16"/>
    <w:rsid w:val="003A595D"/>
    <w:rsid w:val="003D0201"/>
    <w:rsid w:val="003F11B9"/>
    <w:rsid w:val="003F35E1"/>
    <w:rsid w:val="003F72DA"/>
    <w:rsid w:val="00403124"/>
    <w:rsid w:val="00425724"/>
    <w:rsid w:val="004272C0"/>
    <w:rsid w:val="00427869"/>
    <w:rsid w:val="00440DBE"/>
    <w:rsid w:val="00442372"/>
    <w:rsid w:val="00445FD9"/>
    <w:rsid w:val="00446BEF"/>
    <w:rsid w:val="00450875"/>
    <w:rsid w:val="00452AA0"/>
    <w:rsid w:val="00453965"/>
    <w:rsid w:val="00464F8D"/>
    <w:rsid w:val="00465456"/>
    <w:rsid w:val="00467812"/>
    <w:rsid w:val="00475F6B"/>
    <w:rsid w:val="00481385"/>
    <w:rsid w:val="00490E47"/>
    <w:rsid w:val="0049767D"/>
    <w:rsid w:val="004B69DB"/>
    <w:rsid w:val="004C53C3"/>
    <w:rsid w:val="004D7665"/>
    <w:rsid w:val="004E5A39"/>
    <w:rsid w:val="004E74B0"/>
    <w:rsid w:val="004E799E"/>
    <w:rsid w:val="004F64B7"/>
    <w:rsid w:val="00503B15"/>
    <w:rsid w:val="00505476"/>
    <w:rsid w:val="00513AEF"/>
    <w:rsid w:val="0051767F"/>
    <w:rsid w:val="00542760"/>
    <w:rsid w:val="00543E9D"/>
    <w:rsid w:val="00545FF8"/>
    <w:rsid w:val="005517F8"/>
    <w:rsid w:val="00555EE2"/>
    <w:rsid w:val="00571DE6"/>
    <w:rsid w:val="0057553E"/>
    <w:rsid w:val="0058211A"/>
    <w:rsid w:val="005839B6"/>
    <w:rsid w:val="005902EC"/>
    <w:rsid w:val="005931D8"/>
    <w:rsid w:val="005A59E3"/>
    <w:rsid w:val="005C0FEA"/>
    <w:rsid w:val="005C102E"/>
    <w:rsid w:val="005C2813"/>
    <w:rsid w:val="005D7BF9"/>
    <w:rsid w:val="005E088A"/>
    <w:rsid w:val="005E6167"/>
    <w:rsid w:val="005F0508"/>
    <w:rsid w:val="00605094"/>
    <w:rsid w:val="00605DB9"/>
    <w:rsid w:val="0061122B"/>
    <w:rsid w:val="00614B09"/>
    <w:rsid w:val="00624C33"/>
    <w:rsid w:val="00626DB2"/>
    <w:rsid w:val="006340FB"/>
    <w:rsid w:val="006409E7"/>
    <w:rsid w:val="00641840"/>
    <w:rsid w:val="006439C9"/>
    <w:rsid w:val="0066621F"/>
    <w:rsid w:val="00671B19"/>
    <w:rsid w:val="00671C44"/>
    <w:rsid w:val="006740C0"/>
    <w:rsid w:val="00676091"/>
    <w:rsid w:val="00676721"/>
    <w:rsid w:val="00684674"/>
    <w:rsid w:val="00691D21"/>
    <w:rsid w:val="00692CC6"/>
    <w:rsid w:val="006951DD"/>
    <w:rsid w:val="00696043"/>
    <w:rsid w:val="006A0A04"/>
    <w:rsid w:val="006A31B7"/>
    <w:rsid w:val="006A326A"/>
    <w:rsid w:val="006A51AD"/>
    <w:rsid w:val="006B1BCB"/>
    <w:rsid w:val="006B4796"/>
    <w:rsid w:val="006E06A6"/>
    <w:rsid w:val="006E30FF"/>
    <w:rsid w:val="006E4BCA"/>
    <w:rsid w:val="006F7363"/>
    <w:rsid w:val="0070275A"/>
    <w:rsid w:val="00707E0D"/>
    <w:rsid w:val="007217DF"/>
    <w:rsid w:val="00732055"/>
    <w:rsid w:val="00756E00"/>
    <w:rsid w:val="00767E12"/>
    <w:rsid w:val="00773AD1"/>
    <w:rsid w:val="00782655"/>
    <w:rsid w:val="0079074C"/>
    <w:rsid w:val="007977C2"/>
    <w:rsid w:val="007A44E0"/>
    <w:rsid w:val="007B0A90"/>
    <w:rsid w:val="007B4CB3"/>
    <w:rsid w:val="007C0CD0"/>
    <w:rsid w:val="007C15EA"/>
    <w:rsid w:val="007D505F"/>
    <w:rsid w:val="007D6A9D"/>
    <w:rsid w:val="007D7F62"/>
    <w:rsid w:val="007E2366"/>
    <w:rsid w:val="007F232A"/>
    <w:rsid w:val="00800255"/>
    <w:rsid w:val="008045DA"/>
    <w:rsid w:val="008110D9"/>
    <w:rsid w:val="00814E11"/>
    <w:rsid w:val="00821AAC"/>
    <w:rsid w:val="00830D11"/>
    <w:rsid w:val="0083252A"/>
    <w:rsid w:val="0085284C"/>
    <w:rsid w:val="00853C92"/>
    <w:rsid w:val="008550FD"/>
    <w:rsid w:val="00860AA8"/>
    <w:rsid w:val="00870B6C"/>
    <w:rsid w:val="00876DD5"/>
    <w:rsid w:val="00877050"/>
    <w:rsid w:val="00881F58"/>
    <w:rsid w:val="00883718"/>
    <w:rsid w:val="00895F85"/>
    <w:rsid w:val="008A4EBC"/>
    <w:rsid w:val="008B1FC2"/>
    <w:rsid w:val="008B28CF"/>
    <w:rsid w:val="008B354A"/>
    <w:rsid w:val="008E66F1"/>
    <w:rsid w:val="008F255C"/>
    <w:rsid w:val="008F4C5D"/>
    <w:rsid w:val="008F7FAC"/>
    <w:rsid w:val="00901A9D"/>
    <w:rsid w:val="009054A5"/>
    <w:rsid w:val="0091065A"/>
    <w:rsid w:val="00921467"/>
    <w:rsid w:val="00924D17"/>
    <w:rsid w:val="00927F51"/>
    <w:rsid w:val="00935F08"/>
    <w:rsid w:val="009368D0"/>
    <w:rsid w:val="00940699"/>
    <w:rsid w:val="00963A40"/>
    <w:rsid w:val="00966195"/>
    <w:rsid w:val="00967C4E"/>
    <w:rsid w:val="009728C0"/>
    <w:rsid w:val="009770AE"/>
    <w:rsid w:val="00992217"/>
    <w:rsid w:val="009A7FD3"/>
    <w:rsid w:val="009B1E94"/>
    <w:rsid w:val="009B4D2B"/>
    <w:rsid w:val="009C2895"/>
    <w:rsid w:val="009C4EFD"/>
    <w:rsid w:val="009E207F"/>
    <w:rsid w:val="009F180A"/>
    <w:rsid w:val="00A011AE"/>
    <w:rsid w:val="00A05DE1"/>
    <w:rsid w:val="00A24A28"/>
    <w:rsid w:val="00A311DF"/>
    <w:rsid w:val="00A3269F"/>
    <w:rsid w:val="00A36E8D"/>
    <w:rsid w:val="00A41E87"/>
    <w:rsid w:val="00A6674C"/>
    <w:rsid w:val="00A81B1D"/>
    <w:rsid w:val="00A90BD6"/>
    <w:rsid w:val="00A93EE3"/>
    <w:rsid w:val="00AA04B7"/>
    <w:rsid w:val="00AB7ECD"/>
    <w:rsid w:val="00AC0EA8"/>
    <w:rsid w:val="00AD0D13"/>
    <w:rsid w:val="00AD1C05"/>
    <w:rsid w:val="00AE0EA2"/>
    <w:rsid w:val="00AE6BB2"/>
    <w:rsid w:val="00AE6E49"/>
    <w:rsid w:val="00AE7557"/>
    <w:rsid w:val="00B12A00"/>
    <w:rsid w:val="00B17807"/>
    <w:rsid w:val="00B26851"/>
    <w:rsid w:val="00B37871"/>
    <w:rsid w:val="00B52B91"/>
    <w:rsid w:val="00B56360"/>
    <w:rsid w:val="00B663F1"/>
    <w:rsid w:val="00B71E2D"/>
    <w:rsid w:val="00B743CB"/>
    <w:rsid w:val="00B762BB"/>
    <w:rsid w:val="00B80A31"/>
    <w:rsid w:val="00B8108C"/>
    <w:rsid w:val="00B83A04"/>
    <w:rsid w:val="00BA23B0"/>
    <w:rsid w:val="00BA4F1E"/>
    <w:rsid w:val="00BA79D1"/>
    <w:rsid w:val="00BB787D"/>
    <w:rsid w:val="00BC239B"/>
    <w:rsid w:val="00BE49A3"/>
    <w:rsid w:val="00BF3234"/>
    <w:rsid w:val="00BF4273"/>
    <w:rsid w:val="00BF608F"/>
    <w:rsid w:val="00C1584E"/>
    <w:rsid w:val="00C2056C"/>
    <w:rsid w:val="00C21039"/>
    <w:rsid w:val="00C2459A"/>
    <w:rsid w:val="00C31A13"/>
    <w:rsid w:val="00C330D4"/>
    <w:rsid w:val="00C41FC6"/>
    <w:rsid w:val="00C421A8"/>
    <w:rsid w:val="00C64CB5"/>
    <w:rsid w:val="00C71E77"/>
    <w:rsid w:val="00C72FB7"/>
    <w:rsid w:val="00C771D3"/>
    <w:rsid w:val="00C87BF9"/>
    <w:rsid w:val="00C90A2F"/>
    <w:rsid w:val="00CA0383"/>
    <w:rsid w:val="00CB4FE9"/>
    <w:rsid w:val="00CB73A2"/>
    <w:rsid w:val="00CC29C9"/>
    <w:rsid w:val="00CC58E0"/>
    <w:rsid w:val="00CF1FAC"/>
    <w:rsid w:val="00D021BF"/>
    <w:rsid w:val="00D231B8"/>
    <w:rsid w:val="00D24318"/>
    <w:rsid w:val="00D30208"/>
    <w:rsid w:val="00D3716E"/>
    <w:rsid w:val="00D37F21"/>
    <w:rsid w:val="00D42339"/>
    <w:rsid w:val="00D442A8"/>
    <w:rsid w:val="00D4475C"/>
    <w:rsid w:val="00D46C44"/>
    <w:rsid w:val="00D537D3"/>
    <w:rsid w:val="00D56FCE"/>
    <w:rsid w:val="00D64675"/>
    <w:rsid w:val="00D6573D"/>
    <w:rsid w:val="00D6652A"/>
    <w:rsid w:val="00D66A05"/>
    <w:rsid w:val="00D7115D"/>
    <w:rsid w:val="00D71A0E"/>
    <w:rsid w:val="00D96A58"/>
    <w:rsid w:val="00D97104"/>
    <w:rsid w:val="00D976F9"/>
    <w:rsid w:val="00DA0610"/>
    <w:rsid w:val="00DB3C07"/>
    <w:rsid w:val="00DC1659"/>
    <w:rsid w:val="00DC2326"/>
    <w:rsid w:val="00DD5363"/>
    <w:rsid w:val="00DE1243"/>
    <w:rsid w:val="00DF5744"/>
    <w:rsid w:val="00DF78E0"/>
    <w:rsid w:val="00E00A2E"/>
    <w:rsid w:val="00E036C4"/>
    <w:rsid w:val="00E0500F"/>
    <w:rsid w:val="00E15241"/>
    <w:rsid w:val="00E204F4"/>
    <w:rsid w:val="00E23AC2"/>
    <w:rsid w:val="00E2420C"/>
    <w:rsid w:val="00E26507"/>
    <w:rsid w:val="00E356E4"/>
    <w:rsid w:val="00E3781B"/>
    <w:rsid w:val="00E37A64"/>
    <w:rsid w:val="00E4409B"/>
    <w:rsid w:val="00E44886"/>
    <w:rsid w:val="00E53AD0"/>
    <w:rsid w:val="00E55FD2"/>
    <w:rsid w:val="00E64358"/>
    <w:rsid w:val="00E70829"/>
    <w:rsid w:val="00E71CC6"/>
    <w:rsid w:val="00E72EE3"/>
    <w:rsid w:val="00E77369"/>
    <w:rsid w:val="00E96035"/>
    <w:rsid w:val="00EA09E3"/>
    <w:rsid w:val="00EA0E6D"/>
    <w:rsid w:val="00EB2290"/>
    <w:rsid w:val="00EB61DC"/>
    <w:rsid w:val="00EC0D56"/>
    <w:rsid w:val="00EC6134"/>
    <w:rsid w:val="00EE2A76"/>
    <w:rsid w:val="00EF7C88"/>
    <w:rsid w:val="00F01A49"/>
    <w:rsid w:val="00F01E7A"/>
    <w:rsid w:val="00F0792E"/>
    <w:rsid w:val="00F164B2"/>
    <w:rsid w:val="00F16E09"/>
    <w:rsid w:val="00F22B69"/>
    <w:rsid w:val="00F22E8D"/>
    <w:rsid w:val="00F2533E"/>
    <w:rsid w:val="00F65408"/>
    <w:rsid w:val="00F70EAE"/>
    <w:rsid w:val="00F73908"/>
    <w:rsid w:val="00F84338"/>
    <w:rsid w:val="00F84E12"/>
    <w:rsid w:val="00F87012"/>
    <w:rsid w:val="00F9734A"/>
    <w:rsid w:val="00FA3976"/>
    <w:rsid w:val="00FB38D5"/>
    <w:rsid w:val="00FB448F"/>
    <w:rsid w:val="00FD3CE8"/>
    <w:rsid w:val="00FD4FDC"/>
    <w:rsid w:val="00FE2645"/>
    <w:rsid w:val="00FE48B2"/>
    <w:rsid w:val="00FE64CC"/>
    <w:rsid w:val="00FF6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287"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3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a">
    <w:name w:val="Placeholder Text"/>
    <w:basedOn w:val="a0"/>
    <w:uiPriority w:val="99"/>
    <w:semiHidden/>
    <w:rsid w:val="00D6652A"/>
    <w:rPr>
      <w:color w:val="808080"/>
    </w:rPr>
  </w:style>
  <w:style w:type="paragraph" w:customStyle="1" w:styleId="afb">
    <w:name w:val="Знак"/>
    <w:basedOn w:val="a"/>
    <w:semiHidden/>
    <w:rsid w:val="00E2420C"/>
    <w:pPr>
      <w:spacing w:after="160" w:line="28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287"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3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a">
    <w:name w:val="Placeholder Text"/>
    <w:basedOn w:val="a0"/>
    <w:uiPriority w:val="99"/>
    <w:semiHidden/>
    <w:rsid w:val="00D6652A"/>
    <w:rPr>
      <w:color w:val="808080"/>
    </w:rPr>
  </w:style>
  <w:style w:type="paragraph" w:customStyle="1" w:styleId="afb">
    <w:name w:val="Знак"/>
    <w:basedOn w:val="a"/>
    <w:semiHidden/>
    <w:rsid w:val="00E2420C"/>
    <w:pPr>
      <w:spacing w:after="160" w:line="28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59928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5996A-B95C-4ABA-A30C-863C3747A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2328</Words>
  <Characters>13271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15568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ТЕПЛОТЕХНИКА</dc:creator>
  <cp:lastModifiedBy>Anna</cp:lastModifiedBy>
  <cp:revision>2</cp:revision>
  <cp:lastPrinted>2017-03-16T08:22:00Z</cp:lastPrinted>
  <dcterms:created xsi:type="dcterms:W3CDTF">2017-12-19T12:22:00Z</dcterms:created>
  <dcterms:modified xsi:type="dcterms:W3CDTF">2017-12-19T12:22:00Z</dcterms:modified>
</cp:coreProperties>
</file>