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EBD" w:rsidRPr="006C2F07" w:rsidRDefault="00247EBD" w:rsidP="00247EBD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BA00C5" w:rsidRDefault="00BA00C5" w:rsidP="00782333">
      <w:pPr>
        <w:jc w:val="center"/>
        <w:rPr>
          <w:sz w:val="28"/>
          <w:szCs w:val="28"/>
        </w:rPr>
      </w:pPr>
    </w:p>
    <w:p w:rsidR="006D0053" w:rsidRDefault="006D0053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</w:t>
      </w:r>
      <w:r w:rsidR="005078C8">
        <w:rPr>
          <w:sz w:val="28"/>
          <w:szCs w:val="28"/>
        </w:rPr>
        <w:t>осударственное</w:t>
      </w:r>
      <w:r>
        <w:rPr>
          <w:sz w:val="28"/>
          <w:szCs w:val="28"/>
        </w:rPr>
        <w:t xml:space="preserve"> бюджетное образовательное у</w:t>
      </w:r>
      <w:r w:rsidR="005078C8">
        <w:rPr>
          <w:sz w:val="28"/>
          <w:szCs w:val="28"/>
        </w:rPr>
        <w:t xml:space="preserve">чреждение </w:t>
      </w:r>
    </w:p>
    <w:p w:rsidR="005078C8" w:rsidRDefault="006D0053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="005078C8">
        <w:rPr>
          <w:sz w:val="28"/>
          <w:szCs w:val="28"/>
        </w:rPr>
        <w:t>ысше</w:t>
      </w:r>
      <w:r>
        <w:rPr>
          <w:sz w:val="28"/>
          <w:szCs w:val="28"/>
        </w:rPr>
        <w:t>го о</w:t>
      </w:r>
      <w:r w:rsidR="005078C8">
        <w:rPr>
          <w:sz w:val="28"/>
          <w:szCs w:val="28"/>
        </w:rPr>
        <w:t>бразования</w:t>
      </w:r>
    </w:p>
    <w:p w:rsidR="00A51809" w:rsidRDefault="008306AB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782333">
        <w:rPr>
          <w:sz w:val="28"/>
          <w:szCs w:val="28"/>
        </w:rPr>
        <w:t>Петербургский государственный университет путей сообщения</w:t>
      </w:r>
    </w:p>
    <w:p w:rsidR="00557C16" w:rsidRDefault="00A51809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8306AB">
        <w:rPr>
          <w:sz w:val="28"/>
          <w:szCs w:val="28"/>
        </w:rPr>
        <w:t>»</w:t>
      </w:r>
    </w:p>
    <w:p w:rsidR="00782333" w:rsidRPr="00557C16" w:rsidRDefault="00782333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557C16" w:rsidRDefault="00557C16" w:rsidP="00782333">
      <w:pPr>
        <w:jc w:val="center"/>
        <w:rPr>
          <w:sz w:val="28"/>
          <w:szCs w:val="28"/>
        </w:rPr>
      </w:pPr>
    </w:p>
    <w:p w:rsidR="005078C8" w:rsidRDefault="006D0053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Кафедра </w:t>
      </w:r>
      <w:r w:rsidR="008306AB">
        <w:rPr>
          <w:sz w:val="28"/>
          <w:szCs w:val="28"/>
        </w:rPr>
        <w:t>«</w:t>
      </w:r>
      <w:r w:rsidR="001A2DD2">
        <w:rPr>
          <w:sz w:val="28"/>
          <w:szCs w:val="28"/>
        </w:rPr>
        <w:t>Подъемно-транспортные, путевые и строительные машины</w:t>
      </w:r>
      <w:r w:rsidR="008306AB">
        <w:rPr>
          <w:sz w:val="28"/>
          <w:szCs w:val="28"/>
        </w:rPr>
        <w:t>»</w:t>
      </w: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96F22" w:rsidRDefault="00B96F22" w:rsidP="00820FB7">
      <w:pPr>
        <w:jc w:val="center"/>
        <w:rPr>
          <w:sz w:val="28"/>
          <w:szCs w:val="28"/>
        </w:rPr>
      </w:pPr>
    </w:p>
    <w:p w:rsidR="008306AB" w:rsidRDefault="008306AB" w:rsidP="00820FB7">
      <w:pPr>
        <w:jc w:val="center"/>
        <w:rPr>
          <w:sz w:val="28"/>
          <w:szCs w:val="28"/>
        </w:rPr>
      </w:pPr>
    </w:p>
    <w:p w:rsidR="008306AB" w:rsidRDefault="008306AB" w:rsidP="00820FB7">
      <w:pPr>
        <w:jc w:val="center"/>
        <w:rPr>
          <w:sz w:val="28"/>
          <w:szCs w:val="28"/>
        </w:rPr>
      </w:pPr>
    </w:p>
    <w:p w:rsidR="00855EDB" w:rsidRDefault="00855EDB" w:rsidP="00820FB7">
      <w:pPr>
        <w:jc w:val="center"/>
        <w:rPr>
          <w:sz w:val="28"/>
          <w:szCs w:val="28"/>
        </w:rPr>
      </w:pPr>
    </w:p>
    <w:p w:rsidR="00855EDB" w:rsidRDefault="00855EDB" w:rsidP="00820FB7">
      <w:pPr>
        <w:jc w:val="center"/>
        <w:rPr>
          <w:sz w:val="28"/>
          <w:szCs w:val="28"/>
        </w:rPr>
      </w:pPr>
    </w:p>
    <w:p w:rsidR="00855EDB" w:rsidRDefault="00855EDB" w:rsidP="00820FB7">
      <w:pPr>
        <w:jc w:val="center"/>
        <w:rPr>
          <w:sz w:val="28"/>
          <w:szCs w:val="28"/>
        </w:rPr>
      </w:pPr>
    </w:p>
    <w:p w:rsidR="00855EDB" w:rsidRDefault="00855EDB" w:rsidP="00820FB7">
      <w:pPr>
        <w:jc w:val="center"/>
        <w:rPr>
          <w:sz w:val="28"/>
          <w:szCs w:val="28"/>
        </w:rPr>
      </w:pPr>
    </w:p>
    <w:p w:rsidR="00F07EF4" w:rsidRDefault="00F07EF4" w:rsidP="00820FB7">
      <w:pPr>
        <w:jc w:val="center"/>
        <w:rPr>
          <w:sz w:val="28"/>
          <w:szCs w:val="28"/>
        </w:rPr>
      </w:pPr>
    </w:p>
    <w:p w:rsidR="005078C8" w:rsidRDefault="005078C8" w:rsidP="00782333">
      <w:pPr>
        <w:jc w:val="center"/>
        <w:rPr>
          <w:b/>
          <w:sz w:val="28"/>
          <w:szCs w:val="28"/>
        </w:rPr>
      </w:pPr>
      <w:r w:rsidRPr="00F07EF4">
        <w:rPr>
          <w:b/>
          <w:sz w:val="28"/>
          <w:szCs w:val="28"/>
        </w:rPr>
        <w:t>РАБОЧАЯ ПРОГРАММА</w:t>
      </w:r>
    </w:p>
    <w:p w:rsidR="00F90736" w:rsidRPr="00F90736" w:rsidRDefault="00F90736" w:rsidP="0078233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дисциплины</w:t>
      </w:r>
    </w:p>
    <w:p w:rsidR="005078C8" w:rsidRPr="00F90736" w:rsidRDefault="00820FB7" w:rsidP="00782333">
      <w:pPr>
        <w:jc w:val="center"/>
        <w:rPr>
          <w:sz w:val="28"/>
          <w:szCs w:val="28"/>
        </w:rPr>
      </w:pPr>
      <w:r w:rsidRPr="00820FB7">
        <w:rPr>
          <w:sz w:val="28"/>
          <w:szCs w:val="28"/>
        </w:rPr>
        <w:t>«НАДЕЖНОСТЬ МЕХАНИЧЕСКИХ СИСТЕМ»</w:t>
      </w:r>
      <w:r>
        <w:rPr>
          <w:sz w:val="28"/>
          <w:szCs w:val="28"/>
        </w:rPr>
        <w:t xml:space="preserve"> </w:t>
      </w:r>
      <w:r w:rsidR="006C2F07">
        <w:rPr>
          <w:sz w:val="28"/>
          <w:szCs w:val="28"/>
        </w:rPr>
        <w:t>(</w:t>
      </w:r>
      <w:r w:rsidR="00855EDB">
        <w:rPr>
          <w:sz w:val="28"/>
          <w:szCs w:val="28"/>
        </w:rPr>
        <w:t>Б</w:t>
      </w:r>
      <w:proofErr w:type="gramStart"/>
      <w:r w:rsidR="00855EDB">
        <w:rPr>
          <w:sz w:val="28"/>
          <w:szCs w:val="28"/>
        </w:rPr>
        <w:t>1</w:t>
      </w:r>
      <w:proofErr w:type="gramEnd"/>
      <w:r w:rsidR="00855EDB">
        <w:rPr>
          <w:sz w:val="28"/>
          <w:szCs w:val="28"/>
        </w:rPr>
        <w:t>.</w:t>
      </w:r>
      <w:r w:rsidR="006C2F07">
        <w:rPr>
          <w:sz w:val="28"/>
          <w:szCs w:val="28"/>
        </w:rPr>
        <w:t>Б.</w:t>
      </w:r>
      <w:r w:rsidR="00855EDB">
        <w:rPr>
          <w:sz w:val="28"/>
          <w:szCs w:val="28"/>
        </w:rPr>
        <w:t>3</w:t>
      </w:r>
      <w:r>
        <w:rPr>
          <w:sz w:val="28"/>
          <w:szCs w:val="28"/>
        </w:rPr>
        <w:t>1</w:t>
      </w:r>
      <w:r w:rsidR="006C2F07">
        <w:rPr>
          <w:sz w:val="28"/>
          <w:szCs w:val="28"/>
        </w:rPr>
        <w:t>)</w:t>
      </w:r>
    </w:p>
    <w:p w:rsidR="00855EDB" w:rsidRDefault="00F90736" w:rsidP="00F90736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</w:t>
      </w:r>
      <w:r w:rsidR="00F07EF4" w:rsidRPr="00F90736">
        <w:rPr>
          <w:sz w:val="28"/>
          <w:szCs w:val="28"/>
        </w:rPr>
        <w:t xml:space="preserve"> специальности </w:t>
      </w:r>
      <w:r w:rsidR="00B15535">
        <w:rPr>
          <w:sz w:val="28"/>
          <w:szCs w:val="28"/>
        </w:rPr>
        <w:t xml:space="preserve">23.05.01 </w:t>
      </w:r>
    </w:p>
    <w:p w:rsidR="00B15535" w:rsidRDefault="008306AB" w:rsidP="00F90736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1A2DD2" w:rsidRPr="00F90736">
        <w:rPr>
          <w:sz w:val="28"/>
          <w:szCs w:val="28"/>
        </w:rPr>
        <w:t>Наземные транспортно-технологические средства</w:t>
      </w:r>
      <w:r>
        <w:rPr>
          <w:sz w:val="28"/>
          <w:szCs w:val="28"/>
        </w:rPr>
        <w:t>»</w:t>
      </w:r>
      <w:r w:rsidR="00F90736">
        <w:rPr>
          <w:sz w:val="28"/>
          <w:szCs w:val="28"/>
        </w:rPr>
        <w:t xml:space="preserve">, </w:t>
      </w:r>
    </w:p>
    <w:p w:rsidR="00F90736" w:rsidRPr="00F90736" w:rsidRDefault="00F90736" w:rsidP="00F90736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F90736">
        <w:rPr>
          <w:sz w:val="28"/>
          <w:szCs w:val="28"/>
        </w:rPr>
        <w:t>пециализаци</w:t>
      </w:r>
      <w:r w:rsidR="005B5E50">
        <w:rPr>
          <w:sz w:val="28"/>
          <w:szCs w:val="28"/>
        </w:rPr>
        <w:t>я</w:t>
      </w:r>
      <w:r w:rsidRPr="00F90736">
        <w:rPr>
          <w:sz w:val="28"/>
          <w:szCs w:val="28"/>
        </w:rPr>
        <w:t xml:space="preserve"> </w:t>
      </w:r>
      <w:r w:rsidR="008306AB">
        <w:rPr>
          <w:sz w:val="28"/>
          <w:szCs w:val="28"/>
        </w:rPr>
        <w:t>«</w:t>
      </w:r>
      <w:proofErr w:type="gramStart"/>
      <w:r w:rsidRPr="00F90736">
        <w:rPr>
          <w:sz w:val="28"/>
          <w:szCs w:val="28"/>
        </w:rPr>
        <w:t>Подъемно-транспортные</w:t>
      </w:r>
      <w:proofErr w:type="gramEnd"/>
      <w:r w:rsidRPr="00F90736">
        <w:rPr>
          <w:sz w:val="28"/>
          <w:szCs w:val="28"/>
        </w:rPr>
        <w:t xml:space="preserve">, строительные, </w:t>
      </w:r>
    </w:p>
    <w:p w:rsidR="00F90736" w:rsidRDefault="00F90736" w:rsidP="00F90736">
      <w:pPr>
        <w:jc w:val="center"/>
        <w:rPr>
          <w:sz w:val="28"/>
          <w:szCs w:val="28"/>
        </w:rPr>
      </w:pPr>
      <w:r w:rsidRPr="00F90736">
        <w:rPr>
          <w:sz w:val="28"/>
          <w:szCs w:val="28"/>
        </w:rPr>
        <w:t>дорожные с</w:t>
      </w:r>
      <w:r>
        <w:rPr>
          <w:sz w:val="28"/>
          <w:szCs w:val="28"/>
        </w:rPr>
        <w:t>редст</w:t>
      </w:r>
      <w:r w:rsidRPr="00F90736">
        <w:rPr>
          <w:sz w:val="28"/>
          <w:szCs w:val="28"/>
        </w:rPr>
        <w:t>ва и оборудовани</w:t>
      </w:r>
      <w:r>
        <w:rPr>
          <w:sz w:val="28"/>
          <w:szCs w:val="28"/>
        </w:rPr>
        <w:t>е</w:t>
      </w:r>
      <w:r w:rsidR="008306AB">
        <w:rPr>
          <w:sz w:val="28"/>
          <w:szCs w:val="28"/>
        </w:rPr>
        <w:t>»</w:t>
      </w:r>
    </w:p>
    <w:p w:rsidR="00E87ED6" w:rsidRDefault="00E87ED6" w:rsidP="00F90736">
      <w:pPr>
        <w:jc w:val="center"/>
        <w:rPr>
          <w:sz w:val="28"/>
          <w:szCs w:val="28"/>
        </w:rPr>
      </w:pPr>
    </w:p>
    <w:p w:rsidR="00310FED" w:rsidRDefault="00310FED" w:rsidP="00310FED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  <w:r w:rsidR="00BA00C5">
        <w:rPr>
          <w:sz w:val="28"/>
          <w:szCs w:val="28"/>
        </w:rPr>
        <w:t>, заочная</w:t>
      </w:r>
      <w:r w:rsidR="005B5E50">
        <w:rPr>
          <w:sz w:val="28"/>
          <w:szCs w:val="28"/>
        </w:rPr>
        <w:t>.</w:t>
      </w:r>
    </w:p>
    <w:p w:rsidR="005B5E50" w:rsidRDefault="005B5E50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855EDB" w:rsidRDefault="00855EDB" w:rsidP="00782333">
      <w:pPr>
        <w:jc w:val="center"/>
        <w:rPr>
          <w:sz w:val="28"/>
          <w:szCs w:val="28"/>
        </w:rPr>
      </w:pPr>
    </w:p>
    <w:p w:rsidR="00855EDB" w:rsidRDefault="00855EDB" w:rsidP="00782333">
      <w:pPr>
        <w:jc w:val="center"/>
        <w:rPr>
          <w:sz w:val="28"/>
          <w:szCs w:val="28"/>
        </w:rPr>
      </w:pPr>
    </w:p>
    <w:p w:rsidR="00855EDB" w:rsidRDefault="00855EDB" w:rsidP="00782333">
      <w:pPr>
        <w:jc w:val="center"/>
        <w:rPr>
          <w:sz w:val="28"/>
          <w:szCs w:val="28"/>
        </w:rPr>
      </w:pPr>
    </w:p>
    <w:p w:rsidR="00855EDB" w:rsidRDefault="00855EDB" w:rsidP="00782333">
      <w:pPr>
        <w:jc w:val="center"/>
        <w:rPr>
          <w:sz w:val="28"/>
          <w:szCs w:val="28"/>
        </w:rPr>
      </w:pPr>
    </w:p>
    <w:p w:rsidR="00F07EF4" w:rsidRDefault="00855EDB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="00F07EF4">
        <w:rPr>
          <w:sz w:val="28"/>
          <w:szCs w:val="28"/>
        </w:rPr>
        <w:t>анкт-Петербург</w:t>
      </w:r>
    </w:p>
    <w:p w:rsidR="00F07EF4" w:rsidRDefault="00F07EF4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E7730E">
        <w:rPr>
          <w:sz w:val="28"/>
          <w:szCs w:val="28"/>
        </w:rPr>
        <w:t>1</w:t>
      </w:r>
      <w:r w:rsidR="00855EDB">
        <w:rPr>
          <w:sz w:val="28"/>
          <w:szCs w:val="28"/>
        </w:rPr>
        <w:t>6</w:t>
      </w:r>
    </w:p>
    <w:p w:rsidR="00820FB7" w:rsidRDefault="00820FB7" w:rsidP="00782333">
      <w:pPr>
        <w:jc w:val="center"/>
        <w:rPr>
          <w:sz w:val="28"/>
          <w:szCs w:val="28"/>
        </w:rPr>
      </w:pPr>
    </w:p>
    <w:p w:rsidR="003F6BE1" w:rsidRDefault="000C6BB6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07pt">
            <v:imagedata r:id="rId9" o:title="2 лист РП-с акт30" croptop="1858f" cropbottom="3254f" cropleft="5371f" cropright="5115f"/>
          </v:shape>
        </w:pict>
      </w:r>
    </w:p>
    <w:p w:rsidR="003F6BE1" w:rsidRDefault="003F6BE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F6BE1" w:rsidRDefault="003F6BE1" w:rsidP="00944E2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41404" cy="6833097"/>
            <wp:effectExtent l="0" t="0" r="2540" b="6350"/>
            <wp:docPr id="2" name="Рисунок 2" descr="Скан листа согласов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кан листа согласований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3" r="6999" b="23513"/>
                    <a:stretch/>
                  </pic:blipFill>
                  <pic:spPr bwMode="auto">
                    <a:xfrm>
                      <a:off x="0" y="0"/>
                      <a:ext cx="6341642" cy="683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EF4" w:rsidRPr="00834309" w:rsidRDefault="00497A72" w:rsidP="00944E22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834309">
        <w:rPr>
          <w:b/>
          <w:sz w:val="28"/>
          <w:szCs w:val="28"/>
        </w:rPr>
        <w:lastRenderedPageBreak/>
        <w:t>1. Цели и задачи дисциплины</w:t>
      </w:r>
    </w:p>
    <w:p w:rsidR="00D12DBA" w:rsidRDefault="00D12DBA" w:rsidP="00820FB7">
      <w:pPr>
        <w:ind w:firstLine="567"/>
        <w:jc w:val="both"/>
        <w:rPr>
          <w:sz w:val="28"/>
          <w:szCs w:val="28"/>
        </w:rPr>
      </w:pPr>
    </w:p>
    <w:p w:rsidR="00222B52" w:rsidRPr="00F564F6" w:rsidRDefault="00222B52" w:rsidP="00820FB7">
      <w:pPr>
        <w:pStyle w:val="aa"/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F564F6">
        <w:rPr>
          <w:rFonts w:eastAsia="Times New Roman"/>
          <w:sz w:val="28"/>
          <w:szCs w:val="28"/>
          <w:lang w:eastAsia="ru-RU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11.08.2016 № 1022 по специальности 23.05.01 «Наземные транспортно-технологические средства», по дисциплине «</w:t>
      </w:r>
      <w:r w:rsidR="00820FB7" w:rsidRPr="00820FB7">
        <w:rPr>
          <w:sz w:val="28"/>
          <w:szCs w:val="28"/>
        </w:rPr>
        <w:t>Надежность механических систем</w:t>
      </w:r>
      <w:r w:rsidRPr="00F564F6">
        <w:rPr>
          <w:rFonts w:eastAsia="Times New Roman"/>
          <w:sz w:val="28"/>
          <w:szCs w:val="28"/>
          <w:lang w:eastAsia="ru-RU"/>
        </w:rPr>
        <w:t>»</w:t>
      </w:r>
      <w:r w:rsidR="00820FB7">
        <w:rPr>
          <w:rFonts w:eastAsia="Times New Roman"/>
          <w:sz w:val="28"/>
          <w:szCs w:val="28"/>
          <w:lang w:eastAsia="ru-RU"/>
        </w:rPr>
        <w:t>.</w:t>
      </w:r>
    </w:p>
    <w:p w:rsidR="00820FB7" w:rsidRPr="00820FB7" w:rsidRDefault="00820FB7" w:rsidP="00820FB7">
      <w:pPr>
        <w:ind w:firstLine="720"/>
        <w:jc w:val="both"/>
        <w:rPr>
          <w:sz w:val="28"/>
          <w:szCs w:val="28"/>
        </w:rPr>
      </w:pPr>
      <w:r w:rsidRPr="00820FB7">
        <w:rPr>
          <w:sz w:val="28"/>
          <w:szCs w:val="28"/>
        </w:rPr>
        <w:t>Целью изучения дисциплины «Надежность механических систем» является освоением студентами специальности основ знаний теории надежности, необходимых для проектирования, изготовления и эксплуатации подъемно-транспортных, строительных, путевых машин и средств.</w:t>
      </w:r>
    </w:p>
    <w:p w:rsidR="00820FB7" w:rsidRPr="00820FB7" w:rsidRDefault="00820FB7" w:rsidP="00820FB7">
      <w:pPr>
        <w:ind w:firstLine="720"/>
        <w:jc w:val="both"/>
        <w:rPr>
          <w:sz w:val="28"/>
          <w:szCs w:val="28"/>
        </w:rPr>
      </w:pPr>
      <w:r w:rsidRPr="00820FB7">
        <w:rPr>
          <w:sz w:val="28"/>
          <w:szCs w:val="28"/>
        </w:rPr>
        <w:t>Для достижения поставленных целей решаются следующие задачи:</w:t>
      </w:r>
    </w:p>
    <w:p w:rsidR="00820FB7" w:rsidRPr="00820FB7" w:rsidRDefault="00820FB7" w:rsidP="00820FB7">
      <w:pPr>
        <w:ind w:firstLine="720"/>
        <w:jc w:val="both"/>
        <w:rPr>
          <w:sz w:val="28"/>
          <w:szCs w:val="28"/>
        </w:rPr>
      </w:pPr>
      <w:r w:rsidRPr="00820FB7">
        <w:rPr>
          <w:sz w:val="28"/>
          <w:szCs w:val="28"/>
        </w:rPr>
        <w:t xml:space="preserve">- ознакомление </w:t>
      </w:r>
      <w:r>
        <w:rPr>
          <w:sz w:val="28"/>
          <w:szCs w:val="28"/>
        </w:rPr>
        <w:t>обучающихся</w:t>
      </w:r>
      <w:r w:rsidRPr="00820FB7">
        <w:rPr>
          <w:sz w:val="28"/>
          <w:szCs w:val="28"/>
        </w:rPr>
        <w:t xml:space="preserve"> с современными подходами к изучению проблем надежности технических изделий;</w:t>
      </w:r>
    </w:p>
    <w:p w:rsidR="00834309" w:rsidRDefault="00820FB7" w:rsidP="00820FB7">
      <w:pPr>
        <w:ind w:firstLine="720"/>
        <w:jc w:val="both"/>
        <w:rPr>
          <w:sz w:val="28"/>
          <w:szCs w:val="28"/>
        </w:rPr>
      </w:pPr>
      <w:r w:rsidRPr="00820FB7">
        <w:rPr>
          <w:sz w:val="28"/>
          <w:szCs w:val="28"/>
        </w:rPr>
        <w:t xml:space="preserve">- освоение </w:t>
      </w:r>
      <w:proofErr w:type="gramStart"/>
      <w:r>
        <w:rPr>
          <w:sz w:val="28"/>
          <w:szCs w:val="28"/>
        </w:rPr>
        <w:t>обучающимися</w:t>
      </w:r>
      <w:proofErr w:type="gramEnd"/>
      <w:r w:rsidRPr="00820FB7">
        <w:rPr>
          <w:sz w:val="28"/>
          <w:szCs w:val="28"/>
        </w:rPr>
        <w:t xml:space="preserve"> способов и методов оценки достигнутого уровня и путей повышения надежности на стадии проектирования, изготовления и эксплуатации систем.</w:t>
      </w:r>
    </w:p>
    <w:p w:rsidR="00875AC9" w:rsidRDefault="00875AC9" w:rsidP="00782333">
      <w:pPr>
        <w:ind w:firstLine="720"/>
        <w:jc w:val="both"/>
        <w:rPr>
          <w:sz w:val="28"/>
          <w:szCs w:val="28"/>
        </w:rPr>
      </w:pPr>
    </w:p>
    <w:p w:rsidR="00536AC6" w:rsidRDefault="00536AC6" w:rsidP="00536AC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Pr="00632601">
        <w:rPr>
          <w:b/>
          <w:bCs/>
          <w:sz w:val="28"/>
          <w:szCs w:val="28"/>
        </w:rPr>
        <w:t xml:space="preserve">, </w:t>
      </w:r>
    </w:p>
    <w:p w:rsidR="00536AC6" w:rsidRDefault="00536AC6" w:rsidP="00536AC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proofErr w:type="gramStart"/>
      <w:r w:rsidRPr="00632601">
        <w:rPr>
          <w:b/>
          <w:bCs/>
          <w:sz w:val="28"/>
          <w:szCs w:val="28"/>
        </w:rPr>
        <w:t>соотнесенных</w:t>
      </w:r>
      <w:proofErr w:type="gramEnd"/>
      <w:r w:rsidRPr="00632601">
        <w:rPr>
          <w:b/>
          <w:bCs/>
          <w:sz w:val="28"/>
          <w:szCs w:val="28"/>
        </w:rPr>
        <w:t xml:space="preserve">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</w:p>
    <w:p w:rsidR="00536AC6" w:rsidRDefault="00D25E3E" w:rsidP="00536AC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D25E3E">
        <w:rPr>
          <w:b/>
          <w:sz w:val="28"/>
          <w:szCs w:val="28"/>
        </w:rPr>
        <w:t>профессиональн</w:t>
      </w:r>
      <w:r w:rsidR="00463C4B">
        <w:rPr>
          <w:b/>
          <w:sz w:val="28"/>
          <w:szCs w:val="28"/>
        </w:rPr>
        <w:t>ой</w:t>
      </w:r>
      <w:r w:rsidRPr="00632601">
        <w:rPr>
          <w:b/>
          <w:bCs/>
          <w:sz w:val="28"/>
          <w:szCs w:val="28"/>
        </w:rPr>
        <w:t xml:space="preserve"> </w:t>
      </w:r>
      <w:r w:rsidR="00536AC6" w:rsidRPr="00632601">
        <w:rPr>
          <w:b/>
          <w:bCs/>
          <w:sz w:val="28"/>
          <w:szCs w:val="28"/>
        </w:rPr>
        <w:t>образовательной программы</w:t>
      </w:r>
    </w:p>
    <w:p w:rsidR="00536AC6" w:rsidRDefault="00536AC6" w:rsidP="00536AC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820FB7" w:rsidRDefault="00820FB7" w:rsidP="00820FB7">
      <w:pPr>
        <w:ind w:firstLine="765"/>
        <w:jc w:val="both"/>
        <w:rPr>
          <w:sz w:val="28"/>
          <w:szCs w:val="28"/>
        </w:rPr>
      </w:pPr>
      <w:r w:rsidRPr="00820FB7">
        <w:rPr>
          <w:sz w:val="28"/>
          <w:szCs w:val="28"/>
        </w:rPr>
        <w:t xml:space="preserve">Планируемыми результатами </w:t>
      </w:r>
      <w:proofErr w:type="gramStart"/>
      <w:r w:rsidRPr="00820FB7">
        <w:rPr>
          <w:sz w:val="28"/>
          <w:szCs w:val="28"/>
        </w:rPr>
        <w:t>обучения по дисциплине</w:t>
      </w:r>
      <w:proofErr w:type="gramEnd"/>
      <w:r w:rsidRPr="00820FB7">
        <w:rPr>
          <w:sz w:val="28"/>
          <w:szCs w:val="28"/>
        </w:rPr>
        <w:t xml:space="preserve"> являются: приобретение знаний, умений, навыков и/или опыта деятельности. В результате освоения дисциплины </w:t>
      </w:r>
      <w:proofErr w:type="gramStart"/>
      <w:r w:rsidRPr="00820FB7">
        <w:rPr>
          <w:sz w:val="28"/>
          <w:szCs w:val="28"/>
        </w:rPr>
        <w:t>обучающийся</w:t>
      </w:r>
      <w:proofErr w:type="gramEnd"/>
      <w:r w:rsidRPr="00820FB7">
        <w:rPr>
          <w:sz w:val="28"/>
          <w:szCs w:val="28"/>
        </w:rPr>
        <w:t xml:space="preserve"> должен:</w:t>
      </w:r>
    </w:p>
    <w:p w:rsidR="00820FB7" w:rsidRPr="00820FB7" w:rsidRDefault="00820FB7" w:rsidP="00820FB7">
      <w:pPr>
        <w:tabs>
          <w:tab w:val="left" w:pos="0"/>
        </w:tabs>
        <w:ind w:firstLine="851"/>
        <w:contextualSpacing/>
        <w:jc w:val="both"/>
        <w:rPr>
          <w:b/>
          <w:caps/>
          <w:sz w:val="28"/>
        </w:rPr>
      </w:pPr>
      <w:r w:rsidRPr="00820FB7">
        <w:rPr>
          <w:b/>
          <w:caps/>
          <w:sz w:val="28"/>
        </w:rPr>
        <w:t xml:space="preserve">ЗНАТЬ: </w:t>
      </w:r>
    </w:p>
    <w:p w:rsidR="00820FB7" w:rsidRPr="00820FB7" w:rsidRDefault="00820FB7" w:rsidP="00820FB7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820FB7">
        <w:rPr>
          <w:sz w:val="28"/>
        </w:rPr>
        <w:t>- основные понятия и определения теории надежности;</w:t>
      </w:r>
    </w:p>
    <w:p w:rsidR="00820FB7" w:rsidRPr="00820FB7" w:rsidRDefault="00820FB7" w:rsidP="00820FB7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820FB7">
        <w:rPr>
          <w:sz w:val="28"/>
        </w:rPr>
        <w:t>- теоретические основы старения и износа элементов и систем в целом;</w:t>
      </w:r>
    </w:p>
    <w:p w:rsidR="00820FB7" w:rsidRPr="00820FB7" w:rsidRDefault="00820FB7" w:rsidP="00820FB7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820FB7">
        <w:rPr>
          <w:sz w:val="28"/>
        </w:rPr>
        <w:t>- математические модели безотказности механических систем; методы определения показателей надежности.</w:t>
      </w:r>
    </w:p>
    <w:p w:rsidR="00820FB7" w:rsidRPr="00820FB7" w:rsidRDefault="00820FB7" w:rsidP="00820FB7">
      <w:pPr>
        <w:tabs>
          <w:tab w:val="left" w:pos="0"/>
        </w:tabs>
        <w:ind w:firstLine="851"/>
        <w:contextualSpacing/>
        <w:jc w:val="both"/>
        <w:rPr>
          <w:b/>
          <w:caps/>
          <w:sz w:val="28"/>
        </w:rPr>
      </w:pPr>
      <w:r w:rsidRPr="00820FB7">
        <w:rPr>
          <w:b/>
          <w:caps/>
          <w:sz w:val="28"/>
        </w:rPr>
        <w:t>УМЕТЬ:</w:t>
      </w:r>
    </w:p>
    <w:p w:rsidR="00820FB7" w:rsidRPr="00820FB7" w:rsidRDefault="00820FB7" w:rsidP="00820FB7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820FB7">
        <w:rPr>
          <w:sz w:val="28"/>
        </w:rPr>
        <w:t>- составлять структурные схемы с целью анализа их надежности;</w:t>
      </w:r>
    </w:p>
    <w:p w:rsidR="00820FB7" w:rsidRPr="00820FB7" w:rsidRDefault="00820FB7" w:rsidP="00820FB7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820FB7">
        <w:rPr>
          <w:sz w:val="28"/>
        </w:rPr>
        <w:t>- определять показатели надежности технических и технологических систем;</w:t>
      </w:r>
    </w:p>
    <w:p w:rsidR="00820FB7" w:rsidRPr="00820FB7" w:rsidRDefault="00820FB7" w:rsidP="00820FB7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820FB7">
        <w:rPr>
          <w:sz w:val="28"/>
        </w:rPr>
        <w:t>- собирать и обрабатывать статистические данные;</w:t>
      </w:r>
    </w:p>
    <w:p w:rsidR="00820FB7" w:rsidRPr="00820FB7" w:rsidRDefault="00820FB7" w:rsidP="00820FB7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820FB7">
        <w:rPr>
          <w:sz w:val="28"/>
        </w:rPr>
        <w:t>- разрабатывать пути повышения надежности систем на этапах их проектирования, изготовления и эксплуатации.</w:t>
      </w:r>
    </w:p>
    <w:p w:rsidR="00820FB7" w:rsidRPr="00820FB7" w:rsidRDefault="00820FB7" w:rsidP="00820FB7">
      <w:pPr>
        <w:tabs>
          <w:tab w:val="left" w:pos="0"/>
        </w:tabs>
        <w:ind w:firstLine="851"/>
        <w:contextualSpacing/>
        <w:jc w:val="both"/>
        <w:rPr>
          <w:b/>
          <w:caps/>
          <w:sz w:val="28"/>
        </w:rPr>
      </w:pPr>
      <w:r w:rsidRPr="00820FB7">
        <w:rPr>
          <w:b/>
          <w:caps/>
          <w:sz w:val="28"/>
        </w:rPr>
        <w:t>ИМЕТЬ ПРЕДСТАВЛЕНИЕ:</w:t>
      </w:r>
    </w:p>
    <w:p w:rsidR="00820FB7" w:rsidRPr="00820FB7" w:rsidRDefault="00820FB7" w:rsidP="00820FB7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820FB7">
        <w:rPr>
          <w:sz w:val="28"/>
        </w:rPr>
        <w:t>-</w:t>
      </w:r>
      <w:r>
        <w:rPr>
          <w:sz w:val="28"/>
        </w:rPr>
        <w:t xml:space="preserve">о </w:t>
      </w:r>
      <w:r w:rsidRPr="00820FB7">
        <w:rPr>
          <w:sz w:val="28"/>
        </w:rPr>
        <w:t>законах распределения случайных величин;</w:t>
      </w:r>
    </w:p>
    <w:p w:rsidR="00820FB7" w:rsidRPr="00820FB7" w:rsidRDefault="00820FB7" w:rsidP="00820FB7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820FB7">
        <w:rPr>
          <w:sz w:val="28"/>
        </w:rPr>
        <w:t>-</w:t>
      </w:r>
      <w:r>
        <w:rPr>
          <w:sz w:val="28"/>
        </w:rPr>
        <w:t>о</w:t>
      </w:r>
      <w:r w:rsidRPr="00820FB7">
        <w:rPr>
          <w:sz w:val="28"/>
        </w:rPr>
        <w:t xml:space="preserve"> принципах накопления повреждений по элементам систем; </w:t>
      </w:r>
      <w:r>
        <w:rPr>
          <w:sz w:val="28"/>
        </w:rPr>
        <w:t xml:space="preserve">о </w:t>
      </w:r>
      <w:r w:rsidRPr="00820FB7">
        <w:rPr>
          <w:sz w:val="28"/>
        </w:rPr>
        <w:t>планах испытаний на надежность.</w:t>
      </w:r>
    </w:p>
    <w:p w:rsidR="00820FB7" w:rsidRPr="00E7589C" w:rsidRDefault="00820FB7" w:rsidP="00820FB7">
      <w:pPr>
        <w:tabs>
          <w:tab w:val="left" w:pos="0"/>
        </w:tabs>
        <w:ind w:firstLine="851"/>
        <w:contextualSpacing/>
        <w:jc w:val="both"/>
        <w:rPr>
          <w:i/>
          <w:sz w:val="28"/>
          <w:szCs w:val="28"/>
        </w:rPr>
      </w:pPr>
      <w:proofErr w:type="gramStart"/>
      <w:r w:rsidRPr="00E7589C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</w:rPr>
        <w:lastRenderedPageBreak/>
        <w:t xml:space="preserve">общей характеристики </w:t>
      </w:r>
      <w:r w:rsidRPr="00E7589C">
        <w:rPr>
          <w:sz w:val="28"/>
          <w:szCs w:val="28"/>
        </w:rPr>
        <w:t>основной профессиональной об</w:t>
      </w:r>
      <w:r>
        <w:rPr>
          <w:sz w:val="28"/>
          <w:szCs w:val="28"/>
        </w:rPr>
        <w:t>разовательной программы (ОПОП).</w:t>
      </w:r>
      <w:proofErr w:type="gramEnd"/>
    </w:p>
    <w:p w:rsidR="00820FB7" w:rsidRDefault="00820FB7" w:rsidP="00820FB7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 xml:space="preserve">соответствующих </w:t>
      </w:r>
      <w:r w:rsidRPr="00820FB7">
        <w:rPr>
          <w:bCs/>
          <w:sz w:val="28"/>
          <w:szCs w:val="28"/>
        </w:rPr>
        <w:t>виду п</w:t>
      </w:r>
      <w:r w:rsidRPr="00E7589C">
        <w:rPr>
          <w:bCs/>
          <w:sz w:val="28"/>
          <w:szCs w:val="28"/>
        </w:rPr>
        <w:t xml:space="preserve">рофессиональной деятельности, на который ориентирована программа </w:t>
      </w:r>
      <w:proofErr w:type="spellStart"/>
      <w:r w:rsidRPr="00E7589C">
        <w:rPr>
          <w:bCs/>
          <w:sz w:val="28"/>
          <w:szCs w:val="28"/>
        </w:rPr>
        <w:t>специалитета</w:t>
      </w:r>
      <w:proofErr w:type="spellEnd"/>
      <w:r w:rsidRPr="00E7589C">
        <w:rPr>
          <w:bCs/>
          <w:sz w:val="28"/>
          <w:szCs w:val="28"/>
        </w:rPr>
        <w:t>:</w:t>
      </w:r>
    </w:p>
    <w:p w:rsidR="00820FB7" w:rsidRPr="00A97F04" w:rsidRDefault="00820FB7" w:rsidP="00820FB7">
      <w:pPr>
        <w:pStyle w:val="34"/>
        <w:shd w:val="clear" w:color="auto" w:fill="auto"/>
        <w:spacing w:line="240" w:lineRule="auto"/>
        <w:ind w:firstLine="660"/>
        <w:rPr>
          <w:sz w:val="28"/>
          <w:szCs w:val="24"/>
        </w:rPr>
      </w:pPr>
      <w:bookmarkStart w:id="0" w:name="bookmark20"/>
      <w:r w:rsidRPr="00A97F04">
        <w:rPr>
          <w:sz w:val="28"/>
          <w:szCs w:val="24"/>
        </w:rPr>
        <w:t>проектно-конструкторская деятельность:</w:t>
      </w:r>
      <w:bookmarkEnd w:id="0"/>
    </w:p>
    <w:p w:rsidR="00820FB7" w:rsidRPr="00370B25" w:rsidRDefault="00820FB7" w:rsidP="00820FB7">
      <w:pPr>
        <w:widowControl w:val="0"/>
        <w:tabs>
          <w:tab w:val="left" w:pos="0"/>
        </w:tabs>
        <w:ind w:firstLine="851"/>
        <w:contextualSpacing/>
        <w:jc w:val="both"/>
        <w:rPr>
          <w:color w:val="000000"/>
          <w:sz w:val="28"/>
          <w:lang w:bidi="ru-RU"/>
        </w:rPr>
      </w:pPr>
      <w:r>
        <w:rPr>
          <w:color w:val="000000"/>
          <w:sz w:val="28"/>
          <w:lang w:bidi="ru-RU"/>
        </w:rPr>
        <w:t xml:space="preserve">- </w:t>
      </w:r>
      <w:r w:rsidRPr="00370B25">
        <w:rPr>
          <w:color w:val="000000"/>
          <w:sz w:val="28"/>
          <w:lang w:bidi="ru-RU"/>
        </w:rPr>
        <w:t xml:space="preserve">способностью разрабатывать конкретные варианты решения проблем производства, модернизации и </w:t>
      </w:r>
      <w:proofErr w:type="gramStart"/>
      <w:r w:rsidRPr="00370B25">
        <w:rPr>
          <w:color w:val="000000"/>
          <w:sz w:val="28"/>
          <w:lang w:bidi="ru-RU"/>
        </w:rPr>
        <w:t>ремонта</w:t>
      </w:r>
      <w:proofErr w:type="gramEnd"/>
      <w:r w:rsidRPr="00370B25">
        <w:rPr>
          <w:color w:val="000000"/>
          <w:sz w:val="28"/>
          <w:lang w:bidi="ru-RU"/>
        </w:rPr>
        <w:t xml:space="preserve">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 (ПК-5)</w:t>
      </w:r>
      <w:r>
        <w:rPr>
          <w:color w:val="000000"/>
          <w:sz w:val="28"/>
          <w:lang w:bidi="ru-RU"/>
        </w:rPr>
        <w:t>;</w:t>
      </w:r>
    </w:p>
    <w:p w:rsidR="00820FB7" w:rsidRDefault="00820FB7" w:rsidP="00820FB7">
      <w:pPr>
        <w:widowControl w:val="0"/>
        <w:tabs>
          <w:tab w:val="left" w:pos="0"/>
        </w:tabs>
        <w:ind w:firstLine="851"/>
        <w:contextualSpacing/>
        <w:jc w:val="both"/>
        <w:rPr>
          <w:color w:val="000000"/>
          <w:sz w:val="28"/>
          <w:lang w:bidi="ru-RU"/>
        </w:rPr>
      </w:pPr>
      <w:r>
        <w:rPr>
          <w:color w:val="000000"/>
          <w:sz w:val="28"/>
          <w:lang w:bidi="ru-RU"/>
        </w:rPr>
        <w:t xml:space="preserve">- </w:t>
      </w:r>
      <w:r w:rsidRPr="00370B25">
        <w:rPr>
          <w:color w:val="000000"/>
          <w:sz w:val="28"/>
          <w:lang w:bidi="ru-RU"/>
        </w:rPr>
        <w:t>способностью сравнивать по критериям оценки проектируемые узлы и агрегаты с учетом требований надежности, технологичности, безопасности, охраны окружающей среды и конкурентоспособности (ПК-9)</w:t>
      </w:r>
      <w:r>
        <w:rPr>
          <w:color w:val="000000"/>
          <w:sz w:val="28"/>
          <w:lang w:bidi="ru-RU"/>
        </w:rPr>
        <w:t>.</w:t>
      </w:r>
    </w:p>
    <w:p w:rsidR="00820FB7" w:rsidRDefault="00820FB7" w:rsidP="00820FB7">
      <w:pPr>
        <w:widowControl w:val="0"/>
        <w:tabs>
          <w:tab w:val="left" w:pos="0"/>
        </w:tabs>
        <w:ind w:firstLine="851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>Изучение дисциплины направлено на формирование следующ</w:t>
      </w:r>
      <w:r>
        <w:rPr>
          <w:sz w:val="28"/>
          <w:szCs w:val="28"/>
        </w:rPr>
        <w:t>ей</w:t>
      </w:r>
      <w:r w:rsidRPr="00E7589C">
        <w:rPr>
          <w:sz w:val="28"/>
          <w:szCs w:val="28"/>
        </w:rPr>
        <w:t xml:space="preserve"> </w:t>
      </w:r>
      <w:r w:rsidRPr="00E7589C">
        <w:rPr>
          <w:b/>
          <w:sz w:val="28"/>
          <w:szCs w:val="28"/>
        </w:rPr>
        <w:t>профессиональн</w:t>
      </w:r>
      <w:r>
        <w:rPr>
          <w:b/>
          <w:sz w:val="28"/>
          <w:szCs w:val="28"/>
        </w:rPr>
        <w:t>о-специализированной</w:t>
      </w:r>
      <w:r w:rsidRPr="00E7589C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и</w:t>
      </w:r>
      <w:r w:rsidRPr="00E7589C">
        <w:rPr>
          <w:b/>
          <w:sz w:val="28"/>
          <w:szCs w:val="28"/>
        </w:rPr>
        <w:t xml:space="preserve"> (П</w:t>
      </w:r>
      <w:r>
        <w:rPr>
          <w:b/>
          <w:sz w:val="28"/>
          <w:szCs w:val="28"/>
        </w:rPr>
        <w:t>С</w:t>
      </w:r>
      <w:r w:rsidRPr="00E7589C">
        <w:rPr>
          <w:b/>
          <w:sz w:val="28"/>
          <w:szCs w:val="28"/>
        </w:rPr>
        <w:t>К)</w:t>
      </w:r>
      <w:r>
        <w:rPr>
          <w:b/>
          <w:sz w:val="28"/>
          <w:szCs w:val="28"/>
        </w:rPr>
        <w:t>, с</w:t>
      </w:r>
      <w:r w:rsidRPr="000424E8">
        <w:rPr>
          <w:sz w:val="28"/>
          <w:szCs w:val="28"/>
        </w:rPr>
        <w:t xml:space="preserve">оответствующей специализации программы </w:t>
      </w:r>
      <w:proofErr w:type="spellStart"/>
      <w:r w:rsidRPr="000424E8">
        <w:rPr>
          <w:sz w:val="28"/>
          <w:szCs w:val="28"/>
        </w:rPr>
        <w:t>специалитета</w:t>
      </w:r>
      <w:proofErr w:type="spellEnd"/>
      <w:r w:rsidRPr="000424E8">
        <w:rPr>
          <w:sz w:val="28"/>
          <w:szCs w:val="28"/>
        </w:rPr>
        <w:t>:</w:t>
      </w:r>
    </w:p>
    <w:p w:rsidR="00820FB7" w:rsidRPr="00A97F04" w:rsidRDefault="00820FB7" w:rsidP="00820FB7">
      <w:pPr>
        <w:pStyle w:val="34"/>
        <w:shd w:val="clear" w:color="auto" w:fill="auto"/>
        <w:spacing w:line="240" w:lineRule="auto"/>
        <w:ind w:firstLine="851"/>
        <w:rPr>
          <w:sz w:val="28"/>
          <w:szCs w:val="24"/>
        </w:rPr>
      </w:pPr>
      <w:bookmarkStart w:id="1" w:name="bookmark27"/>
      <w:r w:rsidRPr="00A97F04">
        <w:rPr>
          <w:sz w:val="28"/>
          <w:szCs w:val="24"/>
        </w:rPr>
        <w:t>проектно-конструкторская деятельность:</w:t>
      </w:r>
      <w:bookmarkEnd w:id="1"/>
    </w:p>
    <w:p w:rsidR="00820FB7" w:rsidRDefault="00820FB7" w:rsidP="00820FB7">
      <w:pPr>
        <w:tabs>
          <w:tab w:val="left" w:pos="0"/>
        </w:tabs>
        <w:ind w:firstLine="851"/>
        <w:contextualSpacing/>
        <w:jc w:val="both"/>
        <w:rPr>
          <w:color w:val="000000"/>
          <w:sz w:val="28"/>
          <w:lang w:bidi="ru-RU"/>
        </w:rPr>
      </w:pPr>
      <w:r>
        <w:rPr>
          <w:color w:val="000000"/>
          <w:sz w:val="28"/>
          <w:lang w:bidi="ru-RU"/>
        </w:rPr>
        <w:t xml:space="preserve">- </w:t>
      </w:r>
      <w:r w:rsidRPr="00370B25">
        <w:rPr>
          <w:color w:val="000000"/>
          <w:sz w:val="28"/>
          <w:lang w:bidi="ru-RU"/>
        </w:rPr>
        <w:t>способностью организовывать технический контроль при исследовании, проектировании, производстве и эксплуатации средств механизации и автоматизации подъёмно-транспортных, строительных и дорожных работ и их технологического оборудования (ПСК-2.12)</w:t>
      </w:r>
      <w:r>
        <w:rPr>
          <w:color w:val="000000"/>
          <w:sz w:val="28"/>
          <w:lang w:bidi="ru-RU"/>
        </w:rPr>
        <w:t>.</w:t>
      </w:r>
    </w:p>
    <w:p w:rsidR="00820FB7" w:rsidRPr="00E7589C" w:rsidRDefault="00820FB7" w:rsidP="00820FB7">
      <w:pPr>
        <w:tabs>
          <w:tab w:val="left" w:pos="0"/>
        </w:tabs>
        <w:ind w:firstLine="851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820FB7" w:rsidRDefault="00820FB7" w:rsidP="00820FB7">
      <w:pPr>
        <w:tabs>
          <w:tab w:val="left" w:pos="0"/>
        </w:tabs>
        <w:ind w:firstLine="851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536AC6" w:rsidRPr="00CA2765" w:rsidRDefault="00536AC6" w:rsidP="00536AC6">
      <w:pPr>
        <w:tabs>
          <w:tab w:val="left" w:pos="851"/>
        </w:tabs>
        <w:ind w:firstLine="851"/>
        <w:rPr>
          <w:b/>
          <w:bCs/>
          <w:sz w:val="28"/>
          <w:szCs w:val="28"/>
        </w:rPr>
      </w:pPr>
    </w:p>
    <w:p w:rsidR="00536AC6" w:rsidRPr="00524251" w:rsidRDefault="00536AC6" w:rsidP="00782333">
      <w:pPr>
        <w:ind w:firstLine="720"/>
        <w:jc w:val="both"/>
        <w:rPr>
          <w:sz w:val="28"/>
          <w:szCs w:val="28"/>
        </w:rPr>
      </w:pPr>
    </w:p>
    <w:p w:rsidR="00424716" w:rsidRDefault="00875AC9" w:rsidP="007823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491BBF" w:rsidRPr="00834309">
        <w:rPr>
          <w:b/>
          <w:sz w:val="28"/>
          <w:szCs w:val="28"/>
        </w:rPr>
        <w:t xml:space="preserve">. Место дисциплины в структуре </w:t>
      </w:r>
      <w:r>
        <w:rPr>
          <w:b/>
          <w:sz w:val="28"/>
          <w:szCs w:val="28"/>
        </w:rPr>
        <w:t>основной</w:t>
      </w:r>
    </w:p>
    <w:p w:rsidR="00875AC9" w:rsidRPr="00834309" w:rsidRDefault="00875AC9" w:rsidP="007823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образовательной программы</w:t>
      </w:r>
    </w:p>
    <w:p w:rsidR="00834309" w:rsidRPr="008C628A" w:rsidRDefault="00834309" w:rsidP="00834309">
      <w:pPr>
        <w:jc w:val="center"/>
        <w:rPr>
          <w:sz w:val="28"/>
          <w:szCs w:val="28"/>
        </w:rPr>
      </w:pPr>
    </w:p>
    <w:p w:rsidR="00425AE5" w:rsidRDefault="00820FB7" w:rsidP="00820FB7">
      <w:pPr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820FB7">
        <w:rPr>
          <w:rFonts w:eastAsia="Calibri"/>
          <w:sz w:val="28"/>
          <w:szCs w:val="28"/>
          <w:lang w:eastAsia="en-US"/>
        </w:rPr>
        <w:t>Дисциплина «Надежность механических систем» (Б</w:t>
      </w:r>
      <w:proofErr w:type="gramStart"/>
      <w:r w:rsidRPr="00820FB7">
        <w:rPr>
          <w:rFonts w:eastAsia="Calibri"/>
          <w:sz w:val="28"/>
          <w:szCs w:val="28"/>
          <w:lang w:eastAsia="en-US"/>
        </w:rPr>
        <w:t>1</w:t>
      </w:r>
      <w:proofErr w:type="gramEnd"/>
      <w:r w:rsidRPr="00820FB7">
        <w:rPr>
          <w:rFonts w:eastAsia="Calibri"/>
          <w:sz w:val="28"/>
          <w:szCs w:val="28"/>
          <w:lang w:eastAsia="en-US"/>
        </w:rPr>
        <w:t>.Б.31) относится к базовой части и является обязательной</w:t>
      </w:r>
    </w:p>
    <w:p w:rsidR="00820FB7" w:rsidRDefault="00820FB7" w:rsidP="00820FB7">
      <w:pPr>
        <w:ind w:firstLine="851"/>
        <w:jc w:val="both"/>
        <w:rPr>
          <w:sz w:val="28"/>
          <w:szCs w:val="28"/>
        </w:rPr>
      </w:pPr>
    </w:p>
    <w:p w:rsidR="00921E3A" w:rsidRDefault="00921E3A" w:rsidP="00727C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Объем дисциплины и виды учебной работы.</w:t>
      </w:r>
    </w:p>
    <w:p w:rsidR="003369DA" w:rsidRDefault="003369DA" w:rsidP="00727C47">
      <w:pPr>
        <w:jc w:val="center"/>
        <w:rPr>
          <w:b/>
          <w:sz w:val="28"/>
          <w:szCs w:val="28"/>
        </w:rPr>
      </w:pPr>
    </w:p>
    <w:p w:rsidR="003369DA" w:rsidRDefault="003369DA" w:rsidP="006654F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20FB7" w:rsidRPr="00D3480E" w:rsidTr="0090165C">
        <w:trPr>
          <w:jc w:val="center"/>
        </w:trPr>
        <w:tc>
          <w:tcPr>
            <w:tcW w:w="5353" w:type="dxa"/>
            <w:vMerge w:val="restart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 w:rsidRPr="00D3480E">
              <w:rPr>
                <w:b/>
                <w:bCs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 w:rsidRPr="00D3480E">
              <w:rPr>
                <w:b/>
                <w:bCs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  <w:rPr>
                <w:b/>
              </w:rPr>
            </w:pPr>
            <w:r w:rsidRPr="00D3480E">
              <w:rPr>
                <w:b/>
              </w:rPr>
              <w:t>Семестр</w:t>
            </w:r>
          </w:p>
        </w:tc>
      </w:tr>
      <w:tr w:rsidR="00820FB7" w:rsidRPr="00D3480E" w:rsidTr="0090165C">
        <w:trPr>
          <w:jc w:val="center"/>
        </w:trPr>
        <w:tc>
          <w:tcPr>
            <w:tcW w:w="5353" w:type="dxa"/>
            <w:vMerge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</w:p>
        </w:tc>
        <w:tc>
          <w:tcPr>
            <w:tcW w:w="2126" w:type="dxa"/>
            <w:vMerge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</w:p>
        </w:tc>
        <w:tc>
          <w:tcPr>
            <w:tcW w:w="2092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820FB7" w:rsidRPr="00D3480E" w:rsidTr="0090165C">
        <w:trPr>
          <w:trHeight w:val="1646"/>
          <w:jc w:val="center"/>
        </w:trPr>
        <w:tc>
          <w:tcPr>
            <w:tcW w:w="5353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both"/>
            </w:pPr>
            <w:r w:rsidRPr="00D3480E">
              <w:t>Контактная работа (по видам учебных занятий)</w:t>
            </w: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</w:pPr>
            <w:r w:rsidRPr="00D3480E">
              <w:t>В том числе:</w:t>
            </w:r>
          </w:p>
          <w:p w:rsidR="00820FB7" w:rsidRPr="00D3480E" w:rsidRDefault="00820FB7" w:rsidP="00820FB7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лекции (Л)</w:t>
            </w:r>
          </w:p>
          <w:p w:rsidR="00820FB7" w:rsidRPr="00D3480E" w:rsidRDefault="00820FB7" w:rsidP="00820FB7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практические занятия (ПЗ)</w:t>
            </w:r>
          </w:p>
          <w:p w:rsidR="00820FB7" w:rsidRPr="00D3480E" w:rsidRDefault="00820FB7" w:rsidP="00820FB7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лабораторные работы (ЛР)</w:t>
            </w:r>
          </w:p>
          <w:p w:rsidR="00820FB7" w:rsidRPr="00D3480E" w:rsidRDefault="00820FB7" w:rsidP="0090165C">
            <w:pPr>
              <w:widowControl w:val="0"/>
              <w:tabs>
                <w:tab w:val="left" w:pos="380"/>
              </w:tabs>
              <w:ind w:left="720"/>
              <w:contextualSpacing/>
              <w:jc w:val="both"/>
            </w:pPr>
          </w:p>
        </w:tc>
        <w:tc>
          <w:tcPr>
            <w:tcW w:w="2126" w:type="dxa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>
              <w:t>3</w:t>
            </w:r>
            <w:r w:rsidR="00D019EC">
              <w:t>2</w:t>
            </w: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>
              <w:t>1</w:t>
            </w:r>
            <w:r w:rsidR="00D019EC">
              <w:t>6</w:t>
            </w: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 w:rsidRPr="00D3480E">
              <w:t>1</w:t>
            </w:r>
            <w:r w:rsidR="00D019EC">
              <w:t>6</w:t>
            </w: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 w:rsidRPr="00D3480E">
              <w:t>-</w:t>
            </w: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</w:p>
        </w:tc>
        <w:tc>
          <w:tcPr>
            <w:tcW w:w="2092" w:type="dxa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>
              <w:t>3</w:t>
            </w:r>
            <w:r w:rsidR="00D019EC">
              <w:t>2</w:t>
            </w: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>
              <w:t>1</w:t>
            </w:r>
            <w:r w:rsidR="00D019EC">
              <w:t>6</w:t>
            </w: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 w:rsidRPr="00D3480E">
              <w:t>1</w:t>
            </w:r>
            <w:r w:rsidR="00D019EC">
              <w:t>6</w:t>
            </w: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 w:rsidRPr="00D3480E">
              <w:t>-</w:t>
            </w:r>
          </w:p>
        </w:tc>
      </w:tr>
      <w:tr w:rsidR="00820FB7" w:rsidRPr="00D3480E" w:rsidTr="0090165C">
        <w:trPr>
          <w:jc w:val="center"/>
        </w:trPr>
        <w:tc>
          <w:tcPr>
            <w:tcW w:w="5353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</w:pPr>
            <w:r w:rsidRPr="00D3480E"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20FB7" w:rsidRPr="00D3480E" w:rsidRDefault="00D019EC" w:rsidP="0090165C">
            <w:pPr>
              <w:tabs>
                <w:tab w:val="left" w:pos="851"/>
              </w:tabs>
              <w:contextualSpacing/>
              <w:jc w:val="center"/>
            </w:pPr>
            <w:r>
              <w:t>40</w:t>
            </w:r>
          </w:p>
        </w:tc>
        <w:tc>
          <w:tcPr>
            <w:tcW w:w="2092" w:type="dxa"/>
            <w:vAlign w:val="center"/>
          </w:tcPr>
          <w:p w:rsidR="00820FB7" w:rsidRPr="00D3480E" w:rsidRDefault="00D019EC" w:rsidP="0090165C">
            <w:pPr>
              <w:tabs>
                <w:tab w:val="left" w:pos="851"/>
              </w:tabs>
              <w:contextualSpacing/>
              <w:jc w:val="center"/>
            </w:pPr>
            <w:r>
              <w:t>40</w:t>
            </w:r>
          </w:p>
        </w:tc>
      </w:tr>
      <w:tr w:rsidR="00820FB7" w:rsidRPr="00D3480E" w:rsidTr="0090165C">
        <w:trPr>
          <w:jc w:val="center"/>
        </w:trPr>
        <w:tc>
          <w:tcPr>
            <w:tcW w:w="5353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</w:pPr>
            <w:r w:rsidRPr="00D3480E"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>
              <w:rPr>
                <w:rFonts w:eastAsia="Calibri"/>
              </w:rPr>
              <w:t>Э</w:t>
            </w:r>
          </w:p>
        </w:tc>
        <w:tc>
          <w:tcPr>
            <w:tcW w:w="2092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>
              <w:rPr>
                <w:rFonts w:eastAsia="Calibri"/>
              </w:rPr>
              <w:t>Э</w:t>
            </w:r>
          </w:p>
        </w:tc>
      </w:tr>
      <w:tr w:rsidR="00820FB7" w:rsidRPr="00D3480E" w:rsidTr="0090165C">
        <w:trPr>
          <w:jc w:val="center"/>
        </w:trPr>
        <w:tc>
          <w:tcPr>
            <w:tcW w:w="5353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</w:pPr>
            <w:r w:rsidRPr="00D3480E">
              <w:t xml:space="preserve">Общая трудоемкость: час / </w:t>
            </w:r>
            <w:proofErr w:type="spellStart"/>
            <w:r w:rsidRPr="00D3480E">
              <w:t>з.е</w:t>
            </w:r>
            <w:proofErr w:type="spellEnd"/>
            <w:r w:rsidRPr="00D3480E">
              <w:t>.</w:t>
            </w:r>
          </w:p>
        </w:tc>
        <w:tc>
          <w:tcPr>
            <w:tcW w:w="2126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 w:rsidRPr="00D3480E">
              <w:t>108/3</w:t>
            </w:r>
          </w:p>
        </w:tc>
        <w:tc>
          <w:tcPr>
            <w:tcW w:w="2092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 w:rsidRPr="00D3480E">
              <w:t>108/3</w:t>
            </w:r>
          </w:p>
        </w:tc>
      </w:tr>
    </w:tbl>
    <w:p w:rsidR="00820FB7" w:rsidRDefault="00820FB7" w:rsidP="0065264D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65264D" w:rsidRDefault="0065264D" w:rsidP="0065264D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20FB7" w:rsidRPr="001677F9" w:rsidTr="0090165C">
        <w:trPr>
          <w:jc w:val="center"/>
        </w:trPr>
        <w:tc>
          <w:tcPr>
            <w:tcW w:w="5353" w:type="dxa"/>
            <w:vMerge w:val="restart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 w:rsidRPr="00D3480E">
              <w:rPr>
                <w:b/>
                <w:bCs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 w:rsidRPr="00D3480E">
              <w:rPr>
                <w:b/>
                <w:bCs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  <w:rPr>
                <w:b/>
              </w:rPr>
            </w:pPr>
            <w:r w:rsidRPr="00D3480E">
              <w:rPr>
                <w:b/>
              </w:rPr>
              <w:t xml:space="preserve">Курс   </w:t>
            </w:r>
          </w:p>
        </w:tc>
      </w:tr>
      <w:tr w:rsidR="00820FB7" w:rsidRPr="001677F9" w:rsidTr="0090165C">
        <w:trPr>
          <w:jc w:val="center"/>
        </w:trPr>
        <w:tc>
          <w:tcPr>
            <w:tcW w:w="5353" w:type="dxa"/>
            <w:vMerge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</w:p>
        </w:tc>
        <w:tc>
          <w:tcPr>
            <w:tcW w:w="2126" w:type="dxa"/>
            <w:vMerge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</w:p>
        </w:tc>
        <w:tc>
          <w:tcPr>
            <w:tcW w:w="2092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820FB7" w:rsidRPr="001677F9" w:rsidTr="0090165C">
        <w:trPr>
          <w:jc w:val="center"/>
        </w:trPr>
        <w:tc>
          <w:tcPr>
            <w:tcW w:w="5353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both"/>
            </w:pPr>
            <w:r w:rsidRPr="00D3480E">
              <w:t>Контактная работа (по видам учебных занятий)</w:t>
            </w: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</w:pPr>
            <w:r w:rsidRPr="00D3480E">
              <w:t>В том числе:</w:t>
            </w:r>
          </w:p>
          <w:p w:rsidR="00820FB7" w:rsidRPr="00D3480E" w:rsidRDefault="00820FB7" w:rsidP="00820FB7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лекции (Л)</w:t>
            </w:r>
          </w:p>
          <w:p w:rsidR="00820FB7" w:rsidRPr="00D3480E" w:rsidRDefault="00820FB7" w:rsidP="00820FB7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практические занятия (ПЗ)</w:t>
            </w:r>
          </w:p>
          <w:p w:rsidR="00820FB7" w:rsidRPr="00D3480E" w:rsidRDefault="00820FB7" w:rsidP="00820FB7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лабораторные работы (ЛР)</w:t>
            </w:r>
          </w:p>
          <w:p w:rsidR="00820FB7" w:rsidRPr="00D3480E" w:rsidRDefault="00820FB7" w:rsidP="0090165C">
            <w:pPr>
              <w:widowControl w:val="0"/>
              <w:tabs>
                <w:tab w:val="left" w:pos="380"/>
              </w:tabs>
              <w:ind w:left="720"/>
              <w:contextualSpacing/>
              <w:jc w:val="both"/>
            </w:pPr>
          </w:p>
        </w:tc>
        <w:tc>
          <w:tcPr>
            <w:tcW w:w="2126" w:type="dxa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 w:rsidRPr="00D3480E">
              <w:t>12</w:t>
            </w: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>
              <w:t>6</w:t>
            </w: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>
              <w:t>6</w:t>
            </w: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>
              <w:t>-</w:t>
            </w:r>
          </w:p>
        </w:tc>
        <w:tc>
          <w:tcPr>
            <w:tcW w:w="2092" w:type="dxa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 w:rsidRPr="00D3480E">
              <w:t>12</w:t>
            </w: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>
              <w:t>6</w:t>
            </w: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>
              <w:t>6</w:t>
            </w:r>
          </w:p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>
              <w:t>-</w:t>
            </w:r>
          </w:p>
        </w:tc>
      </w:tr>
      <w:tr w:rsidR="00820FB7" w:rsidRPr="001677F9" w:rsidTr="0090165C">
        <w:trPr>
          <w:jc w:val="center"/>
        </w:trPr>
        <w:tc>
          <w:tcPr>
            <w:tcW w:w="5353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</w:pPr>
            <w:r w:rsidRPr="00D3480E"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>
              <w:t>87</w:t>
            </w:r>
          </w:p>
        </w:tc>
        <w:tc>
          <w:tcPr>
            <w:tcW w:w="2092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>
              <w:t>87</w:t>
            </w:r>
          </w:p>
        </w:tc>
      </w:tr>
      <w:tr w:rsidR="00820FB7" w:rsidRPr="001677F9" w:rsidTr="0090165C">
        <w:trPr>
          <w:jc w:val="center"/>
        </w:trPr>
        <w:tc>
          <w:tcPr>
            <w:tcW w:w="5353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</w:pPr>
            <w:r w:rsidRPr="00D3480E">
              <w:t>Контроль</w:t>
            </w:r>
          </w:p>
        </w:tc>
        <w:tc>
          <w:tcPr>
            <w:tcW w:w="2126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2092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</w:tr>
      <w:tr w:rsidR="00820FB7" w:rsidRPr="001677F9" w:rsidTr="0090165C">
        <w:trPr>
          <w:jc w:val="center"/>
        </w:trPr>
        <w:tc>
          <w:tcPr>
            <w:tcW w:w="5353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</w:pPr>
            <w:r w:rsidRPr="00D3480E"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 w:rsidRPr="00D3480E">
              <w:rPr>
                <w:rFonts w:eastAsia="Calibri"/>
              </w:rPr>
              <w:t xml:space="preserve">К, </w:t>
            </w:r>
            <w:r>
              <w:rPr>
                <w:rFonts w:eastAsia="Calibri"/>
              </w:rPr>
              <w:t>Э</w:t>
            </w:r>
          </w:p>
        </w:tc>
        <w:tc>
          <w:tcPr>
            <w:tcW w:w="2092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 w:rsidRPr="00D3480E">
              <w:rPr>
                <w:rFonts w:eastAsia="Calibri"/>
              </w:rPr>
              <w:t xml:space="preserve">К, </w:t>
            </w:r>
            <w:r>
              <w:rPr>
                <w:rFonts w:eastAsia="Calibri"/>
              </w:rPr>
              <w:t>Э</w:t>
            </w:r>
          </w:p>
        </w:tc>
      </w:tr>
      <w:tr w:rsidR="00820FB7" w:rsidRPr="001677F9" w:rsidTr="0090165C">
        <w:trPr>
          <w:jc w:val="center"/>
        </w:trPr>
        <w:tc>
          <w:tcPr>
            <w:tcW w:w="5353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</w:pPr>
            <w:r w:rsidRPr="00D3480E">
              <w:t xml:space="preserve">Общая трудоемкость: час / </w:t>
            </w:r>
            <w:proofErr w:type="spellStart"/>
            <w:r w:rsidRPr="00D3480E">
              <w:t>з.е</w:t>
            </w:r>
            <w:proofErr w:type="spellEnd"/>
            <w:r w:rsidRPr="00D3480E">
              <w:t>.</w:t>
            </w:r>
          </w:p>
        </w:tc>
        <w:tc>
          <w:tcPr>
            <w:tcW w:w="2126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 w:rsidRPr="00D3480E">
              <w:t>108/3</w:t>
            </w:r>
          </w:p>
        </w:tc>
        <w:tc>
          <w:tcPr>
            <w:tcW w:w="2092" w:type="dxa"/>
            <w:vAlign w:val="center"/>
          </w:tcPr>
          <w:p w:rsidR="00820FB7" w:rsidRPr="00D3480E" w:rsidRDefault="00820FB7" w:rsidP="0090165C">
            <w:pPr>
              <w:tabs>
                <w:tab w:val="left" w:pos="851"/>
              </w:tabs>
              <w:contextualSpacing/>
              <w:jc w:val="center"/>
            </w:pPr>
            <w:r w:rsidRPr="00D3480E">
              <w:t>108/3</w:t>
            </w:r>
          </w:p>
        </w:tc>
      </w:tr>
    </w:tbl>
    <w:p w:rsidR="00C96A05" w:rsidRDefault="00C96A05" w:rsidP="00C96A05">
      <w:pPr>
        <w:rPr>
          <w:sz w:val="28"/>
          <w:szCs w:val="28"/>
        </w:rPr>
      </w:pPr>
    </w:p>
    <w:p w:rsidR="00B85EB5" w:rsidRDefault="00727C47" w:rsidP="007823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Содержание и структура дисциплины.</w:t>
      </w:r>
    </w:p>
    <w:p w:rsidR="003769EE" w:rsidRDefault="00727C47" w:rsidP="00820FB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5.1. Содержание дисциплины</w:t>
      </w:r>
      <w:r w:rsidR="00D4706B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977"/>
        <w:gridCol w:w="5917"/>
      </w:tblGrid>
      <w:tr w:rsidR="0090165C" w:rsidRPr="0090165C" w:rsidTr="0090165C">
        <w:tc>
          <w:tcPr>
            <w:tcW w:w="959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№</w:t>
            </w:r>
          </w:p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90165C">
              <w:rPr>
                <w:b/>
                <w:sz w:val="28"/>
                <w:szCs w:val="28"/>
              </w:rPr>
              <w:t>п</w:t>
            </w:r>
            <w:proofErr w:type="gramEnd"/>
            <w:r w:rsidRPr="0090165C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977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Наименование</w:t>
            </w:r>
          </w:p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5917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90165C" w:rsidRPr="0090165C" w:rsidTr="0090165C">
        <w:tc>
          <w:tcPr>
            <w:tcW w:w="959" w:type="dxa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Предмет изучения, структура и задачи курса. Основные понятия и определения</w:t>
            </w:r>
          </w:p>
        </w:tc>
        <w:tc>
          <w:tcPr>
            <w:tcW w:w="5917" w:type="dxa"/>
          </w:tcPr>
          <w:p w:rsidR="0090165C" w:rsidRPr="0090165C" w:rsidRDefault="0090165C" w:rsidP="0090165C">
            <w:pPr>
              <w:pStyle w:val="3"/>
              <w:jc w:val="both"/>
              <w:rPr>
                <w:sz w:val="28"/>
                <w:szCs w:val="28"/>
              </w:rPr>
            </w:pPr>
            <w:r w:rsidRPr="0090165C">
              <w:rPr>
                <w:b w:val="0"/>
                <w:sz w:val="28"/>
                <w:szCs w:val="28"/>
              </w:rPr>
              <w:t>Понятие надежности. Основные нормативные документы в области надежности. Структура и содержание ГОСТ 27.002-89. Термины и определения. Цели и задачи надежности.</w:t>
            </w:r>
          </w:p>
        </w:tc>
      </w:tr>
      <w:tr w:rsidR="0090165C" w:rsidRPr="0090165C" w:rsidTr="0090165C">
        <w:tc>
          <w:tcPr>
            <w:tcW w:w="959" w:type="dxa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 xml:space="preserve">Надежность как </w:t>
            </w:r>
            <w:r w:rsidRPr="0090165C">
              <w:rPr>
                <w:spacing w:val="-2"/>
                <w:sz w:val="28"/>
                <w:szCs w:val="28"/>
              </w:rPr>
              <w:t xml:space="preserve">фактор безопасного </w:t>
            </w:r>
            <w:r w:rsidRPr="0090165C">
              <w:rPr>
                <w:sz w:val="28"/>
                <w:szCs w:val="28"/>
              </w:rPr>
              <w:t>и эффективного использования машин</w:t>
            </w:r>
          </w:p>
        </w:tc>
        <w:tc>
          <w:tcPr>
            <w:tcW w:w="5917" w:type="dxa"/>
          </w:tcPr>
          <w:p w:rsidR="0090165C" w:rsidRPr="0090165C" w:rsidRDefault="0090165C" w:rsidP="0090165C">
            <w:pPr>
              <w:pStyle w:val="3"/>
              <w:jc w:val="both"/>
              <w:rPr>
                <w:sz w:val="28"/>
                <w:szCs w:val="28"/>
              </w:rPr>
            </w:pPr>
            <w:r w:rsidRPr="0090165C">
              <w:rPr>
                <w:b w:val="0"/>
                <w:sz w:val="28"/>
                <w:szCs w:val="28"/>
              </w:rPr>
              <w:t>Эффективность эксплуатации технических и технологических систем в зависимости от уровня их надежности. Методы анализа надежности систем. Ремонтопригодность восстанавливаемых систем и ее влияние на время, стоимость и трудоемкость устранения отказов, и проведения плановых ремонтов. Влияние периодичности проверок технического состояния на безотказность и долговечность.</w:t>
            </w:r>
          </w:p>
        </w:tc>
      </w:tr>
      <w:tr w:rsidR="0090165C" w:rsidRPr="0090165C" w:rsidTr="0090165C">
        <w:tc>
          <w:tcPr>
            <w:tcW w:w="959" w:type="dxa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90165C" w:rsidRPr="0090165C" w:rsidRDefault="0090165C" w:rsidP="0090165C">
            <w:pPr>
              <w:shd w:val="clear" w:color="auto" w:fill="FFFFFF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Показатели надежности и методы их определения</w:t>
            </w:r>
          </w:p>
        </w:tc>
        <w:tc>
          <w:tcPr>
            <w:tcW w:w="5917" w:type="dxa"/>
          </w:tcPr>
          <w:p w:rsidR="0090165C" w:rsidRPr="0090165C" w:rsidRDefault="0090165C" w:rsidP="0090165C">
            <w:pPr>
              <w:jc w:val="both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 xml:space="preserve">Понятие исправного и работоспособного состояния. Предельное состояние. Ресурс технического изделия, срок службы. Рациональный срок службы. Показатели безотказности. Методика их определения при внезапных и постепенных отказах. Показатели долговечности, ремонтопригодности и сохраняемости и методы их определения. Методика определения показателей </w:t>
            </w:r>
            <w:r w:rsidRPr="0090165C">
              <w:rPr>
                <w:sz w:val="28"/>
                <w:szCs w:val="28"/>
              </w:rPr>
              <w:lastRenderedPageBreak/>
              <w:t>надежности механических систем.</w:t>
            </w:r>
          </w:p>
        </w:tc>
      </w:tr>
      <w:tr w:rsidR="0090165C" w:rsidRPr="0090165C" w:rsidTr="0090165C">
        <w:tc>
          <w:tcPr>
            <w:tcW w:w="959" w:type="dxa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977" w:type="dxa"/>
            <w:vAlign w:val="center"/>
          </w:tcPr>
          <w:p w:rsidR="0090165C" w:rsidRPr="0090165C" w:rsidRDefault="0090165C" w:rsidP="0090165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90165C">
              <w:rPr>
                <w:spacing w:val="-1"/>
                <w:sz w:val="28"/>
                <w:szCs w:val="28"/>
              </w:rPr>
              <w:t xml:space="preserve">Виды повреждений </w:t>
            </w:r>
            <w:r w:rsidRPr="0090165C">
              <w:rPr>
                <w:sz w:val="28"/>
                <w:szCs w:val="28"/>
              </w:rPr>
              <w:t>и отказов машин и их элементов. Классификация отказов</w:t>
            </w:r>
          </w:p>
        </w:tc>
        <w:tc>
          <w:tcPr>
            <w:tcW w:w="5917" w:type="dxa"/>
          </w:tcPr>
          <w:p w:rsidR="0090165C" w:rsidRPr="0090165C" w:rsidRDefault="0090165C" w:rsidP="0090165C">
            <w:pPr>
              <w:jc w:val="both"/>
              <w:rPr>
                <w:sz w:val="28"/>
                <w:szCs w:val="28"/>
              </w:rPr>
            </w:pPr>
            <w:r w:rsidRPr="0090165C">
              <w:rPr>
                <w:spacing w:val="-4"/>
                <w:sz w:val="28"/>
                <w:szCs w:val="28"/>
              </w:rPr>
              <w:t xml:space="preserve">Понятие повреждения и отказ механической системы. Классификация и физика отказов элементов систем (хрупкое и вязкое разрушение, пластические </w:t>
            </w:r>
            <w:r w:rsidRPr="0090165C">
              <w:rPr>
                <w:spacing w:val="-5"/>
                <w:sz w:val="28"/>
                <w:szCs w:val="28"/>
              </w:rPr>
              <w:t xml:space="preserve">деформации, усталостные повреждения, потеря устойчивости, ползучесть и др.). </w:t>
            </w:r>
            <w:r w:rsidRPr="0090165C">
              <w:rPr>
                <w:sz w:val="28"/>
                <w:szCs w:val="28"/>
              </w:rPr>
              <w:t>Способы предупреждения отказов.</w:t>
            </w:r>
          </w:p>
        </w:tc>
      </w:tr>
      <w:tr w:rsidR="0090165C" w:rsidRPr="0090165C" w:rsidTr="0090165C">
        <w:tc>
          <w:tcPr>
            <w:tcW w:w="959" w:type="dxa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90165C" w:rsidRPr="0090165C" w:rsidRDefault="0090165C" w:rsidP="0090165C">
            <w:pPr>
              <w:jc w:val="both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Старение и износ элементов и машин в целом. Пути борьбы с износом</w:t>
            </w:r>
          </w:p>
        </w:tc>
        <w:tc>
          <w:tcPr>
            <w:tcW w:w="5917" w:type="dxa"/>
          </w:tcPr>
          <w:p w:rsidR="0090165C" w:rsidRPr="0090165C" w:rsidRDefault="0090165C" w:rsidP="0090165C">
            <w:pPr>
              <w:pStyle w:val="2"/>
              <w:spacing w:line="240" w:lineRule="auto"/>
              <w:ind w:firstLine="0"/>
            </w:pPr>
            <w:r w:rsidRPr="0090165C">
              <w:rPr>
                <w:spacing w:val="-5"/>
              </w:rPr>
              <w:t xml:space="preserve">Понятие о старении и </w:t>
            </w:r>
            <w:r w:rsidRPr="0090165C">
              <w:t xml:space="preserve">износе. Моральный износ (старение). </w:t>
            </w:r>
            <w:r w:rsidRPr="0090165C">
              <w:rPr>
                <w:spacing w:val="-6"/>
              </w:rPr>
              <w:t xml:space="preserve">Классификация процессов износа. Физический процесс изнашивания в элементах </w:t>
            </w:r>
            <w:r w:rsidRPr="0090165C">
              <w:rPr>
                <w:spacing w:val="-3"/>
              </w:rPr>
              <w:t xml:space="preserve">(абразивный, </w:t>
            </w:r>
            <w:proofErr w:type="spellStart"/>
            <w:r w:rsidRPr="0090165C">
              <w:rPr>
                <w:spacing w:val="-3"/>
              </w:rPr>
              <w:t>кавитационный</w:t>
            </w:r>
            <w:proofErr w:type="spellEnd"/>
            <w:r w:rsidRPr="0090165C">
              <w:rPr>
                <w:spacing w:val="-3"/>
              </w:rPr>
              <w:t xml:space="preserve"> и т.д.). Определение </w:t>
            </w:r>
            <w:r w:rsidRPr="0090165C">
              <w:rPr>
                <w:spacing w:val="-4"/>
              </w:rPr>
              <w:t>предельных износов элементов систем. Пути борьбы с износом.</w:t>
            </w:r>
          </w:p>
        </w:tc>
      </w:tr>
      <w:tr w:rsidR="0090165C" w:rsidRPr="0090165C" w:rsidTr="0090165C">
        <w:tc>
          <w:tcPr>
            <w:tcW w:w="959" w:type="dxa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Применение математических методов исследования надежности</w:t>
            </w:r>
          </w:p>
        </w:tc>
        <w:tc>
          <w:tcPr>
            <w:tcW w:w="5917" w:type="dxa"/>
          </w:tcPr>
          <w:p w:rsidR="0090165C" w:rsidRPr="0090165C" w:rsidRDefault="0090165C" w:rsidP="0090165C">
            <w:pPr>
              <w:jc w:val="both"/>
              <w:rPr>
                <w:sz w:val="28"/>
                <w:szCs w:val="28"/>
              </w:rPr>
            </w:pPr>
            <w:r w:rsidRPr="0090165C">
              <w:rPr>
                <w:spacing w:val="-4"/>
                <w:sz w:val="28"/>
                <w:szCs w:val="28"/>
              </w:rPr>
              <w:t xml:space="preserve">Отказ, как случайная величина, носящая вероятностный характер. </w:t>
            </w:r>
            <w:r w:rsidRPr="0090165C">
              <w:rPr>
                <w:spacing w:val="-5"/>
                <w:sz w:val="28"/>
                <w:szCs w:val="28"/>
              </w:rPr>
              <w:t xml:space="preserve">Распределение вероятностей. Выборочный метод. Оценка и проверка гипотез. </w:t>
            </w:r>
            <w:r w:rsidRPr="0090165C">
              <w:rPr>
                <w:sz w:val="28"/>
                <w:szCs w:val="28"/>
              </w:rPr>
              <w:t>Регрессионный и корреляционный анализ.</w:t>
            </w:r>
          </w:p>
        </w:tc>
      </w:tr>
      <w:tr w:rsidR="0090165C" w:rsidRPr="0090165C" w:rsidTr="0090165C">
        <w:tc>
          <w:tcPr>
            <w:tcW w:w="959" w:type="dxa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 xml:space="preserve">Структурная схема состояния изделия. </w:t>
            </w:r>
          </w:p>
        </w:tc>
        <w:tc>
          <w:tcPr>
            <w:tcW w:w="5917" w:type="dxa"/>
          </w:tcPr>
          <w:p w:rsidR="0090165C" w:rsidRPr="0090165C" w:rsidRDefault="0090165C" w:rsidP="0090165C">
            <w:pPr>
              <w:jc w:val="both"/>
              <w:rPr>
                <w:sz w:val="28"/>
                <w:szCs w:val="28"/>
              </w:rPr>
            </w:pPr>
            <w:r w:rsidRPr="0090165C">
              <w:rPr>
                <w:spacing w:val="-2"/>
                <w:sz w:val="28"/>
                <w:szCs w:val="28"/>
              </w:rPr>
              <w:t xml:space="preserve">Структурные схемы </w:t>
            </w:r>
            <w:r w:rsidRPr="0090165C">
              <w:rPr>
                <w:sz w:val="28"/>
                <w:szCs w:val="28"/>
              </w:rPr>
              <w:t>надежности машин.</w:t>
            </w:r>
            <w:r w:rsidRPr="0090165C">
              <w:rPr>
                <w:spacing w:val="-5"/>
                <w:sz w:val="28"/>
                <w:szCs w:val="28"/>
              </w:rPr>
              <w:t xml:space="preserve"> Система с последовательным соединением элементов. Система с параллельным </w:t>
            </w:r>
            <w:r w:rsidRPr="0090165C">
              <w:rPr>
                <w:spacing w:val="-4"/>
                <w:sz w:val="28"/>
                <w:szCs w:val="28"/>
              </w:rPr>
              <w:t>соединением элементов.</w:t>
            </w:r>
          </w:p>
        </w:tc>
      </w:tr>
      <w:tr w:rsidR="0090165C" w:rsidRPr="0090165C" w:rsidTr="0090165C">
        <w:tc>
          <w:tcPr>
            <w:tcW w:w="959" w:type="dxa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Математические модели безотказности и долговечности механических систем</w:t>
            </w:r>
          </w:p>
        </w:tc>
        <w:tc>
          <w:tcPr>
            <w:tcW w:w="5917" w:type="dxa"/>
          </w:tcPr>
          <w:p w:rsidR="0090165C" w:rsidRPr="0090165C" w:rsidRDefault="0090165C" w:rsidP="0090165C">
            <w:pPr>
              <w:jc w:val="both"/>
              <w:rPr>
                <w:sz w:val="28"/>
                <w:szCs w:val="28"/>
              </w:rPr>
            </w:pPr>
            <w:r w:rsidRPr="0090165C">
              <w:rPr>
                <w:spacing w:val="-4"/>
                <w:sz w:val="28"/>
                <w:szCs w:val="28"/>
              </w:rPr>
              <w:t xml:space="preserve">Простейшие модели эксплуатации невосстанавливаемых систем. Надежность механических систем с несколькими видами отказов. </w:t>
            </w:r>
            <w:r w:rsidRPr="0090165C">
              <w:rPr>
                <w:sz w:val="28"/>
                <w:szCs w:val="28"/>
              </w:rPr>
              <w:t>Понятие о резервировании элементов в системах.</w:t>
            </w:r>
          </w:p>
        </w:tc>
      </w:tr>
      <w:tr w:rsidR="0090165C" w:rsidRPr="0090165C" w:rsidTr="0090165C">
        <w:tc>
          <w:tcPr>
            <w:tcW w:w="959" w:type="dxa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pacing w:val="-1"/>
                <w:sz w:val="28"/>
                <w:szCs w:val="28"/>
              </w:rPr>
              <w:t xml:space="preserve">Методы испытаний </w:t>
            </w:r>
            <w:r w:rsidRPr="0090165C">
              <w:rPr>
                <w:sz w:val="28"/>
                <w:szCs w:val="28"/>
              </w:rPr>
              <w:t>машин и оборудования на надежность</w:t>
            </w:r>
          </w:p>
        </w:tc>
        <w:tc>
          <w:tcPr>
            <w:tcW w:w="5917" w:type="dxa"/>
          </w:tcPr>
          <w:p w:rsidR="0090165C" w:rsidRPr="0090165C" w:rsidRDefault="0090165C" w:rsidP="0090165C">
            <w:pPr>
              <w:jc w:val="both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Классификация методов испытаний машин на надежность. Планирование объема испытаний. Методы ускоренных испытаний.</w:t>
            </w:r>
          </w:p>
        </w:tc>
      </w:tr>
      <w:tr w:rsidR="0090165C" w:rsidRPr="0090165C" w:rsidTr="0090165C">
        <w:tc>
          <w:tcPr>
            <w:tcW w:w="959" w:type="dxa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90165C" w:rsidRPr="0090165C" w:rsidRDefault="0090165C" w:rsidP="0090165C">
            <w:pPr>
              <w:rPr>
                <w:spacing w:val="-1"/>
                <w:sz w:val="28"/>
                <w:szCs w:val="28"/>
              </w:rPr>
            </w:pPr>
            <w:r w:rsidRPr="0090165C">
              <w:rPr>
                <w:spacing w:val="-1"/>
                <w:sz w:val="28"/>
                <w:szCs w:val="28"/>
              </w:rPr>
              <w:t>Пути повышения надежности на этапах проектирования, изготовления и эксплуатации</w:t>
            </w:r>
          </w:p>
        </w:tc>
        <w:tc>
          <w:tcPr>
            <w:tcW w:w="5917" w:type="dxa"/>
          </w:tcPr>
          <w:p w:rsidR="0090165C" w:rsidRPr="0090165C" w:rsidRDefault="0090165C" w:rsidP="0090165C">
            <w:pPr>
              <w:jc w:val="both"/>
              <w:rPr>
                <w:sz w:val="28"/>
                <w:szCs w:val="28"/>
              </w:rPr>
            </w:pPr>
            <w:r w:rsidRPr="0090165C">
              <w:rPr>
                <w:spacing w:val="-6"/>
                <w:sz w:val="28"/>
                <w:szCs w:val="28"/>
              </w:rPr>
              <w:t xml:space="preserve">Принципы конструирования и проектирования, обеспечивающие </w:t>
            </w:r>
            <w:r w:rsidRPr="0090165C">
              <w:rPr>
                <w:spacing w:val="-4"/>
                <w:sz w:val="28"/>
                <w:szCs w:val="28"/>
              </w:rPr>
              <w:t xml:space="preserve">получение надежных систем. Практические методы </w:t>
            </w:r>
            <w:r w:rsidRPr="0090165C">
              <w:rPr>
                <w:spacing w:val="-5"/>
                <w:sz w:val="28"/>
                <w:szCs w:val="28"/>
              </w:rPr>
              <w:t>конструирования надежных систем</w:t>
            </w:r>
            <w:r w:rsidRPr="0090165C">
              <w:rPr>
                <w:spacing w:val="-4"/>
                <w:sz w:val="28"/>
                <w:szCs w:val="28"/>
              </w:rPr>
              <w:t xml:space="preserve">. Обеспечение надежности в процессе производства и эксплуатации технических </w:t>
            </w:r>
            <w:r w:rsidRPr="0090165C">
              <w:rPr>
                <w:sz w:val="28"/>
                <w:szCs w:val="28"/>
              </w:rPr>
              <w:t>и технологических систем.</w:t>
            </w:r>
          </w:p>
        </w:tc>
      </w:tr>
    </w:tbl>
    <w:p w:rsidR="003769EE" w:rsidRDefault="003769EE" w:rsidP="00782333">
      <w:pPr>
        <w:jc w:val="center"/>
        <w:rPr>
          <w:sz w:val="28"/>
          <w:szCs w:val="28"/>
        </w:rPr>
      </w:pPr>
    </w:p>
    <w:p w:rsidR="000947A2" w:rsidRDefault="000947A2" w:rsidP="00782333">
      <w:pPr>
        <w:jc w:val="center"/>
        <w:rPr>
          <w:sz w:val="28"/>
          <w:szCs w:val="28"/>
        </w:rPr>
      </w:pPr>
    </w:p>
    <w:p w:rsidR="00A71508" w:rsidRDefault="00010D72" w:rsidP="00903AAF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90165C">
        <w:rPr>
          <w:sz w:val="28"/>
          <w:szCs w:val="28"/>
        </w:rPr>
        <w:t>2</w:t>
      </w:r>
      <w:r>
        <w:rPr>
          <w:sz w:val="28"/>
          <w:szCs w:val="28"/>
        </w:rPr>
        <w:t>. Разделы дисциплины и виды занятий</w:t>
      </w:r>
      <w:r w:rsidR="00A71508">
        <w:rPr>
          <w:sz w:val="28"/>
          <w:szCs w:val="28"/>
        </w:rPr>
        <w:t>.</w:t>
      </w:r>
    </w:p>
    <w:p w:rsidR="00903AAF" w:rsidRDefault="00903AAF" w:rsidP="00903AAF">
      <w:pPr>
        <w:rPr>
          <w:sz w:val="28"/>
          <w:szCs w:val="28"/>
        </w:rPr>
      </w:pPr>
      <w:r>
        <w:rPr>
          <w:sz w:val="28"/>
          <w:szCs w:val="28"/>
        </w:rPr>
        <w:t>Для очной формы обучения.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1"/>
        <w:gridCol w:w="3535"/>
        <w:gridCol w:w="1276"/>
        <w:gridCol w:w="1276"/>
        <w:gridCol w:w="1275"/>
        <w:gridCol w:w="1276"/>
      </w:tblGrid>
      <w:tr w:rsidR="0090165C" w:rsidRPr="0090165C" w:rsidTr="0090165C">
        <w:tc>
          <w:tcPr>
            <w:tcW w:w="1251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№</w:t>
            </w:r>
          </w:p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90165C">
              <w:rPr>
                <w:b/>
                <w:sz w:val="28"/>
                <w:szCs w:val="28"/>
              </w:rPr>
              <w:t>п</w:t>
            </w:r>
            <w:proofErr w:type="gramEnd"/>
            <w:r w:rsidRPr="0090165C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535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СРС</w:t>
            </w:r>
          </w:p>
        </w:tc>
      </w:tr>
      <w:tr w:rsidR="0090165C" w:rsidRPr="0090165C" w:rsidTr="0090165C">
        <w:tc>
          <w:tcPr>
            <w:tcW w:w="1251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535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7</w:t>
            </w:r>
          </w:p>
        </w:tc>
      </w:tr>
      <w:tr w:rsidR="0090165C" w:rsidRPr="0090165C" w:rsidTr="0090165C">
        <w:trPr>
          <w:trHeight w:val="884"/>
        </w:trPr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Предмет изучения, структура и задачи курса. Основные понятия и определения.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3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2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Надежность как фактор безопасного и эффективного использования машин</w:t>
            </w:r>
          </w:p>
        </w:tc>
        <w:tc>
          <w:tcPr>
            <w:tcW w:w="1276" w:type="dxa"/>
            <w:vAlign w:val="center"/>
          </w:tcPr>
          <w:p w:rsidR="0090165C" w:rsidRPr="0090165C" w:rsidRDefault="005E57A8" w:rsidP="0090165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6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3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Основы долговечности систем и их элементов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3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4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Безотказность механических систем и методы определения показателей безотказности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3A4186" w:rsidRDefault="003A4186" w:rsidP="0090165C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3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5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Долговечность механических систем и методы определения показателей долговечности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3A4186" w:rsidRDefault="003A4186" w:rsidP="0090165C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6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6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Ремонтопригодность и сохраняемость машин и их элементов</w:t>
            </w:r>
          </w:p>
        </w:tc>
        <w:tc>
          <w:tcPr>
            <w:tcW w:w="1276" w:type="dxa"/>
            <w:vAlign w:val="center"/>
          </w:tcPr>
          <w:p w:rsidR="0090165C" w:rsidRPr="0090165C" w:rsidRDefault="005E57A8" w:rsidP="0090165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90165C" w:rsidRPr="0090165C" w:rsidRDefault="005E57A8" w:rsidP="0090165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3A4186" w:rsidRDefault="003A4186" w:rsidP="0090165C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4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7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Применение математических методов исследования надежности.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3A4186" w:rsidRDefault="003A4186" w:rsidP="0090165C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6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8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Структурные схемы надежности машин.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3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9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Методы испытаний машин и оборудования на надежность.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3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10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Пути повышения надежности на этапах проектирования, изготовления и эксплуатации.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color w:val="000000"/>
                <w:sz w:val="28"/>
                <w:szCs w:val="28"/>
              </w:rPr>
            </w:pPr>
            <w:r w:rsidRPr="0090165C">
              <w:rPr>
                <w:color w:val="000000"/>
                <w:sz w:val="28"/>
                <w:szCs w:val="28"/>
              </w:rPr>
              <w:t>3</w:t>
            </w:r>
          </w:p>
        </w:tc>
      </w:tr>
      <w:tr w:rsidR="0090165C" w:rsidRPr="0090165C" w:rsidTr="0090165C">
        <w:tc>
          <w:tcPr>
            <w:tcW w:w="4786" w:type="dxa"/>
            <w:gridSpan w:val="2"/>
            <w:vAlign w:val="center"/>
          </w:tcPr>
          <w:p w:rsidR="0090165C" w:rsidRPr="0090165C" w:rsidRDefault="0090165C" w:rsidP="0090165C">
            <w:pPr>
              <w:jc w:val="right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5E57A8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1</w:t>
            </w:r>
            <w:r w:rsidR="005E57A8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5E57A8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1</w:t>
            </w:r>
            <w:r w:rsidR="005E57A8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3A4186" w:rsidRDefault="003A4186" w:rsidP="005E57A8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40</w:t>
            </w:r>
          </w:p>
        </w:tc>
      </w:tr>
    </w:tbl>
    <w:p w:rsidR="00903AAF" w:rsidRDefault="00903AAF" w:rsidP="00782333">
      <w:pPr>
        <w:jc w:val="center"/>
        <w:rPr>
          <w:sz w:val="28"/>
          <w:szCs w:val="28"/>
        </w:rPr>
      </w:pPr>
    </w:p>
    <w:p w:rsidR="00903AAF" w:rsidRDefault="00903AAF" w:rsidP="00903AAF">
      <w:pPr>
        <w:rPr>
          <w:sz w:val="28"/>
          <w:szCs w:val="28"/>
        </w:rPr>
      </w:pPr>
      <w:r>
        <w:rPr>
          <w:sz w:val="28"/>
          <w:szCs w:val="28"/>
        </w:rPr>
        <w:t>Для заочной формы обучения.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1"/>
        <w:gridCol w:w="3535"/>
        <w:gridCol w:w="1276"/>
        <w:gridCol w:w="1276"/>
        <w:gridCol w:w="1275"/>
        <w:gridCol w:w="1276"/>
      </w:tblGrid>
      <w:tr w:rsidR="0090165C" w:rsidRPr="0090165C" w:rsidTr="0090165C">
        <w:tc>
          <w:tcPr>
            <w:tcW w:w="1251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№</w:t>
            </w:r>
          </w:p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90165C">
              <w:rPr>
                <w:b/>
                <w:sz w:val="28"/>
                <w:szCs w:val="28"/>
              </w:rPr>
              <w:t>п</w:t>
            </w:r>
            <w:proofErr w:type="gramEnd"/>
            <w:r w:rsidRPr="0090165C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535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276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276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275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276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СРС</w:t>
            </w:r>
          </w:p>
        </w:tc>
      </w:tr>
      <w:tr w:rsidR="0090165C" w:rsidRPr="0090165C" w:rsidTr="0090165C">
        <w:tc>
          <w:tcPr>
            <w:tcW w:w="1251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535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6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1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Предмет изучения, структура и задачи курса. Основные понятия и определения.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3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Надежность как фактор безопасного и эффективного использования машин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4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3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Основы долговечности систем и их элементов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8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4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Безотказность механических систем и методы определения показателей безотказности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12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5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Долговечность механических систем и методы определения показателей долговечности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20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6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Ремонтопригодность и сохраняемость машин и их элементов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16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7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Применение математических методов исследования надежности.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8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8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Структурные схемы надежности машин.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8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9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Методы испытаний машин и оборудования на надежность.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4</w:t>
            </w:r>
          </w:p>
        </w:tc>
      </w:tr>
      <w:tr w:rsidR="0090165C" w:rsidRPr="0090165C" w:rsidTr="0090165C">
        <w:tc>
          <w:tcPr>
            <w:tcW w:w="1251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10</w:t>
            </w:r>
          </w:p>
        </w:tc>
        <w:tc>
          <w:tcPr>
            <w:tcW w:w="3535" w:type="dxa"/>
            <w:vAlign w:val="center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Пути повышения надежности на этапах проектирования, изготовления и эксплуатации.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90165C" w:rsidRPr="0090165C" w:rsidRDefault="0090165C" w:rsidP="0090165C">
            <w:pPr>
              <w:jc w:val="center"/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4</w:t>
            </w:r>
          </w:p>
        </w:tc>
      </w:tr>
      <w:tr w:rsidR="0090165C" w:rsidRPr="0090165C" w:rsidTr="0090165C">
        <w:tc>
          <w:tcPr>
            <w:tcW w:w="4786" w:type="dxa"/>
            <w:gridSpan w:val="2"/>
          </w:tcPr>
          <w:p w:rsidR="0090165C" w:rsidRPr="0090165C" w:rsidRDefault="0090165C" w:rsidP="0090165C">
            <w:pPr>
              <w:jc w:val="right"/>
              <w:rPr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276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90165C" w:rsidRPr="0090165C" w:rsidRDefault="0090165C" w:rsidP="0090165C">
            <w:pPr>
              <w:jc w:val="center"/>
              <w:rPr>
                <w:b/>
                <w:sz w:val="28"/>
                <w:szCs w:val="28"/>
              </w:rPr>
            </w:pPr>
            <w:r w:rsidRPr="0090165C">
              <w:rPr>
                <w:b/>
                <w:sz w:val="28"/>
                <w:szCs w:val="28"/>
              </w:rPr>
              <w:t>87</w:t>
            </w:r>
          </w:p>
        </w:tc>
      </w:tr>
    </w:tbl>
    <w:p w:rsidR="00903AAF" w:rsidRDefault="00903AAF" w:rsidP="00903AAF">
      <w:pPr>
        <w:rPr>
          <w:sz w:val="28"/>
          <w:szCs w:val="28"/>
        </w:rPr>
      </w:pPr>
    </w:p>
    <w:p w:rsidR="00903AAF" w:rsidRDefault="00903AAF" w:rsidP="00782333">
      <w:pPr>
        <w:jc w:val="center"/>
        <w:rPr>
          <w:sz w:val="28"/>
          <w:szCs w:val="28"/>
        </w:rPr>
      </w:pPr>
    </w:p>
    <w:p w:rsidR="00903AAF" w:rsidRDefault="00903AAF" w:rsidP="00903AAF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 xml:space="preserve">6. Перечень учебно-методического обеспечения </w:t>
      </w:r>
      <w:proofErr w:type="gramStart"/>
      <w:r w:rsidRPr="00E06A64">
        <w:rPr>
          <w:b/>
          <w:bCs/>
          <w:sz w:val="28"/>
          <w:szCs w:val="28"/>
        </w:rPr>
        <w:t>для</w:t>
      </w:r>
      <w:proofErr w:type="gramEnd"/>
    </w:p>
    <w:p w:rsidR="00903AAF" w:rsidRDefault="00903AAF" w:rsidP="00BD0A66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самостоятельной р</w:t>
      </w:r>
      <w:r>
        <w:rPr>
          <w:b/>
          <w:bCs/>
          <w:sz w:val="28"/>
          <w:szCs w:val="28"/>
        </w:rPr>
        <w:t xml:space="preserve">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p w:rsidR="009223BC" w:rsidRDefault="009223BC" w:rsidP="00BD0A66">
      <w:pPr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5"/>
        <w:gridCol w:w="5351"/>
      </w:tblGrid>
      <w:tr w:rsidR="0090165C" w:rsidRPr="0090165C" w:rsidTr="0090165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0165C" w:rsidRPr="0090165C" w:rsidRDefault="0090165C" w:rsidP="0090165C">
            <w:pPr>
              <w:jc w:val="center"/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>№</w:t>
            </w:r>
          </w:p>
          <w:p w:rsidR="0090165C" w:rsidRPr="0090165C" w:rsidRDefault="0090165C" w:rsidP="0090165C">
            <w:pPr>
              <w:jc w:val="center"/>
              <w:rPr>
                <w:bCs/>
                <w:sz w:val="28"/>
                <w:szCs w:val="28"/>
              </w:rPr>
            </w:pPr>
            <w:proofErr w:type="gramStart"/>
            <w:r w:rsidRPr="0090165C">
              <w:rPr>
                <w:bCs/>
                <w:sz w:val="28"/>
                <w:szCs w:val="28"/>
              </w:rPr>
              <w:t>п</w:t>
            </w:r>
            <w:proofErr w:type="gramEnd"/>
            <w:r w:rsidRPr="0090165C">
              <w:rPr>
                <w:bCs/>
                <w:sz w:val="28"/>
                <w:szCs w:val="28"/>
              </w:rPr>
              <w:t>/п</w:t>
            </w:r>
          </w:p>
        </w:tc>
        <w:tc>
          <w:tcPr>
            <w:tcW w:w="3545" w:type="dxa"/>
            <w:shd w:val="clear" w:color="auto" w:fill="auto"/>
            <w:vAlign w:val="center"/>
          </w:tcPr>
          <w:p w:rsidR="0090165C" w:rsidRPr="0090165C" w:rsidRDefault="0090165C" w:rsidP="0090165C">
            <w:pPr>
              <w:jc w:val="center"/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351" w:type="dxa"/>
            <w:shd w:val="clear" w:color="auto" w:fill="auto"/>
            <w:vAlign w:val="center"/>
          </w:tcPr>
          <w:p w:rsidR="0090165C" w:rsidRPr="0090165C" w:rsidRDefault="0090165C" w:rsidP="0090165C">
            <w:pPr>
              <w:jc w:val="center"/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 xml:space="preserve">Перечень </w:t>
            </w:r>
            <w:proofErr w:type="gramStart"/>
            <w:r w:rsidRPr="0090165C">
              <w:rPr>
                <w:bCs/>
                <w:sz w:val="28"/>
                <w:szCs w:val="28"/>
              </w:rPr>
              <w:t>учебно-методического</w:t>
            </w:r>
            <w:proofErr w:type="gramEnd"/>
            <w:r w:rsidRPr="0090165C">
              <w:rPr>
                <w:bCs/>
                <w:sz w:val="28"/>
                <w:szCs w:val="28"/>
              </w:rPr>
              <w:t xml:space="preserve"> </w:t>
            </w:r>
          </w:p>
          <w:p w:rsidR="0090165C" w:rsidRPr="0090165C" w:rsidRDefault="0090165C" w:rsidP="0090165C">
            <w:pPr>
              <w:jc w:val="center"/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>обеспечения</w:t>
            </w:r>
          </w:p>
        </w:tc>
      </w:tr>
      <w:tr w:rsidR="0090165C" w:rsidRPr="0090165C" w:rsidTr="0090165C">
        <w:trPr>
          <w:jc w:val="center"/>
        </w:trPr>
        <w:tc>
          <w:tcPr>
            <w:tcW w:w="675" w:type="dxa"/>
            <w:shd w:val="clear" w:color="auto" w:fill="auto"/>
          </w:tcPr>
          <w:p w:rsidR="0090165C" w:rsidRPr="0090165C" w:rsidRDefault="0090165C" w:rsidP="0090165C">
            <w:pPr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545" w:type="dxa"/>
            <w:shd w:val="clear" w:color="auto" w:fill="auto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Предмет изучения, структура и задачи курса. Основные понятия и определения.</w:t>
            </w:r>
          </w:p>
        </w:tc>
        <w:tc>
          <w:tcPr>
            <w:tcW w:w="5351" w:type="dxa"/>
            <w:shd w:val="clear" w:color="auto" w:fill="auto"/>
          </w:tcPr>
          <w:p w:rsidR="00011C01" w:rsidRPr="0090165C" w:rsidRDefault="00011C01" w:rsidP="00011C01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Кононов Д.П. Основы теории надёжности. Учебное пособие для лекционных и практических занятий по дисциплине «Основы теории надёжности» /</w:t>
            </w:r>
          </w:p>
          <w:p w:rsidR="0090165C" w:rsidRPr="0090165C" w:rsidRDefault="00011C01" w:rsidP="00011C01">
            <w:pPr>
              <w:rPr>
                <w:bCs/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Д.П. Кононов. – СПб</w:t>
            </w:r>
            <w:proofErr w:type="gramStart"/>
            <w:r w:rsidRPr="0090165C">
              <w:rPr>
                <w:sz w:val="28"/>
                <w:szCs w:val="28"/>
              </w:rPr>
              <w:t xml:space="preserve">.: </w:t>
            </w:r>
            <w:proofErr w:type="gramEnd"/>
            <w:r w:rsidRPr="0090165C">
              <w:rPr>
                <w:sz w:val="28"/>
                <w:szCs w:val="28"/>
              </w:rPr>
              <w:t>ПГУПС, 2013. – 92 с.</w:t>
            </w:r>
          </w:p>
        </w:tc>
      </w:tr>
      <w:tr w:rsidR="0090165C" w:rsidRPr="0090165C" w:rsidTr="0090165C">
        <w:trPr>
          <w:jc w:val="center"/>
        </w:trPr>
        <w:tc>
          <w:tcPr>
            <w:tcW w:w="675" w:type="dxa"/>
            <w:shd w:val="clear" w:color="auto" w:fill="auto"/>
          </w:tcPr>
          <w:p w:rsidR="0090165C" w:rsidRPr="0090165C" w:rsidRDefault="0090165C" w:rsidP="0090165C">
            <w:pPr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3545" w:type="dxa"/>
            <w:shd w:val="clear" w:color="auto" w:fill="auto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Надежность как фактор безопасного и эффективного использования машин</w:t>
            </w:r>
          </w:p>
        </w:tc>
        <w:tc>
          <w:tcPr>
            <w:tcW w:w="5351" w:type="dxa"/>
            <w:shd w:val="clear" w:color="auto" w:fill="auto"/>
          </w:tcPr>
          <w:p w:rsidR="00011C01" w:rsidRPr="0090165C" w:rsidRDefault="00011C01" w:rsidP="00011C01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Кононов Д.П. Основы теории надёжности. Учебное пособие для лекционных и практических занятий по дисциплине «Основы теории надёжности» /</w:t>
            </w:r>
          </w:p>
          <w:p w:rsidR="0090165C" w:rsidRPr="0090165C" w:rsidRDefault="00011C01" w:rsidP="00011C01">
            <w:pPr>
              <w:jc w:val="both"/>
              <w:rPr>
                <w:bCs/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Д.П. Кононов. – СПб</w:t>
            </w:r>
            <w:proofErr w:type="gramStart"/>
            <w:r w:rsidRPr="0090165C">
              <w:rPr>
                <w:sz w:val="28"/>
                <w:szCs w:val="28"/>
              </w:rPr>
              <w:t xml:space="preserve">.: </w:t>
            </w:r>
            <w:proofErr w:type="gramEnd"/>
            <w:r w:rsidRPr="0090165C">
              <w:rPr>
                <w:sz w:val="28"/>
                <w:szCs w:val="28"/>
              </w:rPr>
              <w:t>ПГУПС, 2013. – 92 с.</w:t>
            </w:r>
          </w:p>
        </w:tc>
      </w:tr>
      <w:tr w:rsidR="0090165C" w:rsidRPr="0090165C" w:rsidTr="0090165C">
        <w:trPr>
          <w:jc w:val="center"/>
        </w:trPr>
        <w:tc>
          <w:tcPr>
            <w:tcW w:w="675" w:type="dxa"/>
            <w:shd w:val="clear" w:color="auto" w:fill="auto"/>
          </w:tcPr>
          <w:p w:rsidR="0090165C" w:rsidRPr="0090165C" w:rsidRDefault="0090165C" w:rsidP="0090165C">
            <w:pPr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545" w:type="dxa"/>
            <w:shd w:val="clear" w:color="auto" w:fill="auto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Основы долговечности систем и их элементов</w:t>
            </w:r>
          </w:p>
        </w:tc>
        <w:tc>
          <w:tcPr>
            <w:tcW w:w="5351" w:type="dxa"/>
            <w:shd w:val="clear" w:color="auto" w:fill="auto"/>
          </w:tcPr>
          <w:p w:rsidR="0090165C" w:rsidRPr="0090165C" w:rsidRDefault="0090165C" w:rsidP="0090165C">
            <w:pPr>
              <w:jc w:val="both"/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>Яхьяев Н.Я. Основы теории надежности и диагностика: учеб</w:t>
            </w:r>
            <w:proofErr w:type="gramStart"/>
            <w:r w:rsidRPr="0090165C">
              <w:rPr>
                <w:bCs/>
                <w:sz w:val="28"/>
                <w:szCs w:val="28"/>
              </w:rPr>
              <w:t>.</w:t>
            </w:r>
            <w:proofErr w:type="gramEnd"/>
            <w:r w:rsidRPr="0090165C">
              <w:rPr>
                <w:bCs/>
                <w:sz w:val="28"/>
                <w:szCs w:val="28"/>
              </w:rPr>
              <w:t xml:space="preserve"> </w:t>
            </w:r>
            <w:proofErr w:type="gramStart"/>
            <w:r w:rsidRPr="0090165C">
              <w:rPr>
                <w:bCs/>
                <w:sz w:val="28"/>
                <w:szCs w:val="28"/>
              </w:rPr>
              <w:t>д</w:t>
            </w:r>
            <w:proofErr w:type="gramEnd"/>
            <w:r w:rsidRPr="0090165C">
              <w:rPr>
                <w:bCs/>
                <w:sz w:val="28"/>
                <w:szCs w:val="28"/>
              </w:rPr>
              <w:t>ля ВУЗов / Н.Я.</w:t>
            </w:r>
            <w:r w:rsidR="00924D87">
              <w:rPr>
                <w:bCs/>
                <w:sz w:val="28"/>
                <w:szCs w:val="28"/>
              </w:rPr>
              <w:t xml:space="preserve"> </w:t>
            </w:r>
            <w:r w:rsidRPr="0090165C">
              <w:rPr>
                <w:bCs/>
                <w:sz w:val="28"/>
                <w:szCs w:val="28"/>
              </w:rPr>
              <w:t xml:space="preserve">Яхьяев, А. В. </w:t>
            </w:r>
            <w:proofErr w:type="spellStart"/>
            <w:r w:rsidRPr="0090165C">
              <w:rPr>
                <w:bCs/>
                <w:sz w:val="28"/>
                <w:szCs w:val="28"/>
              </w:rPr>
              <w:t>Кораблин</w:t>
            </w:r>
            <w:proofErr w:type="spellEnd"/>
            <w:r w:rsidRPr="0090165C">
              <w:rPr>
                <w:bCs/>
                <w:sz w:val="28"/>
                <w:szCs w:val="28"/>
              </w:rPr>
              <w:t>, 2009. - 251 с.</w:t>
            </w:r>
          </w:p>
        </w:tc>
      </w:tr>
      <w:tr w:rsidR="0090165C" w:rsidRPr="0090165C" w:rsidTr="0090165C">
        <w:trPr>
          <w:jc w:val="center"/>
        </w:trPr>
        <w:tc>
          <w:tcPr>
            <w:tcW w:w="675" w:type="dxa"/>
            <w:shd w:val="clear" w:color="auto" w:fill="auto"/>
          </w:tcPr>
          <w:p w:rsidR="0090165C" w:rsidRPr="0090165C" w:rsidRDefault="0090165C" w:rsidP="0090165C">
            <w:pPr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545" w:type="dxa"/>
            <w:shd w:val="clear" w:color="auto" w:fill="auto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Безотказность механических систем и методы определения показателей безотказности</w:t>
            </w:r>
          </w:p>
        </w:tc>
        <w:tc>
          <w:tcPr>
            <w:tcW w:w="5351" w:type="dxa"/>
            <w:shd w:val="clear" w:color="auto" w:fill="auto"/>
          </w:tcPr>
          <w:p w:rsidR="00011C01" w:rsidRPr="0090165C" w:rsidRDefault="00011C01" w:rsidP="00011C01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Кононов Д.П. Основы теории надёжности. Учебное пособие для лекционных и практических занятий по дисциплине «Основы теории надёжности» /</w:t>
            </w:r>
          </w:p>
          <w:p w:rsidR="0090165C" w:rsidRPr="0090165C" w:rsidRDefault="00011C01" w:rsidP="00011C01">
            <w:pPr>
              <w:rPr>
                <w:bCs/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Д.П. Кононов. – СПб</w:t>
            </w:r>
            <w:proofErr w:type="gramStart"/>
            <w:r w:rsidRPr="0090165C">
              <w:rPr>
                <w:sz w:val="28"/>
                <w:szCs w:val="28"/>
              </w:rPr>
              <w:t xml:space="preserve">.: </w:t>
            </w:r>
            <w:proofErr w:type="gramEnd"/>
            <w:r w:rsidRPr="0090165C">
              <w:rPr>
                <w:sz w:val="28"/>
                <w:szCs w:val="28"/>
              </w:rPr>
              <w:t>ПГУПС, 2013. – 92 с.</w:t>
            </w:r>
          </w:p>
        </w:tc>
      </w:tr>
      <w:tr w:rsidR="0090165C" w:rsidRPr="0090165C" w:rsidTr="0090165C">
        <w:trPr>
          <w:jc w:val="center"/>
        </w:trPr>
        <w:tc>
          <w:tcPr>
            <w:tcW w:w="675" w:type="dxa"/>
            <w:shd w:val="clear" w:color="auto" w:fill="auto"/>
          </w:tcPr>
          <w:p w:rsidR="0090165C" w:rsidRPr="0090165C" w:rsidRDefault="0090165C" w:rsidP="0090165C">
            <w:pPr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545" w:type="dxa"/>
            <w:shd w:val="clear" w:color="auto" w:fill="auto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Долговечность механических систем и методы определения показателей долговечности</w:t>
            </w:r>
          </w:p>
        </w:tc>
        <w:tc>
          <w:tcPr>
            <w:tcW w:w="5351" w:type="dxa"/>
            <w:shd w:val="clear" w:color="auto" w:fill="auto"/>
          </w:tcPr>
          <w:p w:rsidR="0090165C" w:rsidRPr="0090165C" w:rsidRDefault="0090165C" w:rsidP="0090165C">
            <w:pPr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 xml:space="preserve">Каштанов В.А. Теория надежности сложных систем /В.А. Каштанов, А.И. Медведев. – 2-е </w:t>
            </w:r>
            <w:proofErr w:type="spellStart"/>
            <w:proofErr w:type="gramStart"/>
            <w:r w:rsidRPr="0090165C">
              <w:rPr>
                <w:bCs/>
                <w:sz w:val="28"/>
                <w:szCs w:val="28"/>
              </w:rPr>
              <w:t>изд</w:t>
            </w:r>
            <w:proofErr w:type="spellEnd"/>
            <w:proofErr w:type="gramEnd"/>
            <w:r w:rsidRPr="0090165C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90165C">
              <w:rPr>
                <w:bCs/>
                <w:sz w:val="28"/>
                <w:szCs w:val="28"/>
              </w:rPr>
              <w:t>перераб</w:t>
            </w:r>
            <w:proofErr w:type="spellEnd"/>
            <w:r w:rsidRPr="0090165C">
              <w:rPr>
                <w:bCs/>
                <w:sz w:val="28"/>
                <w:szCs w:val="28"/>
              </w:rPr>
              <w:t>. – М.: ФИЗМАТЛИТ, 2010. – 608 с.</w:t>
            </w:r>
          </w:p>
        </w:tc>
      </w:tr>
      <w:tr w:rsidR="0090165C" w:rsidRPr="0090165C" w:rsidTr="0090165C">
        <w:trPr>
          <w:jc w:val="center"/>
        </w:trPr>
        <w:tc>
          <w:tcPr>
            <w:tcW w:w="675" w:type="dxa"/>
            <w:shd w:val="clear" w:color="auto" w:fill="auto"/>
          </w:tcPr>
          <w:p w:rsidR="0090165C" w:rsidRPr="0090165C" w:rsidRDefault="0090165C" w:rsidP="0090165C">
            <w:pPr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545" w:type="dxa"/>
            <w:shd w:val="clear" w:color="auto" w:fill="auto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Ремонтопригодность и сохраняемость машин и их элементов</w:t>
            </w:r>
          </w:p>
        </w:tc>
        <w:tc>
          <w:tcPr>
            <w:tcW w:w="5351" w:type="dxa"/>
            <w:shd w:val="clear" w:color="auto" w:fill="auto"/>
          </w:tcPr>
          <w:p w:rsidR="0090165C" w:rsidRPr="0090165C" w:rsidRDefault="00D252A3" w:rsidP="0090165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Основы работоспособности технических систем: учебник для ВУЗов/ </w:t>
            </w:r>
            <w:proofErr w:type="spellStart"/>
            <w:r>
              <w:rPr>
                <w:bCs/>
                <w:sz w:val="28"/>
                <w:szCs w:val="28"/>
              </w:rPr>
              <w:t>В.А.Зорин</w:t>
            </w:r>
            <w:proofErr w:type="spellEnd"/>
            <w:r>
              <w:rPr>
                <w:bCs/>
                <w:sz w:val="28"/>
                <w:szCs w:val="28"/>
              </w:rPr>
              <w:t>.- М.: Академия, 2009.- 204 с.</w:t>
            </w:r>
          </w:p>
        </w:tc>
      </w:tr>
      <w:tr w:rsidR="0090165C" w:rsidRPr="0090165C" w:rsidTr="0090165C">
        <w:trPr>
          <w:jc w:val="center"/>
        </w:trPr>
        <w:tc>
          <w:tcPr>
            <w:tcW w:w="675" w:type="dxa"/>
            <w:shd w:val="clear" w:color="auto" w:fill="auto"/>
          </w:tcPr>
          <w:p w:rsidR="0090165C" w:rsidRPr="0090165C" w:rsidRDefault="0090165C" w:rsidP="0090165C">
            <w:pPr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545" w:type="dxa"/>
            <w:shd w:val="clear" w:color="auto" w:fill="auto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Применение математических методов исследования надежности.</w:t>
            </w:r>
          </w:p>
        </w:tc>
        <w:tc>
          <w:tcPr>
            <w:tcW w:w="5351" w:type="dxa"/>
            <w:shd w:val="clear" w:color="auto" w:fill="auto"/>
          </w:tcPr>
          <w:p w:rsidR="0090165C" w:rsidRPr="0090165C" w:rsidRDefault="0090165C" w:rsidP="0090165C">
            <w:pPr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 xml:space="preserve">Каштанов В.А. Теория надежности сложных систем /В.А. Каштанов, А.И. Медведев. – 2-е </w:t>
            </w:r>
            <w:proofErr w:type="spellStart"/>
            <w:proofErr w:type="gramStart"/>
            <w:r w:rsidRPr="0090165C">
              <w:rPr>
                <w:bCs/>
                <w:sz w:val="28"/>
                <w:szCs w:val="28"/>
              </w:rPr>
              <w:t>изд</w:t>
            </w:r>
            <w:proofErr w:type="spellEnd"/>
            <w:proofErr w:type="gramEnd"/>
            <w:r w:rsidRPr="0090165C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90165C">
              <w:rPr>
                <w:bCs/>
                <w:sz w:val="28"/>
                <w:szCs w:val="28"/>
              </w:rPr>
              <w:t>перераб</w:t>
            </w:r>
            <w:proofErr w:type="spellEnd"/>
            <w:r w:rsidRPr="0090165C">
              <w:rPr>
                <w:bCs/>
                <w:sz w:val="28"/>
                <w:szCs w:val="28"/>
              </w:rPr>
              <w:t>. – М.: ФИЗМАТЛИТ, 2010. – 608 с.</w:t>
            </w:r>
          </w:p>
        </w:tc>
      </w:tr>
      <w:tr w:rsidR="0090165C" w:rsidRPr="0090165C" w:rsidTr="0090165C">
        <w:trPr>
          <w:jc w:val="center"/>
        </w:trPr>
        <w:tc>
          <w:tcPr>
            <w:tcW w:w="675" w:type="dxa"/>
            <w:shd w:val="clear" w:color="auto" w:fill="auto"/>
          </w:tcPr>
          <w:p w:rsidR="0090165C" w:rsidRPr="0090165C" w:rsidRDefault="0090165C" w:rsidP="0090165C">
            <w:pPr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545" w:type="dxa"/>
            <w:shd w:val="clear" w:color="auto" w:fill="auto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Структурные схемы надежности машин.</w:t>
            </w:r>
          </w:p>
        </w:tc>
        <w:tc>
          <w:tcPr>
            <w:tcW w:w="5351" w:type="dxa"/>
            <w:shd w:val="clear" w:color="auto" w:fill="auto"/>
          </w:tcPr>
          <w:p w:rsidR="0090165C" w:rsidRPr="0090165C" w:rsidRDefault="0090165C" w:rsidP="0090165C">
            <w:pPr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 xml:space="preserve">Каштанов В.А. Теория надежности сложных систем /В.А. Каштанов, А.И. Медведев. – 2-е </w:t>
            </w:r>
            <w:proofErr w:type="spellStart"/>
            <w:proofErr w:type="gramStart"/>
            <w:r w:rsidRPr="0090165C">
              <w:rPr>
                <w:bCs/>
                <w:sz w:val="28"/>
                <w:szCs w:val="28"/>
              </w:rPr>
              <w:t>изд</w:t>
            </w:r>
            <w:proofErr w:type="spellEnd"/>
            <w:proofErr w:type="gramEnd"/>
            <w:r w:rsidRPr="0090165C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90165C">
              <w:rPr>
                <w:bCs/>
                <w:sz w:val="28"/>
                <w:szCs w:val="28"/>
              </w:rPr>
              <w:t>перераб</w:t>
            </w:r>
            <w:proofErr w:type="spellEnd"/>
            <w:r w:rsidRPr="0090165C">
              <w:rPr>
                <w:bCs/>
                <w:sz w:val="28"/>
                <w:szCs w:val="28"/>
              </w:rPr>
              <w:t>. – М.: ФИЗМАТЛИТ, 2010. – 608 с.</w:t>
            </w:r>
          </w:p>
        </w:tc>
      </w:tr>
      <w:tr w:rsidR="0090165C" w:rsidRPr="0090165C" w:rsidTr="0090165C">
        <w:trPr>
          <w:jc w:val="center"/>
        </w:trPr>
        <w:tc>
          <w:tcPr>
            <w:tcW w:w="675" w:type="dxa"/>
            <w:shd w:val="clear" w:color="auto" w:fill="auto"/>
          </w:tcPr>
          <w:p w:rsidR="0090165C" w:rsidRPr="0090165C" w:rsidRDefault="0090165C" w:rsidP="0090165C">
            <w:pPr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3545" w:type="dxa"/>
            <w:shd w:val="clear" w:color="auto" w:fill="auto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Методы испытаний машин и оборудования на надежность.</w:t>
            </w:r>
          </w:p>
        </w:tc>
        <w:tc>
          <w:tcPr>
            <w:tcW w:w="5351" w:type="dxa"/>
            <w:shd w:val="clear" w:color="auto" w:fill="auto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Кононов Д.П. Основы теории надёжности. Учебное пособие для лекционных и практических занятий по дисциплине «Основы теории надёжности» /</w:t>
            </w:r>
          </w:p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Д.П. Кононов. – СПб</w:t>
            </w:r>
            <w:proofErr w:type="gramStart"/>
            <w:r w:rsidRPr="0090165C">
              <w:rPr>
                <w:sz w:val="28"/>
                <w:szCs w:val="28"/>
              </w:rPr>
              <w:t xml:space="preserve">.: </w:t>
            </w:r>
            <w:proofErr w:type="gramEnd"/>
            <w:r w:rsidRPr="0090165C">
              <w:rPr>
                <w:sz w:val="28"/>
                <w:szCs w:val="28"/>
              </w:rPr>
              <w:t>ПГУПС, 2013. – 92 с.</w:t>
            </w:r>
          </w:p>
        </w:tc>
      </w:tr>
      <w:tr w:rsidR="0090165C" w:rsidRPr="0090165C" w:rsidTr="0090165C">
        <w:trPr>
          <w:jc w:val="center"/>
        </w:trPr>
        <w:tc>
          <w:tcPr>
            <w:tcW w:w="675" w:type="dxa"/>
            <w:shd w:val="clear" w:color="auto" w:fill="auto"/>
          </w:tcPr>
          <w:p w:rsidR="0090165C" w:rsidRPr="0090165C" w:rsidRDefault="0090165C" w:rsidP="0090165C">
            <w:pPr>
              <w:rPr>
                <w:bCs/>
                <w:sz w:val="28"/>
                <w:szCs w:val="28"/>
              </w:rPr>
            </w:pPr>
            <w:r w:rsidRPr="0090165C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3545" w:type="dxa"/>
            <w:shd w:val="clear" w:color="auto" w:fill="auto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Пути повышения надежности на этапах проектирования, изготовления и эксплуатации.</w:t>
            </w:r>
          </w:p>
        </w:tc>
        <w:tc>
          <w:tcPr>
            <w:tcW w:w="5351" w:type="dxa"/>
            <w:shd w:val="clear" w:color="auto" w:fill="auto"/>
          </w:tcPr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Кононов Д.П. Основы теории надёжности. Учебное пособие для лекционных и практических занятий по дисциплине «Основы теории надёжности» /</w:t>
            </w:r>
          </w:p>
          <w:p w:rsidR="0090165C" w:rsidRPr="0090165C" w:rsidRDefault="0090165C" w:rsidP="0090165C">
            <w:pPr>
              <w:rPr>
                <w:sz w:val="28"/>
                <w:szCs w:val="28"/>
              </w:rPr>
            </w:pPr>
            <w:r w:rsidRPr="0090165C">
              <w:rPr>
                <w:sz w:val="28"/>
                <w:szCs w:val="28"/>
              </w:rPr>
              <w:t>Д.П. Кононов. – СПб</w:t>
            </w:r>
            <w:proofErr w:type="gramStart"/>
            <w:r w:rsidRPr="0090165C">
              <w:rPr>
                <w:sz w:val="28"/>
                <w:szCs w:val="28"/>
              </w:rPr>
              <w:t xml:space="preserve">.: </w:t>
            </w:r>
            <w:proofErr w:type="gramEnd"/>
            <w:r w:rsidRPr="0090165C">
              <w:rPr>
                <w:sz w:val="28"/>
                <w:szCs w:val="28"/>
              </w:rPr>
              <w:t>ПГУПС, 2013. – 92 с.</w:t>
            </w:r>
          </w:p>
        </w:tc>
      </w:tr>
    </w:tbl>
    <w:p w:rsidR="00903AAF" w:rsidRDefault="00903AAF" w:rsidP="00782333">
      <w:pPr>
        <w:jc w:val="center"/>
        <w:rPr>
          <w:b/>
          <w:sz w:val="28"/>
          <w:szCs w:val="28"/>
        </w:rPr>
      </w:pPr>
    </w:p>
    <w:p w:rsidR="00670FE4" w:rsidRDefault="00670FE4" w:rsidP="00670FE4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lastRenderedPageBreak/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>
        <w:rPr>
          <w:b/>
          <w:bCs/>
          <w:sz w:val="28"/>
          <w:szCs w:val="28"/>
        </w:rPr>
        <w:t>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56497F" w:rsidRPr="00372721" w:rsidRDefault="0056497F" w:rsidP="00670FE4">
      <w:pPr>
        <w:ind w:firstLine="851"/>
        <w:jc w:val="center"/>
        <w:rPr>
          <w:b/>
          <w:bCs/>
          <w:sz w:val="28"/>
          <w:szCs w:val="28"/>
        </w:rPr>
      </w:pPr>
    </w:p>
    <w:p w:rsidR="0056497F" w:rsidRDefault="0056497F" w:rsidP="0056497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924D87">
        <w:rPr>
          <w:bCs/>
          <w:sz w:val="28"/>
          <w:szCs w:val="28"/>
        </w:rPr>
        <w:t>Надежность механических систем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«Подъемно-транспортные, путевые и строительные машины» и утвержденным заведующим кафедрой.</w:t>
      </w:r>
    </w:p>
    <w:p w:rsidR="00670FE4" w:rsidRDefault="00670FE4" w:rsidP="00670FE4">
      <w:pPr>
        <w:ind w:firstLine="851"/>
        <w:rPr>
          <w:bCs/>
          <w:sz w:val="28"/>
          <w:szCs w:val="28"/>
        </w:rPr>
      </w:pPr>
    </w:p>
    <w:p w:rsidR="00356E4F" w:rsidRDefault="00356E4F" w:rsidP="00670FE4">
      <w:pPr>
        <w:ind w:firstLine="851"/>
        <w:rPr>
          <w:bCs/>
          <w:sz w:val="28"/>
          <w:szCs w:val="28"/>
        </w:rPr>
      </w:pPr>
    </w:p>
    <w:p w:rsidR="00670FE4" w:rsidRDefault="00670FE4" w:rsidP="00782333">
      <w:pPr>
        <w:jc w:val="center"/>
        <w:rPr>
          <w:b/>
          <w:sz w:val="28"/>
          <w:szCs w:val="28"/>
        </w:rPr>
      </w:pPr>
    </w:p>
    <w:p w:rsidR="00356E4F" w:rsidRDefault="00356E4F" w:rsidP="00356E4F">
      <w:pPr>
        <w:pStyle w:val="aa"/>
        <w:widowControl w:val="0"/>
        <w:spacing w:after="0" w:line="240" w:lineRule="auto"/>
        <w:ind w:left="0"/>
        <w:jc w:val="center"/>
        <w:rPr>
          <w:rFonts w:eastAsia="Times New Roman"/>
          <w:b/>
          <w:sz w:val="28"/>
          <w:szCs w:val="28"/>
          <w:lang w:eastAsia="ru-RU"/>
        </w:rPr>
      </w:pPr>
      <w:r w:rsidRPr="00356E4F">
        <w:rPr>
          <w:rFonts w:eastAsia="Times New Roman"/>
          <w:b/>
          <w:sz w:val="28"/>
          <w:szCs w:val="28"/>
          <w:lang w:eastAsia="ru-RU"/>
        </w:rPr>
        <w:t xml:space="preserve">8. Перечень основной и дополнительной учебной литературы, нормативно-правовой документации и других изданий, необходимых </w:t>
      </w:r>
    </w:p>
    <w:p w:rsidR="00356E4F" w:rsidRPr="00356E4F" w:rsidRDefault="00356E4F" w:rsidP="00356E4F">
      <w:pPr>
        <w:pStyle w:val="aa"/>
        <w:widowControl w:val="0"/>
        <w:spacing w:after="0" w:line="240" w:lineRule="auto"/>
        <w:ind w:left="0"/>
        <w:jc w:val="center"/>
        <w:rPr>
          <w:rFonts w:eastAsia="Times New Roman"/>
          <w:b/>
          <w:sz w:val="28"/>
          <w:szCs w:val="28"/>
          <w:lang w:eastAsia="ru-RU"/>
        </w:rPr>
      </w:pPr>
      <w:r w:rsidRPr="00356E4F">
        <w:rPr>
          <w:rFonts w:eastAsia="Times New Roman"/>
          <w:b/>
          <w:sz w:val="28"/>
          <w:szCs w:val="28"/>
          <w:lang w:eastAsia="ru-RU"/>
        </w:rPr>
        <w:t>для освоения дисциплины».</w:t>
      </w:r>
    </w:p>
    <w:p w:rsidR="00714537" w:rsidRDefault="00714537" w:rsidP="00714537">
      <w:pPr>
        <w:ind w:firstLine="851"/>
        <w:jc w:val="both"/>
        <w:rPr>
          <w:bCs/>
          <w:i/>
          <w:sz w:val="28"/>
          <w:szCs w:val="28"/>
        </w:rPr>
      </w:pPr>
    </w:p>
    <w:p w:rsidR="00924D87" w:rsidRPr="004379E1" w:rsidRDefault="00924D87" w:rsidP="00924D87">
      <w:pPr>
        <w:ind w:firstLine="851"/>
        <w:jc w:val="both"/>
        <w:rPr>
          <w:bCs/>
          <w:sz w:val="28"/>
          <w:szCs w:val="28"/>
        </w:rPr>
      </w:pPr>
      <w:r w:rsidRPr="004379E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24D87" w:rsidRPr="004379E1" w:rsidRDefault="00924D87" w:rsidP="00924D87">
      <w:pPr>
        <w:tabs>
          <w:tab w:val="left" w:pos="0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379E1">
        <w:rPr>
          <w:sz w:val="28"/>
          <w:szCs w:val="28"/>
        </w:rPr>
        <w:t>1. Кононов Д.П. Основы теории надёжности. Учебное пособие для лекционных и практических занятий по дисциплине «Основы теории надёжности» /Д.П. Кононов. – СПб</w:t>
      </w:r>
      <w:proofErr w:type="gramStart"/>
      <w:r w:rsidRPr="004379E1">
        <w:rPr>
          <w:sz w:val="28"/>
          <w:szCs w:val="28"/>
        </w:rPr>
        <w:t xml:space="preserve">.: </w:t>
      </w:r>
      <w:proofErr w:type="gramEnd"/>
      <w:r w:rsidRPr="004379E1">
        <w:rPr>
          <w:sz w:val="28"/>
          <w:szCs w:val="28"/>
        </w:rPr>
        <w:t xml:space="preserve">ПГУПС, 2013. – 92 с. </w:t>
      </w:r>
    </w:p>
    <w:p w:rsidR="00924D87" w:rsidRPr="004379E1" w:rsidRDefault="00924D87" w:rsidP="00924D87">
      <w:pPr>
        <w:tabs>
          <w:tab w:val="left" w:pos="0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011C01">
        <w:rPr>
          <w:bCs/>
          <w:sz w:val="28"/>
          <w:szCs w:val="28"/>
        </w:rPr>
        <w:t xml:space="preserve">Основы работоспособности технических систем: учебник для ВУЗов/ </w:t>
      </w:r>
      <w:proofErr w:type="spellStart"/>
      <w:r w:rsidR="00011C01">
        <w:rPr>
          <w:bCs/>
          <w:sz w:val="28"/>
          <w:szCs w:val="28"/>
        </w:rPr>
        <w:t>В.А.Зорин</w:t>
      </w:r>
      <w:proofErr w:type="spellEnd"/>
      <w:r w:rsidR="00011C01">
        <w:rPr>
          <w:bCs/>
          <w:sz w:val="28"/>
          <w:szCs w:val="28"/>
        </w:rPr>
        <w:t>.- М.: Академия, 2009.- 204 с.</w:t>
      </w:r>
    </w:p>
    <w:p w:rsidR="00924D87" w:rsidRPr="004379E1" w:rsidRDefault="00924D87" w:rsidP="00924D87">
      <w:pPr>
        <w:tabs>
          <w:tab w:val="left" w:pos="0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379E1">
        <w:rPr>
          <w:sz w:val="28"/>
          <w:szCs w:val="28"/>
        </w:rPr>
        <w:t xml:space="preserve">. Каштанов В.А. Теория надежности сложных систем /В.А. Каштанов, А.И. Медведев. – 2-е </w:t>
      </w:r>
      <w:proofErr w:type="spellStart"/>
      <w:proofErr w:type="gramStart"/>
      <w:r w:rsidRPr="004379E1">
        <w:rPr>
          <w:sz w:val="28"/>
          <w:szCs w:val="28"/>
        </w:rPr>
        <w:t>изд</w:t>
      </w:r>
      <w:proofErr w:type="spellEnd"/>
      <w:proofErr w:type="gramEnd"/>
      <w:r w:rsidRPr="004379E1">
        <w:rPr>
          <w:sz w:val="28"/>
          <w:szCs w:val="28"/>
        </w:rPr>
        <w:t xml:space="preserve">, </w:t>
      </w:r>
      <w:proofErr w:type="spellStart"/>
      <w:r w:rsidRPr="004379E1">
        <w:rPr>
          <w:sz w:val="28"/>
          <w:szCs w:val="28"/>
        </w:rPr>
        <w:t>перераб</w:t>
      </w:r>
      <w:proofErr w:type="spellEnd"/>
      <w:r w:rsidRPr="004379E1">
        <w:rPr>
          <w:sz w:val="28"/>
          <w:szCs w:val="28"/>
        </w:rPr>
        <w:t>. – М.: ФИЗМАТЛИТ, 2010. – 608 с.</w:t>
      </w:r>
    </w:p>
    <w:p w:rsidR="00924D87" w:rsidRPr="00EF0E25" w:rsidRDefault="00924D87" w:rsidP="00924D87">
      <w:pPr>
        <w:tabs>
          <w:tab w:val="left" w:pos="0"/>
        </w:tabs>
        <w:suppressAutoHyphens/>
        <w:autoSpaceDE w:val="0"/>
        <w:autoSpaceDN w:val="0"/>
        <w:adjustRightInd w:val="0"/>
        <w:jc w:val="both"/>
        <w:rPr>
          <w:sz w:val="28"/>
          <w:szCs w:val="28"/>
          <w:highlight w:val="yellow"/>
        </w:rPr>
      </w:pPr>
    </w:p>
    <w:p w:rsidR="00924D87" w:rsidRPr="004379E1" w:rsidRDefault="00924D87" w:rsidP="00924D87">
      <w:pPr>
        <w:ind w:firstLine="851"/>
        <w:jc w:val="both"/>
        <w:rPr>
          <w:bCs/>
          <w:sz w:val="28"/>
          <w:szCs w:val="28"/>
        </w:rPr>
      </w:pPr>
      <w:r w:rsidRPr="004379E1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24D87" w:rsidRPr="004379E1" w:rsidRDefault="00924D87" w:rsidP="00924D87">
      <w:pPr>
        <w:tabs>
          <w:tab w:val="left" w:pos="0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4379E1">
        <w:rPr>
          <w:sz w:val="28"/>
          <w:szCs w:val="28"/>
        </w:rPr>
        <w:t>. Яхьяев Н.Я. Основы теории надежности и диагностика: учеб</w:t>
      </w:r>
      <w:proofErr w:type="gramStart"/>
      <w:r w:rsidRPr="004379E1">
        <w:rPr>
          <w:sz w:val="28"/>
          <w:szCs w:val="28"/>
        </w:rPr>
        <w:t>.</w:t>
      </w:r>
      <w:proofErr w:type="gramEnd"/>
      <w:r w:rsidRPr="004379E1">
        <w:rPr>
          <w:sz w:val="28"/>
          <w:szCs w:val="28"/>
        </w:rPr>
        <w:t xml:space="preserve"> </w:t>
      </w:r>
      <w:proofErr w:type="gramStart"/>
      <w:r w:rsidRPr="004379E1">
        <w:rPr>
          <w:sz w:val="28"/>
          <w:szCs w:val="28"/>
        </w:rPr>
        <w:t>д</w:t>
      </w:r>
      <w:proofErr w:type="gramEnd"/>
      <w:r w:rsidRPr="004379E1">
        <w:rPr>
          <w:sz w:val="28"/>
          <w:szCs w:val="28"/>
        </w:rPr>
        <w:t xml:space="preserve">ля вузов / </w:t>
      </w:r>
      <w:proofErr w:type="spellStart"/>
      <w:r w:rsidRPr="004379E1">
        <w:rPr>
          <w:sz w:val="28"/>
          <w:szCs w:val="28"/>
        </w:rPr>
        <w:t>Н.Я.Яхьяев</w:t>
      </w:r>
      <w:proofErr w:type="spellEnd"/>
      <w:r w:rsidRPr="004379E1">
        <w:rPr>
          <w:sz w:val="28"/>
          <w:szCs w:val="28"/>
        </w:rPr>
        <w:t xml:space="preserve">, А. В. </w:t>
      </w:r>
      <w:proofErr w:type="spellStart"/>
      <w:r w:rsidRPr="004379E1">
        <w:rPr>
          <w:sz w:val="28"/>
          <w:szCs w:val="28"/>
        </w:rPr>
        <w:t>Кораблин</w:t>
      </w:r>
      <w:proofErr w:type="spellEnd"/>
      <w:r w:rsidRPr="004379E1">
        <w:rPr>
          <w:sz w:val="28"/>
          <w:szCs w:val="28"/>
        </w:rPr>
        <w:t>, 2009. - 251 с.</w:t>
      </w:r>
    </w:p>
    <w:p w:rsidR="00924D87" w:rsidRPr="004379E1" w:rsidRDefault="00924D87" w:rsidP="00924D87">
      <w:pPr>
        <w:tabs>
          <w:tab w:val="left" w:pos="0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24D87" w:rsidRPr="004379E1" w:rsidRDefault="00924D87" w:rsidP="00924D87">
      <w:pPr>
        <w:ind w:firstLine="709"/>
        <w:jc w:val="both"/>
        <w:rPr>
          <w:bCs/>
          <w:sz w:val="28"/>
          <w:szCs w:val="28"/>
        </w:rPr>
      </w:pPr>
      <w:r w:rsidRPr="004379E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24D87" w:rsidRPr="004379E1" w:rsidRDefault="00924D87" w:rsidP="00924D87">
      <w:pPr>
        <w:widowControl w:val="0"/>
        <w:numPr>
          <w:ilvl w:val="0"/>
          <w:numId w:val="26"/>
        </w:numPr>
        <w:tabs>
          <w:tab w:val="clear" w:pos="1211"/>
          <w:tab w:val="num" w:pos="1070"/>
        </w:tabs>
        <w:ind w:left="1070"/>
        <w:jc w:val="both"/>
        <w:rPr>
          <w:sz w:val="28"/>
        </w:rPr>
      </w:pPr>
      <w:r w:rsidRPr="004379E1">
        <w:rPr>
          <w:sz w:val="32"/>
          <w:szCs w:val="28"/>
        </w:rPr>
        <w:t xml:space="preserve"> </w:t>
      </w:r>
      <w:r w:rsidRPr="004379E1">
        <w:rPr>
          <w:sz w:val="28"/>
        </w:rPr>
        <w:t>ГОСТ 27.002-89 «Надежность в технике. Термины и определения».</w:t>
      </w:r>
    </w:p>
    <w:p w:rsidR="00924D87" w:rsidRDefault="00924D87" w:rsidP="00924D87">
      <w:pPr>
        <w:widowControl w:val="0"/>
        <w:numPr>
          <w:ilvl w:val="0"/>
          <w:numId w:val="26"/>
        </w:numPr>
        <w:tabs>
          <w:tab w:val="clear" w:pos="1211"/>
          <w:tab w:val="num" w:pos="1070"/>
        </w:tabs>
        <w:ind w:left="1070"/>
        <w:jc w:val="both"/>
        <w:rPr>
          <w:sz w:val="28"/>
        </w:rPr>
      </w:pPr>
      <w:r w:rsidRPr="004379E1">
        <w:rPr>
          <w:sz w:val="28"/>
        </w:rPr>
        <w:t>ГОСТ 27.301-95 «Надежность в технике. Расчет надежности. Основные положения»</w:t>
      </w:r>
    </w:p>
    <w:p w:rsidR="00924D87" w:rsidRDefault="00924D87" w:rsidP="00924D87">
      <w:pPr>
        <w:widowControl w:val="0"/>
        <w:numPr>
          <w:ilvl w:val="0"/>
          <w:numId w:val="26"/>
        </w:numPr>
        <w:tabs>
          <w:tab w:val="clear" w:pos="1211"/>
          <w:tab w:val="num" w:pos="1070"/>
        </w:tabs>
        <w:ind w:left="1070"/>
        <w:jc w:val="both"/>
        <w:rPr>
          <w:sz w:val="28"/>
        </w:rPr>
      </w:pPr>
      <w:r w:rsidRPr="004379E1">
        <w:rPr>
          <w:sz w:val="28"/>
        </w:rPr>
        <w:t xml:space="preserve">ГОСТ </w:t>
      </w:r>
      <w:proofErr w:type="gramStart"/>
      <w:r w:rsidRPr="004379E1">
        <w:rPr>
          <w:sz w:val="28"/>
        </w:rPr>
        <w:t>Р</w:t>
      </w:r>
      <w:proofErr w:type="gramEnd"/>
      <w:r w:rsidRPr="004379E1">
        <w:rPr>
          <w:sz w:val="28"/>
        </w:rPr>
        <w:t xml:space="preserve"> 27.001-2009 Надежность в технике. Система управления надежностью. Основные положения</w:t>
      </w:r>
    </w:p>
    <w:p w:rsidR="00924D87" w:rsidRPr="004379E1" w:rsidRDefault="00924D87" w:rsidP="00924D87">
      <w:pPr>
        <w:widowControl w:val="0"/>
        <w:jc w:val="both"/>
        <w:rPr>
          <w:sz w:val="28"/>
        </w:rPr>
      </w:pPr>
    </w:p>
    <w:p w:rsidR="00924D87" w:rsidRPr="004379E1" w:rsidRDefault="00924D87" w:rsidP="00924D87">
      <w:pPr>
        <w:ind w:firstLine="851"/>
        <w:contextualSpacing/>
        <w:jc w:val="both"/>
        <w:rPr>
          <w:bCs/>
          <w:sz w:val="28"/>
          <w:szCs w:val="28"/>
        </w:rPr>
      </w:pPr>
      <w:r w:rsidRPr="004379E1">
        <w:rPr>
          <w:bCs/>
          <w:sz w:val="28"/>
          <w:szCs w:val="28"/>
        </w:rPr>
        <w:t>8.4. Другие издания, необходимые для освоения дисциплины</w:t>
      </w:r>
      <w:r>
        <w:rPr>
          <w:bCs/>
          <w:sz w:val="28"/>
          <w:szCs w:val="28"/>
        </w:rPr>
        <w:t>:</w:t>
      </w:r>
    </w:p>
    <w:p w:rsidR="00924D87" w:rsidRPr="00011C01" w:rsidRDefault="00924D87" w:rsidP="00924D8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4379E1">
        <w:rPr>
          <w:sz w:val="28"/>
          <w:szCs w:val="28"/>
        </w:rPr>
        <w:t xml:space="preserve">. </w:t>
      </w:r>
      <w:r w:rsidR="00011C01">
        <w:rPr>
          <w:sz w:val="28"/>
          <w:szCs w:val="28"/>
        </w:rPr>
        <w:t xml:space="preserve">Хрущева И.В. Теория вероятностей. </w:t>
      </w:r>
      <w:r w:rsidR="00011C01" w:rsidRPr="00011C01">
        <w:rPr>
          <w:sz w:val="28"/>
          <w:szCs w:val="28"/>
        </w:rPr>
        <w:t>[</w:t>
      </w:r>
      <w:r w:rsidR="00011C01">
        <w:rPr>
          <w:sz w:val="28"/>
          <w:szCs w:val="28"/>
        </w:rPr>
        <w:t>Электронный ресурс</w:t>
      </w:r>
      <w:r w:rsidR="00011C01" w:rsidRPr="00011C01">
        <w:rPr>
          <w:sz w:val="28"/>
          <w:szCs w:val="28"/>
        </w:rPr>
        <w:t>]</w:t>
      </w:r>
      <w:r w:rsidR="00011C01">
        <w:rPr>
          <w:sz w:val="28"/>
          <w:szCs w:val="28"/>
        </w:rPr>
        <w:t xml:space="preserve"> – Электрон</w:t>
      </w:r>
      <w:proofErr w:type="gramStart"/>
      <w:r w:rsidR="00011C01">
        <w:rPr>
          <w:sz w:val="28"/>
          <w:szCs w:val="28"/>
        </w:rPr>
        <w:t>.</w:t>
      </w:r>
      <w:proofErr w:type="gramEnd"/>
      <w:r w:rsidR="00011C01">
        <w:rPr>
          <w:sz w:val="28"/>
          <w:szCs w:val="28"/>
        </w:rPr>
        <w:t xml:space="preserve"> </w:t>
      </w:r>
      <w:proofErr w:type="gramStart"/>
      <w:r w:rsidR="00011C01">
        <w:rPr>
          <w:sz w:val="28"/>
          <w:szCs w:val="28"/>
        </w:rPr>
        <w:t>д</w:t>
      </w:r>
      <w:proofErr w:type="gramEnd"/>
      <w:r w:rsidR="00011C01">
        <w:rPr>
          <w:sz w:val="28"/>
          <w:szCs w:val="28"/>
        </w:rPr>
        <w:t xml:space="preserve">ан. – </w:t>
      </w:r>
      <w:proofErr w:type="spellStart"/>
      <w:r w:rsidR="00011C01">
        <w:rPr>
          <w:sz w:val="28"/>
          <w:szCs w:val="28"/>
        </w:rPr>
        <w:t>СПб.</w:t>
      </w:r>
      <w:proofErr w:type="gramStart"/>
      <w:r w:rsidR="00011C01">
        <w:rPr>
          <w:sz w:val="28"/>
          <w:szCs w:val="28"/>
        </w:rPr>
        <w:t>:Л</w:t>
      </w:r>
      <w:proofErr w:type="gramEnd"/>
      <w:r w:rsidR="00011C01">
        <w:rPr>
          <w:sz w:val="28"/>
          <w:szCs w:val="28"/>
        </w:rPr>
        <w:t>ань</w:t>
      </w:r>
      <w:proofErr w:type="spellEnd"/>
      <w:r w:rsidR="00011C01">
        <w:rPr>
          <w:sz w:val="28"/>
          <w:szCs w:val="28"/>
        </w:rPr>
        <w:t xml:space="preserve">, 2009. – 304 с. – Режим доступа: </w:t>
      </w:r>
      <w:r w:rsidR="00011C01">
        <w:rPr>
          <w:sz w:val="28"/>
          <w:szCs w:val="28"/>
          <w:lang w:val="en-US"/>
        </w:rPr>
        <w:t>http</w:t>
      </w:r>
      <w:r w:rsidR="00011C01" w:rsidRPr="00011C01">
        <w:rPr>
          <w:sz w:val="28"/>
          <w:szCs w:val="28"/>
        </w:rPr>
        <w:t>://</w:t>
      </w:r>
      <w:r w:rsidR="00011C01">
        <w:rPr>
          <w:sz w:val="28"/>
          <w:szCs w:val="28"/>
          <w:lang w:val="en-US"/>
        </w:rPr>
        <w:t>e</w:t>
      </w:r>
      <w:r w:rsidR="00011C01" w:rsidRPr="00011C01">
        <w:rPr>
          <w:sz w:val="28"/>
          <w:szCs w:val="28"/>
        </w:rPr>
        <w:t>.</w:t>
      </w:r>
      <w:proofErr w:type="spellStart"/>
      <w:r w:rsidR="00011C01">
        <w:rPr>
          <w:sz w:val="28"/>
          <w:szCs w:val="28"/>
          <w:lang w:val="en-US"/>
        </w:rPr>
        <w:t>lanbook</w:t>
      </w:r>
      <w:proofErr w:type="spellEnd"/>
      <w:r w:rsidR="00011C01" w:rsidRPr="00011C01">
        <w:rPr>
          <w:sz w:val="28"/>
          <w:szCs w:val="28"/>
        </w:rPr>
        <w:t>.</w:t>
      </w:r>
      <w:r w:rsidR="00011C01">
        <w:rPr>
          <w:sz w:val="28"/>
          <w:szCs w:val="28"/>
          <w:lang w:val="en-US"/>
        </w:rPr>
        <w:t>com</w:t>
      </w:r>
      <w:r w:rsidR="00011C01" w:rsidRPr="00011C01">
        <w:rPr>
          <w:sz w:val="28"/>
          <w:szCs w:val="28"/>
        </w:rPr>
        <w:t>/</w:t>
      </w:r>
      <w:r w:rsidR="00011C01">
        <w:rPr>
          <w:sz w:val="28"/>
          <w:szCs w:val="28"/>
          <w:lang w:val="en-US"/>
        </w:rPr>
        <w:t>book</w:t>
      </w:r>
      <w:r w:rsidR="00011C01" w:rsidRPr="00011C01">
        <w:rPr>
          <w:sz w:val="28"/>
          <w:szCs w:val="28"/>
        </w:rPr>
        <w:t>/425</w:t>
      </w:r>
    </w:p>
    <w:p w:rsidR="00924D87" w:rsidRPr="004379E1" w:rsidRDefault="00924D87" w:rsidP="00924D8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4379E1">
        <w:rPr>
          <w:sz w:val="28"/>
          <w:szCs w:val="28"/>
        </w:rPr>
        <w:t xml:space="preserve">. </w:t>
      </w:r>
      <w:proofErr w:type="spellStart"/>
      <w:r w:rsidRPr="004379E1">
        <w:rPr>
          <w:sz w:val="28"/>
          <w:szCs w:val="28"/>
        </w:rPr>
        <w:t>Половко</w:t>
      </w:r>
      <w:proofErr w:type="spellEnd"/>
      <w:r w:rsidRPr="004379E1">
        <w:rPr>
          <w:sz w:val="28"/>
          <w:szCs w:val="28"/>
        </w:rPr>
        <w:t xml:space="preserve"> А.М., Гуров С.В. Основы теории надёжности. Практикум. – СПб</w:t>
      </w:r>
      <w:proofErr w:type="gramStart"/>
      <w:r w:rsidRPr="004379E1">
        <w:rPr>
          <w:sz w:val="28"/>
          <w:szCs w:val="28"/>
        </w:rPr>
        <w:t xml:space="preserve">.: </w:t>
      </w:r>
      <w:proofErr w:type="gramEnd"/>
      <w:r w:rsidRPr="004379E1">
        <w:rPr>
          <w:sz w:val="28"/>
          <w:szCs w:val="28"/>
        </w:rPr>
        <w:t>БХВ-Петербург, 2006. – 560 с.</w:t>
      </w:r>
    </w:p>
    <w:p w:rsidR="00356E4F" w:rsidRPr="00924D87" w:rsidRDefault="00356E4F" w:rsidP="00356E4F">
      <w:pPr>
        <w:pStyle w:val="31"/>
        <w:spacing w:after="0"/>
        <w:ind w:left="0"/>
        <w:jc w:val="both"/>
        <w:rPr>
          <w:sz w:val="28"/>
          <w:szCs w:val="28"/>
          <w:lang w:val="ru-RU"/>
        </w:rPr>
      </w:pPr>
    </w:p>
    <w:p w:rsidR="00356E4F" w:rsidRDefault="00356E4F" w:rsidP="00356E4F">
      <w:pPr>
        <w:pStyle w:val="31"/>
        <w:spacing w:after="0"/>
        <w:ind w:left="0"/>
        <w:jc w:val="both"/>
        <w:rPr>
          <w:sz w:val="28"/>
          <w:szCs w:val="28"/>
        </w:rPr>
      </w:pPr>
    </w:p>
    <w:p w:rsidR="00356E4F" w:rsidRDefault="00356E4F" w:rsidP="00356E4F">
      <w:pPr>
        <w:pStyle w:val="31"/>
        <w:spacing w:after="0"/>
        <w:ind w:left="0"/>
        <w:jc w:val="both"/>
        <w:rPr>
          <w:sz w:val="28"/>
          <w:szCs w:val="28"/>
        </w:rPr>
      </w:pPr>
    </w:p>
    <w:p w:rsidR="00D252A3" w:rsidRPr="00D252A3" w:rsidRDefault="00D252A3" w:rsidP="00D252A3">
      <w:pPr>
        <w:ind w:firstLine="851"/>
        <w:jc w:val="both"/>
        <w:rPr>
          <w:b/>
          <w:bCs/>
          <w:sz w:val="28"/>
          <w:szCs w:val="28"/>
        </w:rPr>
      </w:pPr>
      <w:r w:rsidRPr="00D252A3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252A3" w:rsidRPr="00D252A3" w:rsidRDefault="00D252A3" w:rsidP="00D252A3">
      <w:pPr>
        <w:ind w:firstLine="851"/>
        <w:jc w:val="both"/>
        <w:rPr>
          <w:b/>
          <w:bCs/>
          <w:sz w:val="28"/>
          <w:szCs w:val="28"/>
        </w:rPr>
      </w:pPr>
    </w:p>
    <w:p w:rsidR="00D252A3" w:rsidRPr="00D252A3" w:rsidRDefault="00D252A3" w:rsidP="00D252A3">
      <w:pPr>
        <w:ind w:firstLine="851"/>
        <w:jc w:val="both"/>
        <w:rPr>
          <w:bCs/>
          <w:sz w:val="28"/>
          <w:szCs w:val="28"/>
        </w:rPr>
      </w:pPr>
      <w:r w:rsidRPr="00D252A3">
        <w:rPr>
          <w:bCs/>
          <w:sz w:val="28"/>
          <w:szCs w:val="28"/>
        </w:rPr>
        <w:t xml:space="preserve">1. Личный кабинет </w:t>
      </w:r>
      <w:proofErr w:type="gramStart"/>
      <w:r w:rsidRPr="00D252A3">
        <w:rPr>
          <w:bCs/>
          <w:sz w:val="28"/>
          <w:szCs w:val="28"/>
        </w:rPr>
        <w:t>обучающегося</w:t>
      </w:r>
      <w:proofErr w:type="gramEnd"/>
      <w:r w:rsidRPr="00D252A3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D252A3" w:rsidRPr="00D252A3" w:rsidRDefault="00D252A3" w:rsidP="00D252A3">
      <w:pPr>
        <w:ind w:firstLine="851"/>
        <w:jc w:val="both"/>
        <w:rPr>
          <w:bCs/>
          <w:sz w:val="28"/>
          <w:szCs w:val="28"/>
        </w:rPr>
      </w:pPr>
      <w:r w:rsidRPr="00D252A3">
        <w:rPr>
          <w:bCs/>
          <w:sz w:val="28"/>
          <w:szCs w:val="28"/>
        </w:rPr>
        <w:t>2. Издательство «Лань» [Электронный ресурс] – Режим доступа: http://e.lanbook.com, свободный.</w:t>
      </w:r>
    </w:p>
    <w:p w:rsidR="00BE6F9C" w:rsidRPr="00D252A3" w:rsidRDefault="00D252A3" w:rsidP="00D252A3">
      <w:pPr>
        <w:ind w:firstLine="851"/>
        <w:jc w:val="both"/>
        <w:rPr>
          <w:bCs/>
          <w:sz w:val="28"/>
          <w:szCs w:val="28"/>
        </w:rPr>
      </w:pPr>
      <w:r w:rsidRPr="00D252A3">
        <w:rPr>
          <w:bCs/>
          <w:sz w:val="28"/>
          <w:szCs w:val="28"/>
        </w:rPr>
        <w:t xml:space="preserve">3. ЭБС </w:t>
      </w:r>
      <w:proofErr w:type="spellStart"/>
      <w:r w:rsidRPr="00D252A3">
        <w:rPr>
          <w:bCs/>
          <w:sz w:val="28"/>
          <w:szCs w:val="28"/>
        </w:rPr>
        <w:t>IBooks</w:t>
      </w:r>
      <w:proofErr w:type="spellEnd"/>
      <w:r w:rsidRPr="00D252A3">
        <w:rPr>
          <w:bCs/>
          <w:sz w:val="28"/>
          <w:szCs w:val="28"/>
        </w:rPr>
        <w:t xml:space="preserve"> [Электронный ресурс] – Режим доступа: http://ibooks.com, свободный.</w:t>
      </w:r>
    </w:p>
    <w:p w:rsidR="00924D87" w:rsidRDefault="00924D87" w:rsidP="00206601">
      <w:pPr>
        <w:ind w:firstLine="851"/>
        <w:jc w:val="both"/>
        <w:rPr>
          <w:bCs/>
          <w:sz w:val="28"/>
          <w:szCs w:val="28"/>
        </w:rPr>
      </w:pPr>
    </w:p>
    <w:p w:rsidR="003149E6" w:rsidRDefault="003149E6" w:rsidP="003149E6">
      <w:pPr>
        <w:ind w:firstLine="851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E530FA">
        <w:rPr>
          <w:b/>
          <w:bCs/>
          <w:sz w:val="28"/>
          <w:szCs w:val="28"/>
        </w:rPr>
        <w:t xml:space="preserve">Методические указания для </w:t>
      </w:r>
      <w:proofErr w:type="gramStart"/>
      <w:r w:rsidRPr="00E530FA">
        <w:rPr>
          <w:b/>
          <w:bCs/>
          <w:sz w:val="28"/>
          <w:szCs w:val="28"/>
        </w:rPr>
        <w:t>обучающихся</w:t>
      </w:r>
      <w:proofErr w:type="gramEnd"/>
      <w:r w:rsidRPr="00E530FA">
        <w:rPr>
          <w:b/>
          <w:bCs/>
          <w:sz w:val="28"/>
          <w:szCs w:val="28"/>
        </w:rPr>
        <w:t xml:space="preserve"> </w:t>
      </w:r>
    </w:p>
    <w:p w:rsidR="003149E6" w:rsidRPr="00E530FA" w:rsidRDefault="003149E6" w:rsidP="003149E6">
      <w:pPr>
        <w:ind w:firstLine="851"/>
        <w:contextualSpacing/>
        <w:jc w:val="center"/>
        <w:rPr>
          <w:b/>
          <w:bCs/>
          <w:sz w:val="28"/>
          <w:szCs w:val="28"/>
        </w:rPr>
      </w:pPr>
      <w:r w:rsidRPr="00E530FA">
        <w:rPr>
          <w:b/>
          <w:bCs/>
          <w:sz w:val="28"/>
          <w:szCs w:val="28"/>
        </w:rPr>
        <w:t>по освоению дисциплины</w:t>
      </w:r>
    </w:p>
    <w:p w:rsidR="003149E6" w:rsidRPr="00E530FA" w:rsidRDefault="003149E6" w:rsidP="003149E6">
      <w:pPr>
        <w:ind w:firstLine="851"/>
        <w:contextualSpacing/>
        <w:jc w:val="center"/>
        <w:rPr>
          <w:bCs/>
          <w:sz w:val="28"/>
          <w:szCs w:val="28"/>
        </w:rPr>
      </w:pPr>
    </w:p>
    <w:p w:rsidR="003149E6" w:rsidRPr="00E530FA" w:rsidRDefault="003149E6" w:rsidP="003149E6">
      <w:pPr>
        <w:ind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3149E6" w:rsidRPr="00E530FA" w:rsidRDefault="003149E6" w:rsidP="003149E6">
      <w:pPr>
        <w:widowControl w:val="0"/>
        <w:numPr>
          <w:ilvl w:val="0"/>
          <w:numId w:val="27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149E6" w:rsidRPr="00E530FA" w:rsidRDefault="003149E6" w:rsidP="003149E6">
      <w:pPr>
        <w:widowControl w:val="0"/>
        <w:numPr>
          <w:ilvl w:val="0"/>
          <w:numId w:val="27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3149E6" w:rsidRDefault="003149E6" w:rsidP="003149E6">
      <w:pPr>
        <w:widowControl w:val="0"/>
        <w:numPr>
          <w:ilvl w:val="0"/>
          <w:numId w:val="27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дисциплине).</w:t>
      </w:r>
    </w:p>
    <w:p w:rsidR="003149E6" w:rsidRDefault="003149E6" w:rsidP="003149E6">
      <w:pPr>
        <w:widowControl w:val="0"/>
        <w:tabs>
          <w:tab w:val="left" w:pos="1418"/>
        </w:tabs>
        <w:ind w:left="851"/>
        <w:contextualSpacing/>
        <w:jc w:val="both"/>
        <w:rPr>
          <w:bCs/>
          <w:sz w:val="28"/>
          <w:szCs w:val="28"/>
        </w:rPr>
      </w:pPr>
    </w:p>
    <w:p w:rsidR="00D252A3" w:rsidRDefault="00D252A3" w:rsidP="003149E6">
      <w:pPr>
        <w:widowControl w:val="0"/>
        <w:tabs>
          <w:tab w:val="left" w:pos="1418"/>
        </w:tabs>
        <w:ind w:left="851"/>
        <w:contextualSpacing/>
        <w:jc w:val="both"/>
        <w:rPr>
          <w:bCs/>
          <w:sz w:val="28"/>
          <w:szCs w:val="28"/>
        </w:rPr>
      </w:pPr>
    </w:p>
    <w:p w:rsidR="003149E6" w:rsidRPr="00E530FA" w:rsidRDefault="003149E6" w:rsidP="003149E6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  <w:r w:rsidRPr="00E530F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149E6" w:rsidRPr="00E530FA" w:rsidRDefault="003149E6" w:rsidP="003149E6">
      <w:pPr>
        <w:tabs>
          <w:tab w:val="left" w:pos="0"/>
        </w:tabs>
        <w:ind w:firstLine="851"/>
        <w:contextualSpacing/>
        <w:jc w:val="both"/>
        <w:rPr>
          <w:b/>
          <w:bCs/>
          <w:sz w:val="28"/>
          <w:szCs w:val="28"/>
        </w:rPr>
      </w:pPr>
    </w:p>
    <w:p w:rsidR="003149E6" w:rsidRPr="00D2714B" w:rsidRDefault="003149E6" w:rsidP="003149E6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3149E6" w:rsidRPr="00D2714B" w:rsidRDefault="003149E6" w:rsidP="003149E6">
      <w:pPr>
        <w:numPr>
          <w:ilvl w:val="0"/>
          <w:numId w:val="20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(проектор, интерактивная доска</w:t>
      </w:r>
      <w:r>
        <w:rPr>
          <w:bCs/>
          <w:sz w:val="28"/>
          <w:szCs w:val="28"/>
        </w:rPr>
        <w:t>);</w:t>
      </w:r>
    </w:p>
    <w:p w:rsidR="003149E6" w:rsidRPr="00D2714B" w:rsidRDefault="003149E6" w:rsidP="003149E6">
      <w:pPr>
        <w:numPr>
          <w:ilvl w:val="0"/>
          <w:numId w:val="20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);</w:t>
      </w:r>
    </w:p>
    <w:p w:rsidR="003149E6" w:rsidRPr="00D2714B" w:rsidRDefault="003149E6" w:rsidP="003149E6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3149E6" w:rsidRPr="00D2714B" w:rsidRDefault="003149E6" w:rsidP="003149E6">
      <w:pPr>
        <w:numPr>
          <w:ilvl w:val="0"/>
          <w:numId w:val="21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lastRenderedPageBreak/>
        <w:t>Microsoft Windows 7;</w:t>
      </w:r>
    </w:p>
    <w:p w:rsidR="003149E6" w:rsidRPr="00D2714B" w:rsidRDefault="003149E6" w:rsidP="003149E6">
      <w:pPr>
        <w:numPr>
          <w:ilvl w:val="0"/>
          <w:numId w:val="21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3149E6" w:rsidRPr="00D2714B" w:rsidRDefault="003149E6" w:rsidP="003149E6">
      <w:pPr>
        <w:numPr>
          <w:ilvl w:val="0"/>
          <w:numId w:val="21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D2714B">
        <w:rPr>
          <w:bCs/>
          <w:sz w:val="28"/>
          <w:szCs w:val="28"/>
        </w:rPr>
        <w:t xml:space="preserve"> 2010;</w:t>
      </w:r>
    </w:p>
    <w:p w:rsidR="003149E6" w:rsidRDefault="003149E6" w:rsidP="003149E6">
      <w:pPr>
        <w:numPr>
          <w:ilvl w:val="0"/>
          <w:numId w:val="21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Point</w:t>
      </w:r>
      <w:r>
        <w:rPr>
          <w:bCs/>
          <w:sz w:val="28"/>
          <w:szCs w:val="28"/>
        </w:rPr>
        <w:t xml:space="preserve"> 2010.</w:t>
      </w:r>
    </w:p>
    <w:p w:rsidR="003149E6" w:rsidRDefault="003149E6" w:rsidP="003149E6">
      <w:pPr>
        <w:widowControl w:val="0"/>
        <w:contextualSpacing/>
        <w:jc w:val="both"/>
        <w:rPr>
          <w:sz w:val="28"/>
          <w:szCs w:val="28"/>
        </w:rPr>
      </w:pPr>
    </w:p>
    <w:p w:rsidR="003149E6" w:rsidRDefault="003149E6" w:rsidP="003149E6">
      <w:pPr>
        <w:ind w:firstLine="851"/>
        <w:contextualSpacing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 xml:space="preserve">материально-технической базы, необходимой </w:t>
      </w:r>
    </w:p>
    <w:p w:rsidR="003149E6" w:rsidRDefault="003149E6" w:rsidP="003149E6">
      <w:pPr>
        <w:ind w:firstLine="851"/>
        <w:contextualSpacing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для осуществления образовательного процесса по дисциплине</w:t>
      </w:r>
    </w:p>
    <w:p w:rsidR="003149E6" w:rsidRPr="00D2714B" w:rsidRDefault="003149E6" w:rsidP="003149E6">
      <w:pPr>
        <w:ind w:firstLine="851"/>
        <w:contextualSpacing/>
        <w:jc w:val="center"/>
        <w:rPr>
          <w:bCs/>
          <w:sz w:val="28"/>
          <w:szCs w:val="28"/>
        </w:rPr>
      </w:pPr>
    </w:p>
    <w:p w:rsidR="00D252A3" w:rsidRPr="00D252A3" w:rsidRDefault="00D252A3" w:rsidP="00D252A3">
      <w:pPr>
        <w:ind w:firstLine="851"/>
        <w:contextualSpacing/>
        <w:jc w:val="both"/>
        <w:rPr>
          <w:bCs/>
          <w:sz w:val="28"/>
        </w:rPr>
      </w:pPr>
      <w:r w:rsidRPr="00D252A3">
        <w:rPr>
          <w:bCs/>
          <w:sz w:val="28"/>
        </w:rPr>
        <w:t>Материально-техническая база, используемая при изучении данной дисциплины, соответствует действующим санитарным и противопожарным нормам и правилам и обеспечивает проведение всех видов занятий, предусмотренных учебным планом для данной дисциплины.</w:t>
      </w:r>
    </w:p>
    <w:p w:rsidR="00D252A3" w:rsidRPr="00D252A3" w:rsidRDefault="00D252A3" w:rsidP="00D252A3">
      <w:pPr>
        <w:ind w:firstLine="851"/>
        <w:contextualSpacing/>
        <w:jc w:val="both"/>
        <w:rPr>
          <w:bCs/>
          <w:sz w:val="28"/>
        </w:rPr>
      </w:pPr>
      <w:r w:rsidRPr="00D252A3">
        <w:rPr>
          <w:bCs/>
          <w:sz w:val="28"/>
        </w:rPr>
        <w:t>Она содержит:</w:t>
      </w:r>
    </w:p>
    <w:p w:rsidR="00D252A3" w:rsidRPr="00D252A3" w:rsidRDefault="00D252A3" w:rsidP="00D252A3">
      <w:pPr>
        <w:ind w:firstLine="851"/>
        <w:contextualSpacing/>
        <w:jc w:val="both"/>
        <w:rPr>
          <w:bCs/>
          <w:sz w:val="28"/>
        </w:rPr>
      </w:pPr>
      <w:r w:rsidRPr="00D252A3">
        <w:rPr>
          <w:bCs/>
          <w:sz w:val="28"/>
        </w:rPr>
        <w:t xml:space="preserve">- для проведения занятий лекционного типа, семинарских занятий (практических занятий), выполнения курсовых работ используются учебные аудитории, укомплектованные специализированной учебной мебелью и техническими средствами обучения, служащими для представления учебной информации большой аудитории (настенный экран, маркерная доска, мультимедийный проектор, интерактивная доска). </w:t>
      </w:r>
    </w:p>
    <w:p w:rsidR="00D252A3" w:rsidRPr="00D252A3" w:rsidRDefault="00D252A3" w:rsidP="00D252A3">
      <w:pPr>
        <w:ind w:firstLine="851"/>
        <w:contextualSpacing/>
        <w:jc w:val="both"/>
        <w:rPr>
          <w:bCs/>
          <w:sz w:val="28"/>
        </w:rPr>
      </w:pPr>
      <w:r w:rsidRPr="00D252A3">
        <w:rPr>
          <w:bCs/>
          <w:sz w:val="28"/>
        </w:rPr>
        <w:t>- групповые и индивидуальные консультации, текущий контроль и промежуточная аттестация проводятся в аудиториях, укомплектованных специализированной мебелью;</w:t>
      </w:r>
    </w:p>
    <w:p w:rsidR="00D252A3" w:rsidRDefault="00D252A3" w:rsidP="00D252A3">
      <w:pPr>
        <w:ind w:firstLine="851"/>
        <w:contextualSpacing/>
        <w:jc w:val="both"/>
        <w:rPr>
          <w:bCs/>
          <w:sz w:val="28"/>
        </w:rPr>
      </w:pPr>
      <w:r w:rsidRPr="00D252A3">
        <w:rPr>
          <w:bCs/>
          <w:sz w:val="28"/>
        </w:rPr>
        <w:t>- для самостоятельной работы обучающихся используются аудитории,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D252A3" w:rsidRDefault="00D252A3" w:rsidP="00D252A3">
      <w:pPr>
        <w:ind w:firstLine="851"/>
        <w:contextualSpacing/>
        <w:jc w:val="both"/>
        <w:rPr>
          <w:bCs/>
          <w:sz w:val="28"/>
        </w:rPr>
      </w:pPr>
    </w:p>
    <w:p w:rsidR="00D252A3" w:rsidRDefault="00D252A3" w:rsidP="00D252A3">
      <w:pPr>
        <w:ind w:firstLine="851"/>
        <w:contextualSpacing/>
        <w:jc w:val="both"/>
        <w:rPr>
          <w:bCs/>
          <w:sz w:val="28"/>
        </w:rPr>
      </w:pPr>
    </w:p>
    <w:p w:rsidR="00D252A3" w:rsidRDefault="00D252A3" w:rsidP="00D252A3">
      <w:pPr>
        <w:ind w:firstLine="851"/>
        <w:contextualSpacing/>
        <w:jc w:val="both"/>
        <w:rPr>
          <w:bCs/>
          <w:sz w:val="28"/>
        </w:rPr>
      </w:pPr>
    </w:p>
    <w:p w:rsidR="00E564F6" w:rsidRDefault="00011C01" w:rsidP="000C6BB6">
      <w:pPr>
        <w:contextualSpacing/>
        <w:jc w:val="center"/>
        <w:rPr>
          <w:sz w:val="28"/>
          <w:szCs w:val="28"/>
        </w:rPr>
      </w:pPr>
      <w:r>
        <w:rPr>
          <w:bCs/>
          <w:noProof/>
          <w:sz w:val="28"/>
        </w:rPr>
        <w:drawing>
          <wp:inline distT="0" distB="0" distL="0" distR="0" wp14:anchorId="3ACA995A" wp14:editId="0969DBF4">
            <wp:extent cx="5920740" cy="2386330"/>
            <wp:effectExtent l="0" t="0" r="3810" b="0"/>
            <wp:docPr id="1" name="Рисунок 1" descr="Scan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Image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1" t="11520" r="8228" b="65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620">
        <w:rPr>
          <w:sz w:val="28"/>
          <w:szCs w:val="28"/>
        </w:rPr>
        <w:br w:type="page"/>
      </w:r>
      <w:bookmarkStart w:id="2" w:name="_GoBack"/>
      <w:r w:rsidR="000C6BB6">
        <w:rPr>
          <w:noProof/>
          <w:sz w:val="28"/>
          <w:szCs w:val="28"/>
        </w:rPr>
        <w:lastRenderedPageBreak/>
        <w:drawing>
          <wp:inline distT="0" distB="0" distL="0" distR="0">
            <wp:extent cx="6040755" cy="3842385"/>
            <wp:effectExtent l="0" t="0" r="0" b="5715"/>
            <wp:docPr id="3" name="Рисунок 3" descr="C:\Users\User\AppData\Local\Microsoft\Windows\INetCache\Content.Word\Scan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ScanImage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7" t="3261" r="7161" b="57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5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E564F6" w:rsidSect="00524251">
      <w:headerReference w:type="even" r:id="rId13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6F5E" w:rsidRDefault="00676F5E">
      <w:r>
        <w:separator/>
      </w:r>
    </w:p>
  </w:endnote>
  <w:endnote w:type="continuationSeparator" w:id="0">
    <w:p w:rsidR="00676F5E" w:rsidRDefault="00676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6F5E" w:rsidRDefault="00676F5E">
      <w:r>
        <w:separator/>
      </w:r>
    </w:p>
  </w:footnote>
  <w:footnote w:type="continuationSeparator" w:id="0">
    <w:p w:rsidR="00676F5E" w:rsidRDefault="00676F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65C" w:rsidRDefault="0090165C" w:rsidP="00897DA8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0165C" w:rsidRDefault="0090165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972C0"/>
    <w:multiLevelType w:val="hybridMultilevel"/>
    <w:tmpl w:val="98989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E6667C"/>
    <w:multiLevelType w:val="hybridMultilevel"/>
    <w:tmpl w:val="D25EDCD6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">
    <w:nsid w:val="0F0B3C9D"/>
    <w:multiLevelType w:val="hybridMultilevel"/>
    <w:tmpl w:val="2C865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44B4000"/>
    <w:multiLevelType w:val="hybridMultilevel"/>
    <w:tmpl w:val="685299B6"/>
    <w:lvl w:ilvl="0" w:tplc="49B2B3F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9A56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A461534"/>
    <w:multiLevelType w:val="hybridMultilevel"/>
    <w:tmpl w:val="3E082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6B3B30"/>
    <w:multiLevelType w:val="hybridMultilevel"/>
    <w:tmpl w:val="51E65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D03C8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F597A56"/>
    <w:multiLevelType w:val="hybridMultilevel"/>
    <w:tmpl w:val="80EC7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1D279B"/>
    <w:multiLevelType w:val="multilevel"/>
    <w:tmpl w:val="4A1C7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9772431"/>
    <w:multiLevelType w:val="hybridMultilevel"/>
    <w:tmpl w:val="B3E60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50388E"/>
    <w:multiLevelType w:val="singleLevel"/>
    <w:tmpl w:val="BB9A74F6"/>
    <w:lvl w:ilvl="0">
      <w:start w:val="4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20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647A7962"/>
    <w:multiLevelType w:val="singleLevel"/>
    <w:tmpl w:val="F8CC3932"/>
    <w:lvl w:ilvl="0">
      <w:start w:val="1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22">
    <w:nsid w:val="6C083517"/>
    <w:multiLevelType w:val="hybridMultilevel"/>
    <w:tmpl w:val="C1AC5A4E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3">
    <w:nsid w:val="6CAA7BDB"/>
    <w:multiLevelType w:val="multilevel"/>
    <w:tmpl w:val="C7441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B652858"/>
    <w:multiLevelType w:val="singleLevel"/>
    <w:tmpl w:val="D3505588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num w:numId="1">
    <w:abstractNumId w:val="21"/>
  </w:num>
  <w:num w:numId="2">
    <w:abstractNumId w:val="23"/>
  </w:num>
  <w:num w:numId="3">
    <w:abstractNumId w:val="17"/>
  </w:num>
  <w:num w:numId="4">
    <w:abstractNumId w:val="24"/>
  </w:num>
  <w:num w:numId="5">
    <w:abstractNumId w:val="19"/>
  </w:num>
  <w:num w:numId="6">
    <w:abstractNumId w:val="5"/>
  </w:num>
  <w:num w:numId="7">
    <w:abstractNumId w:val="12"/>
  </w:num>
  <w:num w:numId="8">
    <w:abstractNumId w:val="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</w:num>
  <w:num w:numId="11">
    <w:abstractNumId w:val="18"/>
  </w:num>
  <w:num w:numId="12">
    <w:abstractNumId w:val="6"/>
  </w:num>
  <w:num w:numId="13">
    <w:abstractNumId w:val="8"/>
  </w:num>
  <w:num w:numId="14">
    <w:abstractNumId w:val="15"/>
  </w:num>
  <w:num w:numId="15">
    <w:abstractNumId w:val="10"/>
  </w:num>
  <w:num w:numId="16">
    <w:abstractNumId w:val="16"/>
  </w:num>
  <w:num w:numId="17">
    <w:abstractNumId w:val="13"/>
  </w:num>
  <w:num w:numId="18">
    <w:abstractNumId w:val="3"/>
  </w:num>
  <w:num w:numId="19">
    <w:abstractNumId w:val="0"/>
  </w:num>
  <w:num w:numId="20">
    <w:abstractNumId w:val="14"/>
  </w:num>
  <w:num w:numId="21">
    <w:abstractNumId w:val="4"/>
  </w:num>
  <w:num w:numId="22">
    <w:abstractNumId w:val="11"/>
  </w:num>
  <w:num w:numId="23">
    <w:abstractNumId w:val="9"/>
  </w:num>
  <w:num w:numId="24">
    <w:abstractNumId w:val="22"/>
  </w:num>
  <w:num w:numId="25">
    <w:abstractNumId w:val="20"/>
  </w:num>
  <w:num w:numId="26">
    <w:abstractNumId w:val="1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8C8"/>
    <w:rsid w:val="000066D4"/>
    <w:rsid w:val="00010D72"/>
    <w:rsid w:val="00011C01"/>
    <w:rsid w:val="00013E25"/>
    <w:rsid w:val="00014889"/>
    <w:rsid w:val="00016C29"/>
    <w:rsid w:val="00021E24"/>
    <w:rsid w:val="00024DBF"/>
    <w:rsid w:val="00026020"/>
    <w:rsid w:val="0004652F"/>
    <w:rsid w:val="00050121"/>
    <w:rsid w:val="0006196F"/>
    <w:rsid w:val="000825A3"/>
    <w:rsid w:val="00086E42"/>
    <w:rsid w:val="000907AC"/>
    <w:rsid w:val="00090D1A"/>
    <w:rsid w:val="000915EF"/>
    <w:rsid w:val="00091AC4"/>
    <w:rsid w:val="00091D38"/>
    <w:rsid w:val="000947A2"/>
    <w:rsid w:val="00097359"/>
    <w:rsid w:val="000A6E35"/>
    <w:rsid w:val="000B1233"/>
    <w:rsid w:val="000B7D35"/>
    <w:rsid w:val="000C1750"/>
    <w:rsid w:val="000C3BBA"/>
    <w:rsid w:val="000C5FF0"/>
    <w:rsid w:val="000C6BB6"/>
    <w:rsid w:val="000C734A"/>
    <w:rsid w:val="000D753D"/>
    <w:rsid w:val="000F3AD4"/>
    <w:rsid w:val="0010492A"/>
    <w:rsid w:val="001150B7"/>
    <w:rsid w:val="001205B9"/>
    <w:rsid w:val="00121164"/>
    <w:rsid w:val="00123199"/>
    <w:rsid w:val="0012640E"/>
    <w:rsid w:val="00131B85"/>
    <w:rsid w:val="0013459F"/>
    <w:rsid w:val="001408D4"/>
    <w:rsid w:val="00147B8F"/>
    <w:rsid w:val="00153DC7"/>
    <w:rsid w:val="00154D89"/>
    <w:rsid w:val="001658FF"/>
    <w:rsid w:val="00166E63"/>
    <w:rsid w:val="00174259"/>
    <w:rsid w:val="00181C21"/>
    <w:rsid w:val="001A2DD2"/>
    <w:rsid w:val="001A5CE1"/>
    <w:rsid w:val="001B3B35"/>
    <w:rsid w:val="001C071A"/>
    <w:rsid w:val="001C3FBF"/>
    <w:rsid w:val="001D6917"/>
    <w:rsid w:val="001E0F5E"/>
    <w:rsid w:val="001F4F19"/>
    <w:rsid w:val="00203B48"/>
    <w:rsid w:val="00206601"/>
    <w:rsid w:val="0021050B"/>
    <w:rsid w:val="00211D48"/>
    <w:rsid w:val="00212A4F"/>
    <w:rsid w:val="00213B7E"/>
    <w:rsid w:val="00214DF7"/>
    <w:rsid w:val="00217B19"/>
    <w:rsid w:val="00222B52"/>
    <w:rsid w:val="002260E5"/>
    <w:rsid w:val="00227DB6"/>
    <w:rsid w:val="00234F26"/>
    <w:rsid w:val="0023662A"/>
    <w:rsid w:val="00237C02"/>
    <w:rsid w:val="00241D42"/>
    <w:rsid w:val="00247EBD"/>
    <w:rsid w:val="00252589"/>
    <w:rsid w:val="00253D03"/>
    <w:rsid w:val="00262982"/>
    <w:rsid w:val="00262AE8"/>
    <w:rsid w:val="00275656"/>
    <w:rsid w:val="00276CA5"/>
    <w:rsid w:val="0027765C"/>
    <w:rsid w:val="002807FA"/>
    <w:rsid w:val="00280A3C"/>
    <w:rsid w:val="0028726D"/>
    <w:rsid w:val="00290298"/>
    <w:rsid w:val="002927FF"/>
    <w:rsid w:val="002947E8"/>
    <w:rsid w:val="00296A96"/>
    <w:rsid w:val="002A1300"/>
    <w:rsid w:val="002A7CA9"/>
    <w:rsid w:val="002C5408"/>
    <w:rsid w:val="002C76CD"/>
    <w:rsid w:val="002D1831"/>
    <w:rsid w:val="002D6989"/>
    <w:rsid w:val="002E422E"/>
    <w:rsid w:val="002F2016"/>
    <w:rsid w:val="002F31CF"/>
    <w:rsid w:val="00302ACD"/>
    <w:rsid w:val="00305398"/>
    <w:rsid w:val="00310FED"/>
    <w:rsid w:val="003149E6"/>
    <w:rsid w:val="0031524B"/>
    <w:rsid w:val="00316704"/>
    <w:rsid w:val="00316D68"/>
    <w:rsid w:val="00316FFD"/>
    <w:rsid w:val="00325B03"/>
    <w:rsid w:val="00334137"/>
    <w:rsid w:val="003369DA"/>
    <w:rsid w:val="00337E81"/>
    <w:rsid w:val="00344C5A"/>
    <w:rsid w:val="00345641"/>
    <w:rsid w:val="00354796"/>
    <w:rsid w:val="00356E4F"/>
    <w:rsid w:val="0037147D"/>
    <w:rsid w:val="00375C2C"/>
    <w:rsid w:val="003762DD"/>
    <w:rsid w:val="003769EE"/>
    <w:rsid w:val="00376E2A"/>
    <w:rsid w:val="00377410"/>
    <w:rsid w:val="00382DFE"/>
    <w:rsid w:val="003928BC"/>
    <w:rsid w:val="003970F1"/>
    <w:rsid w:val="00397C81"/>
    <w:rsid w:val="003A4186"/>
    <w:rsid w:val="003B07EB"/>
    <w:rsid w:val="003B0E16"/>
    <w:rsid w:val="003B2787"/>
    <w:rsid w:val="003B688A"/>
    <w:rsid w:val="003B6A0D"/>
    <w:rsid w:val="003C26E7"/>
    <w:rsid w:val="003C351A"/>
    <w:rsid w:val="003D0773"/>
    <w:rsid w:val="003D1F09"/>
    <w:rsid w:val="003D241D"/>
    <w:rsid w:val="003D438E"/>
    <w:rsid w:val="003E61F5"/>
    <w:rsid w:val="003F2BAA"/>
    <w:rsid w:val="003F6BE1"/>
    <w:rsid w:val="00401F45"/>
    <w:rsid w:val="004070C3"/>
    <w:rsid w:val="00410EF0"/>
    <w:rsid w:val="004118E5"/>
    <w:rsid w:val="0041356F"/>
    <w:rsid w:val="00413AA6"/>
    <w:rsid w:val="004168B4"/>
    <w:rsid w:val="004209F0"/>
    <w:rsid w:val="00424716"/>
    <w:rsid w:val="00425AE5"/>
    <w:rsid w:val="0043136C"/>
    <w:rsid w:val="00433DE2"/>
    <w:rsid w:val="004472B0"/>
    <w:rsid w:val="00463C4B"/>
    <w:rsid w:val="0046521F"/>
    <w:rsid w:val="004719C6"/>
    <w:rsid w:val="0047417D"/>
    <w:rsid w:val="00482AA8"/>
    <w:rsid w:val="00485F0F"/>
    <w:rsid w:val="004870A4"/>
    <w:rsid w:val="00491BBF"/>
    <w:rsid w:val="004953B9"/>
    <w:rsid w:val="00496EB7"/>
    <w:rsid w:val="00497A72"/>
    <w:rsid w:val="004A63E0"/>
    <w:rsid w:val="004B1571"/>
    <w:rsid w:val="004C2266"/>
    <w:rsid w:val="004D5C7A"/>
    <w:rsid w:val="004D5CCF"/>
    <w:rsid w:val="004E7ABB"/>
    <w:rsid w:val="004F0864"/>
    <w:rsid w:val="005078C8"/>
    <w:rsid w:val="00517472"/>
    <w:rsid w:val="00523084"/>
    <w:rsid w:val="00524251"/>
    <w:rsid w:val="005353C6"/>
    <w:rsid w:val="00535835"/>
    <w:rsid w:val="005368CE"/>
    <w:rsid w:val="00536AC6"/>
    <w:rsid w:val="00541EC8"/>
    <w:rsid w:val="00546582"/>
    <w:rsid w:val="00557C16"/>
    <w:rsid w:val="00562ABC"/>
    <w:rsid w:val="0056497F"/>
    <w:rsid w:val="005701E6"/>
    <w:rsid w:val="00577181"/>
    <w:rsid w:val="0059508B"/>
    <w:rsid w:val="005A0A75"/>
    <w:rsid w:val="005B136A"/>
    <w:rsid w:val="005B23BB"/>
    <w:rsid w:val="005B5E50"/>
    <w:rsid w:val="005C61BD"/>
    <w:rsid w:val="005D1071"/>
    <w:rsid w:val="005D4E2B"/>
    <w:rsid w:val="005E57A8"/>
    <w:rsid w:val="005F14C4"/>
    <w:rsid w:val="0060179C"/>
    <w:rsid w:val="00601FE9"/>
    <w:rsid w:val="00604C4F"/>
    <w:rsid w:val="0060736C"/>
    <w:rsid w:val="00607996"/>
    <w:rsid w:val="00614D9B"/>
    <w:rsid w:val="0061575B"/>
    <w:rsid w:val="00634EF5"/>
    <w:rsid w:val="00634F01"/>
    <w:rsid w:val="0065264D"/>
    <w:rsid w:val="006654F3"/>
    <w:rsid w:val="0067049F"/>
    <w:rsid w:val="00670FE4"/>
    <w:rsid w:val="00671978"/>
    <w:rsid w:val="00676F5E"/>
    <w:rsid w:val="00680EE3"/>
    <w:rsid w:val="006813D8"/>
    <w:rsid w:val="006856C5"/>
    <w:rsid w:val="00686595"/>
    <w:rsid w:val="00697B8D"/>
    <w:rsid w:val="006A4798"/>
    <w:rsid w:val="006B0C3E"/>
    <w:rsid w:val="006C123F"/>
    <w:rsid w:val="006C1918"/>
    <w:rsid w:val="006C2F07"/>
    <w:rsid w:val="006D0053"/>
    <w:rsid w:val="006D1AFF"/>
    <w:rsid w:val="006D5425"/>
    <w:rsid w:val="006D5BB2"/>
    <w:rsid w:val="006E6F1C"/>
    <w:rsid w:val="006E7B47"/>
    <w:rsid w:val="006F0E31"/>
    <w:rsid w:val="006F40F3"/>
    <w:rsid w:val="00700669"/>
    <w:rsid w:val="007007B3"/>
    <w:rsid w:val="0070193B"/>
    <w:rsid w:val="00704474"/>
    <w:rsid w:val="00704536"/>
    <w:rsid w:val="007054C5"/>
    <w:rsid w:val="00714537"/>
    <w:rsid w:val="00716471"/>
    <w:rsid w:val="00717F91"/>
    <w:rsid w:val="00721DFA"/>
    <w:rsid w:val="00727C47"/>
    <w:rsid w:val="00730708"/>
    <w:rsid w:val="00731772"/>
    <w:rsid w:val="00745483"/>
    <w:rsid w:val="00750620"/>
    <w:rsid w:val="007552FE"/>
    <w:rsid w:val="00760FCF"/>
    <w:rsid w:val="00762570"/>
    <w:rsid w:val="00764E57"/>
    <w:rsid w:val="00782333"/>
    <w:rsid w:val="00785953"/>
    <w:rsid w:val="007A54C2"/>
    <w:rsid w:val="007B63E0"/>
    <w:rsid w:val="007B66F7"/>
    <w:rsid w:val="007B76C0"/>
    <w:rsid w:val="007C060F"/>
    <w:rsid w:val="007C17EF"/>
    <w:rsid w:val="007C4119"/>
    <w:rsid w:val="007D2B8D"/>
    <w:rsid w:val="007E6609"/>
    <w:rsid w:val="007F24C2"/>
    <w:rsid w:val="0080462C"/>
    <w:rsid w:val="00804F50"/>
    <w:rsid w:val="00807B51"/>
    <w:rsid w:val="00816A29"/>
    <w:rsid w:val="00820301"/>
    <w:rsid w:val="00820FB7"/>
    <w:rsid w:val="0082582E"/>
    <w:rsid w:val="008306AB"/>
    <w:rsid w:val="00831D63"/>
    <w:rsid w:val="00834309"/>
    <w:rsid w:val="008532FF"/>
    <w:rsid w:val="00855EDB"/>
    <w:rsid w:val="0086166C"/>
    <w:rsid w:val="00872D39"/>
    <w:rsid w:val="0087400F"/>
    <w:rsid w:val="008758A3"/>
    <w:rsid w:val="00875AC9"/>
    <w:rsid w:val="0088041B"/>
    <w:rsid w:val="00881122"/>
    <w:rsid w:val="00897DA8"/>
    <w:rsid w:val="008A0420"/>
    <w:rsid w:val="008A3E9A"/>
    <w:rsid w:val="008A4B95"/>
    <w:rsid w:val="008B09E3"/>
    <w:rsid w:val="008B67C4"/>
    <w:rsid w:val="008C29AC"/>
    <w:rsid w:val="008E063E"/>
    <w:rsid w:val="008E7451"/>
    <w:rsid w:val="008F3C6C"/>
    <w:rsid w:val="008F59DD"/>
    <w:rsid w:val="0090165C"/>
    <w:rsid w:val="00903AAF"/>
    <w:rsid w:val="009048FE"/>
    <w:rsid w:val="00921E3A"/>
    <w:rsid w:val="009223BC"/>
    <w:rsid w:val="009235DB"/>
    <w:rsid w:val="00924D87"/>
    <w:rsid w:val="00926D6B"/>
    <w:rsid w:val="009270F2"/>
    <w:rsid w:val="00931433"/>
    <w:rsid w:val="00933DBB"/>
    <w:rsid w:val="0094380E"/>
    <w:rsid w:val="00944E22"/>
    <w:rsid w:val="00945BF2"/>
    <w:rsid w:val="009521DA"/>
    <w:rsid w:val="00960134"/>
    <w:rsid w:val="00962048"/>
    <w:rsid w:val="00962163"/>
    <w:rsid w:val="00962282"/>
    <w:rsid w:val="009643EC"/>
    <w:rsid w:val="00971466"/>
    <w:rsid w:val="00982CD5"/>
    <w:rsid w:val="009851C0"/>
    <w:rsid w:val="009A462D"/>
    <w:rsid w:val="009B3E5F"/>
    <w:rsid w:val="009C41EA"/>
    <w:rsid w:val="009D0F7C"/>
    <w:rsid w:val="009D120E"/>
    <w:rsid w:val="009D1F0B"/>
    <w:rsid w:val="009D600A"/>
    <w:rsid w:val="009E5E03"/>
    <w:rsid w:val="00A02848"/>
    <w:rsid w:val="00A04966"/>
    <w:rsid w:val="00A10303"/>
    <w:rsid w:val="00A132B3"/>
    <w:rsid w:val="00A21C0E"/>
    <w:rsid w:val="00A24854"/>
    <w:rsid w:val="00A26DD4"/>
    <w:rsid w:val="00A3015B"/>
    <w:rsid w:val="00A30BC1"/>
    <w:rsid w:val="00A32A85"/>
    <w:rsid w:val="00A46EF5"/>
    <w:rsid w:val="00A51809"/>
    <w:rsid w:val="00A56A50"/>
    <w:rsid w:val="00A622C5"/>
    <w:rsid w:val="00A71508"/>
    <w:rsid w:val="00A7749D"/>
    <w:rsid w:val="00A827C0"/>
    <w:rsid w:val="00A9690F"/>
    <w:rsid w:val="00AA092B"/>
    <w:rsid w:val="00AA261D"/>
    <w:rsid w:val="00AD39CF"/>
    <w:rsid w:val="00AE077F"/>
    <w:rsid w:val="00AF1771"/>
    <w:rsid w:val="00AF4E9A"/>
    <w:rsid w:val="00B009EC"/>
    <w:rsid w:val="00B122D0"/>
    <w:rsid w:val="00B15535"/>
    <w:rsid w:val="00B17FDA"/>
    <w:rsid w:val="00B2743A"/>
    <w:rsid w:val="00B311B8"/>
    <w:rsid w:val="00B34814"/>
    <w:rsid w:val="00B37E30"/>
    <w:rsid w:val="00B40B7E"/>
    <w:rsid w:val="00B454B8"/>
    <w:rsid w:val="00B5393E"/>
    <w:rsid w:val="00B55A8E"/>
    <w:rsid w:val="00B652A4"/>
    <w:rsid w:val="00B717E1"/>
    <w:rsid w:val="00B7376B"/>
    <w:rsid w:val="00B73C19"/>
    <w:rsid w:val="00B74E2B"/>
    <w:rsid w:val="00B75BA0"/>
    <w:rsid w:val="00B76FCF"/>
    <w:rsid w:val="00B8462B"/>
    <w:rsid w:val="00B85EB5"/>
    <w:rsid w:val="00B9018B"/>
    <w:rsid w:val="00B929FC"/>
    <w:rsid w:val="00B93E4B"/>
    <w:rsid w:val="00B949E2"/>
    <w:rsid w:val="00B96F22"/>
    <w:rsid w:val="00BA00C5"/>
    <w:rsid w:val="00BB2D7C"/>
    <w:rsid w:val="00BB37AD"/>
    <w:rsid w:val="00BD0A66"/>
    <w:rsid w:val="00BD5E62"/>
    <w:rsid w:val="00BD7AC2"/>
    <w:rsid w:val="00BE6F9C"/>
    <w:rsid w:val="00BF42A6"/>
    <w:rsid w:val="00C00ED5"/>
    <w:rsid w:val="00C0604E"/>
    <w:rsid w:val="00C105E5"/>
    <w:rsid w:val="00C126D8"/>
    <w:rsid w:val="00C1359D"/>
    <w:rsid w:val="00C20C55"/>
    <w:rsid w:val="00C27BFC"/>
    <w:rsid w:val="00C4789E"/>
    <w:rsid w:val="00C54499"/>
    <w:rsid w:val="00C54B7A"/>
    <w:rsid w:val="00C612D8"/>
    <w:rsid w:val="00C76328"/>
    <w:rsid w:val="00C834B9"/>
    <w:rsid w:val="00C96A05"/>
    <w:rsid w:val="00C97CD8"/>
    <w:rsid w:val="00CA23E8"/>
    <w:rsid w:val="00CA6708"/>
    <w:rsid w:val="00CB0B16"/>
    <w:rsid w:val="00CB19B2"/>
    <w:rsid w:val="00CD13D4"/>
    <w:rsid w:val="00CD1D4F"/>
    <w:rsid w:val="00CD7250"/>
    <w:rsid w:val="00CE7AAF"/>
    <w:rsid w:val="00CF1A3B"/>
    <w:rsid w:val="00CF6EB1"/>
    <w:rsid w:val="00CF792E"/>
    <w:rsid w:val="00D019EC"/>
    <w:rsid w:val="00D06C7A"/>
    <w:rsid w:val="00D1246F"/>
    <w:rsid w:val="00D12DBA"/>
    <w:rsid w:val="00D16088"/>
    <w:rsid w:val="00D16F92"/>
    <w:rsid w:val="00D23C1D"/>
    <w:rsid w:val="00D252A3"/>
    <w:rsid w:val="00D25E3E"/>
    <w:rsid w:val="00D26650"/>
    <w:rsid w:val="00D36F03"/>
    <w:rsid w:val="00D37565"/>
    <w:rsid w:val="00D40495"/>
    <w:rsid w:val="00D41630"/>
    <w:rsid w:val="00D42810"/>
    <w:rsid w:val="00D42DC1"/>
    <w:rsid w:val="00D4706B"/>
    <w:rsid w:val="00D53EF3"/>
    <w:rsid w:val="00D6415F"/>
    <w:rsid w:val="00D738E7"/>
    <w:rsid w:val="00D84D71"/>
    <w:rsid w:val="00D87F88"/>
    <w:rsid w:val="00DA053D"/>
    <w:rsid w:val="00DB6B8F"/>
    <w:rsid w:val="00DC3B5C"/>
    <w:rsid w:val="00DC5E9E"/>
    <w:rsid w:val="00DD2CEB"/>
    <w:rsid w:val="00DD443D"/>
    <w:rsid w:val="00DD5F57"/>
    <w:rsid w:val="00DD5FA7"/>
    <w:rsid w:val="00DE192C"/>
    <w:rsid w:val="00DE29D0"/>
    <w:rsid w:val="00DE52D0"/>
    <w:rsid w:val="00DE5594"/>
    <w:rsid w:val="00DF2FD3"/>
    <w:rsid w:val="00DF6941"/>
    <w:rsid w:val="00E0052A"/>
    <w:rsid w:val="00E00D5C"/>
    <w:rsid w:val="00E01B49"/>
    <w:rsid w:val="00E02CD8"/>
    <w:rsid w:val="00E0436C"/>
    <w:rsid w:val="00E063DF"/>
    <w:rsid w:val="00E1180D"/>
    <w:rsid w:val="00E202EF"/>
    <w:rsid w:val="00E32AC3"/>
    <w:rsid w:val="00E34F61"/>
    <w:rsid w:val="00E564F6"/>
    <w:rsid w:val="00E66A98"/>
    <w:rsid w:val="00E66F6C"/>
    <w:rsid w:val="00E71347"/>
    <w:rsid w:val="00E7730E"/>
    <w:rsid w:val="00E81301"/>
    <w:rsid w:val="00E87ED6"/>
    <w:rsid w:val="00E9079C"/>
    <w:rsid w:val="00EA0D96"/>
    <w:rsid w:val="00EA434C"/>
    <w:rsid w:val="00EB03E7"/>
    <w:rsid w:val="00EB3441"/>
    <w:rsid w:val="00EC0AC9"/>
    <w:rsid w:val="00EC1760"/>
    <w:rsid w:val="00EC3683"/>
    <w:rsid w:val="00EC7EE0"/>
    <w:rsid w:val="00ED00E7"/>
    <w:rsid w:val="00ED29FF"/>
    <w:rsid w:val="00ED5A6D"/>
    <w:rsid w:val="00ED7520"/>
    <w:rsid w:val="00EE534E"/>
    <w:rsid w:val="00EE55BF"/>
    <w:rsid w:val="00EF2B1A"/>
    <w:rsid w:val="00EF2F36"/>
    <w:rsid w:val="00EF31C1"/>
    <w:rsid w:val="00F021F6"/>
    <w:rsid w:val="00F02AEE"/>
    <w:rsid w:val="00F07EF4"/>
    <w:rsid w:val="00F143DC"/>
    <w:rsid w:val="00F165C0"/>
    <w:rsid w:val="00F24769"/>
    <w:rsid w:val="00F26870"/>
    <w:rsid w:val="00F31DF7"/>
    <w:rsid w:val="00F33051"/>
    <w:rsid w:val="00F33416"/>
    <w:rsid w:val="00F45B33"/>
    <w:rsid w:val="00F46F47"/>
    <w:rsid w:val="00F51EB0"/>
    <w:rsid w:val="00F5279A"/>
    <w:rsid w:val="00F57121"/>
    <w:rsid w:val="00F60A6E"/>
    <w:rsid w:val="00F6215A"/>
    <w:rsid w:val="00F63782"/>
    <w:rsid w:val="00F74DD1"/>
    <w:rsid w:val="00F775E2"/>
    <w:rsid w:val="00F82526"/>
    <w:rsid w:val="00F87D02"/>
    <w:rsid w:val="00F90736"/>
    <w:rsid w:val="00F9126B"/>
    <w:rsid w:val="00F92856"/>
    <w:rsid w:val="00F93281"/>
    <w:rsid w:val="00F9373C"/>
    <w:rsid w:val="00F9523A"/>
    <w:rsid w:val="00FA0AEE"/>
    <w:rsid w:val="00FA632A"/>
    <w:rsid w:val="00FC0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next w:val="a"/>
    <w:link w:val="30"/>
    <w:qFormat/>
    <w:rsid w:val="007054C5"/>
    <w:pPr>
      <w:keepNext/>
      <w:jc w:val="center"/>
      <w:outlineLvl w:val="2"/>
    </w:pPr>
    <w:rPr>
      <w:b/>
      <w:kern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F07EF4"/>
    <w:pPr>
      <w:autoSpaceDE w:val="0"/>
      <w:autoSpaceDN w:val="0"/>
      <w:spacing w:line="360" w:lineRule="auto"/>
      <w:ind w:firstLine="709"/>
      <w:jc w:val="both"/>
    </w:pPr>
    <w:rPr>
      <w:sz w:val="28"/>
      <w:szCs w:val="28"/>
    </w:rPr>
  </w:style>
  <w:style w:type="paragraph" w:customStyle="1" w:styleId="Default">
    <w:name w:val="Default"/>
    <w:rsid w:val="00F07EF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">
    <w:name w:val="Знак1"/>
    <w:basedOn w:val="a"/>
    <w:semiHidden/>
    <w:rsid w:val="00280A3C"/>
    <w:pPr>
      <w:spacing w:after="160" w:line="280" w:lineRule="exact"/>
    </w:pPr>
    <w:rPr>
      <w:rFonts w:ascii="Verdana" w:hAnsi="Verdana"/>
      <w:sz w:val="20"/>
      <w:szCs w:val="20"/>
      <w:lang w:val="en-US" w:eastAsia="en-US"/>
    </w:rPr>
  </w:style>
  <w:style w:type="table" w:styleId="a3">
    <w:name w:val="Table Grid"/>
    <w:basedOn w:val="a1"/>
    <w:rsid w:val="00276C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rsid w:val="00227DB6"/>
    <w:pPr>
      <w:spacing w:after="120"/>
    </w:pPr>
  </w:style>
  <w:style w:type="paragraph" w:styleId="a5">
    <w:name w:val="Body Text Indent"/>
    <w:basedOn w:val="a"/>
    <w:rsid w:val="00BB2D7C"/>
    <w:pPr>
      <w:spacing w:after="120"/>
      <w:ind w:left="283"/>
    </w:pPr>
  </w:style>
  <w:style w:type="paragraph" w:styleId="31">
    <w:name w:val="Body Text Indent 3"/>
    <w:basedOn w:val="a"/>
    <w:link w:val="32"/>
    <w:rsid w:val="0012640E"/>
    <w:pPr>
      <w:spacing w:after="120"/>
      <w:ind w:left="283"/>
    </w:pPr>
    <w:rPr>
      <w:sz w:val="16"/>
      <w:szCs w:val="16"/>
      <w:lang w:val="x-none" w:eastAsia="x-none"/>
    </w:rPr>
  </w:style>
  <w:style w:type="paragraph" w:styleId="a6">
    <w:name w:val="header"/>
    <w:basedOn w:val="a"/>
    <w:rsid w:val="00897DA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897DA8"/>
  </w:style>
  <w:style w:type="paragraph" w:styleId="a8">
    <w:name w:val="footer"/>
    <w:basedOn w:val="a"/>
    <w:link w:val="a9"/>
    <w:rsid w:val="00B37E3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rsid w:val="00B37E30"/>
    <w:rPr>
      <w:sz w:val="24"/>
      <w:szCs w:val="24"/>
    </w:rPr>
  </w:style>
  <w:style w:type="character" w:customStyle="1" w:styleId="32">
    <w:name w:val="Основной текст с отступом 3 Знак"/>
    <w:link w:val="31"/>
    <w:rsid w:val="00B85EB5"/>
    <w:rPr>
      <w:sz w:val="16"/>
      <w:szCs w:val="16"/>
    </w:rPr>
  </w:style>
  <w:style w:type="paragraph" w:customStyle="1" w:styleId="10">
    <w:name w:val="Абзац списка1"/>
    <w:basedOn w:val="a"/>
    <w:rsid w:val="00944E22"/>
    <w:pPr>
      <w:ind w:left="720"/>
      <w:contextualSpacing/>
    </w:pPr>
    <w:rPr>
      <w:rFonts w:eastAsia="Calibri" w:cs="Tahoma"/>
      <w:sz w:val="28"/>
      <w:szCs w:val="20"/>
    </w:rPr>
  </w:style>
  <w:style w:type="paragraph" w:styleId="aa">
    <w:name w:val="List Paragraph"/>
    <w:basedOn w:val="a"/>
    <w:uiPriority w:val="34"/>
    <w:qFormat/>
    <w:rsid w:val="00222B52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character" w:customStyle="1" w:styleId="33">
    <w:name w:val="Заголовок №3_"/>
    <w:link w:val="34"/>
    <w:locked/>
    <w:rsid w:val="00222B52"/>
    <w:rPr>
      <w:b/>
      <w:bCs/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222B52"/>
    <w:pPr>
      <w:widowControl w:val="0"/>
      <w:shd w:val="clear" w:color="auto" w:fill="FFFFFF"/>
      <w:spacing w:line="466" w:lineRule="exact"/>
      <w:jc w:val="both"/>
      <w:outlineLvl w:val="2"/>
    </w:pPr>
    <w:rPr>
      <w:b/>
      <w:bCs/>
      <w:sz w:val="26"/>
      <w:szCs w:val="26"/>
      <w:lang w:val="x-none" w:eastAsia="x-none"/>
    </w:rPr>
  </w:style>
  <w:style w:type="paragraph" w:customStyle="1" w:styleId="21">
    <w:name w:val="Основной текст (2)"/>
    <w:basedOn w:val="a"/>
    <w:rsid w:val="00222B52"/>
    <w:pPr>
      <w:widowControl w:val="0"/>
      <w:shd w:val="clear" w:color="auto" w:fill="FFFFFF"/>
      <w:spacing w:line="480" w:lineRule="exact"/>
      <w:jc w:val="both"/>
    </w:pPr>
    <w:rPr>
      <w:color w:val="000000"/>
      <w:sz w:val="26"/>
      <w:szCs w:val="26"/>
      <w:lang w:bidi="ru-RU"/>
    </w:rPr>
  </w:style>
  <w:style w:type="paragraph" w:customStyle="1" w:styleId="11">
    <w:name w:val="Обычный1"/>
    <w:rsid w:val="00356E4F"/>
    <w:pPr>
      <w:widowControl w:val="0"/>
      <w:spacing w:line="300" w:lineRule="auto"/>
    </w:pPr>
    <w:rPr>
      <w:snapToGrid w:val="0"/>
      <w:sz w:val="24"/>
    </w:rPr>
  </w:style>
  <w:style w:type="character" w:styleId="ab">
    <w:name w:val="Hyperlink"/>
    <w:uiPriority w:val="99"/>
    <w:unhideWhenUsed/>
    <w:rsid w:val="003149E6"/>
    <w:rPr>
      <w:color w:val="0000FF"/>
      <w:u w:val="single"/>
    </w:rPr>
  </w:style>
  <w:style w:type="paragraph" w:styleId="ac">
    <w:name w:val="Balloon Text"/>
    <w:basedOn w:val="a"/>
    <w:link w:val="ad"/>
    <w:rsid w:val="00213B7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213B7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rsid w:val="0090165C"/>
    <w:rPr>
      <w:b/>
      <w:kern w:val="18"/>
      <w:sz w:val="24"/>
    </w:rPr>
  </w:style>
  <w:style w:type="character" w:customStyle="1" w:styleId="20">
    <w:name w:val="Основной текст с отступом 2 Знак"/>
    <w:link w:val="2"/>
    <w:rsid w:val="0090165C"/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next w:val="a"/>
    <w:link w:val="30"/>
    <w:qFormat/>
    <w:rsid w:val="007054C5"/>
    <w:pPr>
      <w:keepNext/>
      <w:jc w:val="center"/>
      <w:outlineLvl w:val="2"/>
    </w:pPr>
    <w:rPr>
      <w:b/>
      <w:kern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F07EF4"/>
    <w:pPr>
      <w:autoSpaceDE w:val="0"/>
      <w:autoSpaceDN w:val="0"/>
      <w:spacing w:line="360" w:lineRule="auto"/>
      <w:ind w:firstLine="709"/>
      <w:jc w:val="both"/>
    </w:pPr>
    <w:rPr>
      <w:sz w:val="28"/>
      <w:szCs w:val="28"/>
    </w:rPr>
  </w:style>
  <w:style w:type="paragraph" w:customStyle="1" w:styleId="Default">
    <w:name w:val="Default"/>
    <w:rsid w:val="00F07EF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">
    <w:name w:val="Знак1"/>
    <w:basedOn w:val="a"/>
    <w:semiHidden/>
    <w:rsid w:val="00280A3C"/>
    <w:pPr>
      <w:spacing w:after="160" w:line="280" w:lineRule="exact"/>
    </w:pPr>
    <w:rPr>
      <w:rFonts w:ascii="Verdana" w:hAnsi="Verdana"/>
      <w:sz w:val="20"/>
      <w:szCs w:val="20"/>
      <w:lang w:val="en-US" w:eastAsia="en-US"/>
    </w:rPr>
  </w:style>
  <w:style w:type="table" w:styleId="a3">
    <w:name w:val="Table Grid"/>
    <w:basedOn w:val="a1"/>
    <w:rsid w:val="00276C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rsid w:val="00227DB6"/>
    <w:pPr>
      <w:spacing w:after="120"/>
    </w:pPr>
  </w:style>
  <w:style w:type="paragraph" w:styleId="a5">
    <w:name w:val="Body Text Indent"/>
    <w:basedOn w:val="a"/>
    <w:rsid w:val="00BB2D7C"/>
    <w:pPr>
      <w:spacing w:after="120"/>
      <w:ind w:left="283"/>
    </w:pPr>
  </w:style>
  <w:style w:type="paragraph" w:styleId="31">
    <w:name w:val="Body Text Indent 3"/>
    <w:basedOn w:val="a"/>
    <w:link w:val="32"/>
    <w:rsid w:val="0012640E"/>
    <w:pPr>
      <w:spacing w:after="120"/>
      <w:ind w:left="283"/>
    </w:pPr>
    <w:rPr>
      <w:sz w:val="16"/>
      <w:szCs w:val="16"/>
      <w:lang w:val="x-none" w:eastAsia="x-none"/>
    </w:rPr>
  </w:style>
  <w:style w:type="paragraph" w:styleId="a6">
    <w:name w:val="header"/>
    <w:basedOn w:val="a"/>
    <w:rsid w:val="00897DA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897DA8"/>
  </w:style>
  <w:style w:type="paragraph" w:styleId="a8">
    <w:name w:val="footer"/>
    <w:basedOn w:val="a"/>
    <w:link w:val="a9"/>
    <w:rsid w:val="00B37E3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rsid w:val="00B37E30"/>
    <w:rPr>
      <w:sz w:val="24"/>
      <w:szCs w:val="24"/>
    </w:rPr>
  </w:style>
  <w:style w:type="character" w:customStyle="1" w:styleId="32">
    <w:name w:val="Основной текст с отступом 3 Знак"/>
    <w:link w:val="31"/>
    <w:rsid w:val="00B85EB5"/>
    <w:rPr>
      <w:sz w:val="16"/>
      <w:szCs w:val="16"/>
    </w:rPr>
  </w:style>
  <w:style w:type="paragraph" w:customStyle="1" w:styleId="10">
    <w:name w:val="Абзац списка1"/>
    <w:basedOn w:val="a"/>
    <w:rsid w:val="00944E22"/>
    <w:pPr>
      <w:ind w:left="720"/>
      <w:contextualSpacing/>
    </w:pPr>
    <w:rPr>
      <w:rFonts w:eastAsia="Calibri" w:cs="Tahoma"/>
      <w:sz w:val="28"/>
      <w:szCs w:val="20"/>
    </w:rPr>
  </w:style>
  <w:style w:type="paragraph" w:styleId="aa">
    <w:name w:val="List Paragraph"/>
    <w:basedOn w:val="a"/>
    <w:uiPriority w:val="34"/>
    <w:qFormat/>
    <w:rsid w:val="00222B52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character" w:customStyle="1" w:styleId="33">
    <w:name w:val="Заголовок №3_"/>
    <w:link w:val="34"/>
    <w:locked/>
    <w:rsid w:val="00222B52"/>
    <w:rPr>
      <w:b/>
      <w:bCs/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222B52"/>
    <w:pPr>
      <w:widowControl w:val="0"/>
      <w:shd w:val="clear" w:color="auto" w:fill="FFFFFF"/>
      <w:spacing w:line="466" w:lineRule="exact"/>
      <w:jc w:val="both"/>
      <w:outlineLvl w:val="2"/>
    </w:pPr>
    <w:rPr>
      <w:b/>
      <w:bCs/>
      <w:sz w:val="26"/>
      <w:szCs w:val="26"/>
      <w:lang w:val="x-none" w:eastAsia="x-none"/>
    </w:rPr>
  </w:style>
  <w:style w:type="paragraph" w:customStyle="1" w:styleId="21">
    <w:name w:val="Основной текст (2)"/>
    <w:basedOn w:val="a"/>
    <w:rsid w:val="00222B52"/>
    <w:pPr>
      <w:widowControl w:val="0"/>
      <w:shd w:val="clear" w:color="auto" w:fill="FFFFFF"/>
      <w:spacing w:line="480" w:lineRule="exact"/>
      <w:jc w:val="both"/>
    </w:pPr>
    <w:rPr>
      <w:color w:val="000000"/>
      <w:sz w:val="26"/>
      <w:szCs w:val="26"/>
      <w:lang w:bidi="ru-RU"/>
    </w:rPr>
  </w:style>
  <w:style w:type="paragraph" w:customStyle="1" w:styleId="11">
    <w:name w:val="Обычный1"/>
    <w:rsid w:val="00356E4F"/>
    <w:pPr>
      <w:widowControl w:val="0"/>
      <w:spacing w:line="300" w:lineRule="auto"/>
    </w:pPr>
    <w:rPr>
      <w:snapToGrid w:val="0"/>
      <w:sz w:val="24"/>
    </w:rPr>
  </w:style>
  <w:style w:type="character" w:styleId="ab">
    <w:name w:val="Hyperlink"/>
    <w:uiPriority w:val="99"/>
    <w:unhideWhenUsed/>
    <w:rsid w:val="003149E6"/>
    <w:rPr>
      <w:color w:val="0000FF"/>
      <w:u w:val="single"/>
    </w:rPr>
  </w:style>
  <w:style w:type="paragraph" w:styleId="ac">
    <w:name w:val="Balloon Text"/>
    <w:basedOn w:val="a"/>
    <w:link w:val="ad"/>
    <w:rsid w:val="00213B7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213B7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rsid w:val="0090165C"/>
    <w:rPr>
      <w:b/>
      <w:kern w:val="18"/>
      <w:sz w:val="24"/>
    </w:rPr>
  </w:style>
  <w:style w:type="character" w:customStyle="1" w:styleId="20">
    <w:name w:val="Основной текст с отступом 2 Знак"/>
    <w:link w:val="2"/>
    <w:rsid w:val="0090165C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162238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8754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45A783-0881-42A8-88D1-5A75C6C6F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2120</Words>
  <Characters>15173</Characters>
  <Application>Microsoft Office Word</Application>
  <DocSecurity>0</DocSecurity>
  <Lines>126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 Corp.</Company>
  <LinksUpToDate>false</LinksUpToDate>
  <CharactersWithSpaces>17259</CharactersWithSpaces>
  <SharedDoc>false</SharedDoc>
  <HLinks>
    <vt:vector size="6" baseType="variant"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Дмитрий</dc:creator>
  <cp:lastModifiedBy>User</cp:lastModifiedBy>
  <cp:revision>7</cp:revision>
  <cp:lastPrinted>2017-02-03T09:59:00Z</cp:lastPrinted>
  <dcterms:created xsi:type="dcterms:W3CDTF">2017-11-11T18:32:00Z</dcterms:created>
  <dcterms:modified xsi:type="dcterms:W3CDTF">2017-11-13T11:35:00Z</dcterms:modified>
</cp:coreProperties>
</file>