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52A68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F52A68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4598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спорту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</w:t>
      </w:r>
      <w:proofErr w:type="gramStart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.В.ДВ)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Специальности  -  23.05.05 «Системы обеспечения движения поездов»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Квалификация (степень) выпускника – инженер путей сообщения</w:t>
      </w:r>
    </w:p>
    <w:p w:rsidR="00B719A2" w:rsidRPr="00F52A68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Специализации: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«Автоматика и телемеханика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«Радиотехнические системы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«Телекоммуникационные системы и сети железнодорожного транспорта»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«Электроснабжение железных дорог»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FF" w:rsidRPr="00F52A68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E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5CCE" w:rsidRPr="008C1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</w:t>
      </w:r>
      <w:r w:rsidR="00375CCE"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программы</w:t>
      </w:r>
    </w:p>
    <w:p w:rsidR="00B02461" w:rsidRPr="00F52A68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F52A68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физической культуре</w:t>
      </w:r>
      <w:r w:rsidR="00C965B6" w:rsidRPr="00F52A68">
        <w:rPr>
          <w:rFonts w:eastAsiaTheme="minorEastAsia" w:cs="Times New Roman"/>
          <w:color w:val="000000" w:themeColor="text1"/>
          <w:szCs w:val="28"/>
        </w:rPr>
        <w:t xml:space="preserve"> и спорту</w:t>
      </w:r>
      <w:r w:rsidR="00957096">
        <w:rPr>
          <w:rFonts w:eastAsiaTheme="minorEastAsia" w:cs="Times New Roman"/>
          <w:color w:val="000000" w:themeColor="text1"/>
          <w:szCs w:val="28"/>
        </w:rPr>
        <w:t>» относит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ся к </w:t>
      </w:r>
      <w:r w:rsidR="00A7595B" w:rsidRPr="00F52A68">
        <w:rPr>
          <w:rFonts w:eastAsiaTheme="minorEastAsia" w:cs="Times New Roman"/>
          <w:color w:val="000000" w:themeColor="text1"/>
          <w:szCs w:val="28"/>
        </w:rPr>
        <w:t>вариативной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части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и является дисциплиной по выбору </w:t>
      </w:r>
      <w:proofErr w:type="gramStart"/>
      <w:r w:rsidRPr="00F52A68">
        <w:rPr>
          <w:rFonts w:eastAsiaTheme="minorEastAsia" w:cs="Times New Roman"/>
          <w:color w:val="000000" w:themeColor="text1"/>
          <w:szCs w:val="28"/>
        </w:rPr>
        <w:t>обучающегося</w:t>
      </w:r>
      <w:proofErr w:type="gramEnd"/>
      <w:r w:rsidRPr="00F52A68">
        <w:rPr>
          <w:rFonts w:eastAsiaTheme="minorEastAsia" w:cs="Times New Roman"/>
          <w:color w:val="000000" w:themeColor="text1"/>
          <w:szCs w:val="28"/>
        </w:rPr>
        <w:t>.</w:t>
      </w:r>
    </w:p>
    <w:p w:rsidR="00375CCE" w:rsidRPr="00F52A68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  <w:bookmarkStart w:id="0" w:name="_GoBack"/>
      <w:bookmarkEnd w:id="0"/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 мотивационно-ценност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 отношения   к физи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овладение системой практических умений 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навыков, обеспечи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вающих   сохранение   и   укрепление   здор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овья,   развитие   и   совершен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F52A68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F52A68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F52A68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планируемых результатов </w:t>
      </w:r>
      <w:proofErr w:type="gramStart"/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по дисциплине</w:t>
      </w:r>
      <w:proofErr w:type="gramEnd"/>
    </w:p>
    <w:p w:rsidR="00881962" w:rsidRPr="00F52A68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D265C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962" w:rsidRPr="00F52A68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дисциплины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ВЛАДЕТЬ: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52A68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 Легкая атлетика.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волейбол, баскетбол.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Плавание.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310 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4 часа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семестр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– 3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 часа;</w:t>
      </w:r>
    </w:p>
    <w:p w:rsidR="002516D5" w:rsidRPr="00F52A68" w:rsidRDefault="00BA6BF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64 часа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80 часов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бота студентов (СРС) – 18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часов:</w:t>
      </w:r>
    </w:p>
    <w:p w:rsidR="002516D5" w:rsidRPr="00F52A68" w:rsidRDefault="00BA6BF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семестр – 4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(2-6 семестры)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16 часов;</w:t>
      </w:r>
    </w:p>
    <w:p w:rsidR="002516D5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312 часов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семестр)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731651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31651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432C2"/>
    <w:rsid w:val="00881962"/>
    <w:rsid w:val="008967C1"/>
    <w:rsid w:val="008C1E55"/>
    <w:rsid w:val="00957096"/>
    <w:rsid w:val="0097771B"/>
    <w:rsid w:val="00982FF2"/>
    <w:rsid w:val="009C324C"/>
    <w:rsid w:val="009F7824"/>
    <w:rsid w:val="00A52C81"/>
    <w:rsid w:val="00A7595B"/>
    <w:rsid w:val="00B02461"/>
    <w:rsid w:val="00B672D3"/>
    <w:rsid w:val="00B719A2"/>
    <w:rsid w:val="00BA22FD"/>
    <w:rsid w:val="00BA6BF6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41</cp:revision>
  <cp:lastPrinted>2017-03-16T07:19:00Z</cp:lastPrinted>
  <dcterms:created xsi:type="dcterms:W3CDTF">2015-02-25T13:13:00Z</dcterms:created>
  <dcterms:modified xsi:type="dcterms:W3CDTF">2017-11-29T10:49:00Z</dcterms:modified>
</cp:coreProperties>
</file>