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57777" w:rsidRPr="00057777" w:rsidRDefault="00057777" w:rsidP="00057777">
      <w:pPr>
        <w:jc w:val="center"/>
      </w:pPr>
      <w:r w:rsidRPr="00057777">
        <w:t>«ЭЛЕКТРОМАГНИТНАЯ СОВМЕСТИМОСТЬ И СРЕДСТВА ЗАЩИТЫ»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</w:t>
      </w:r>
      <w:r w:rsidR="00057777" w:rsidRPr="00D0126F">
        <w:t xml:space="preserve">«Автоматика и телемеханика на железнодорожном транспорте», </w:t>
      </w:r>
      <w:r w:rsidRPr="000B1B19">
        <w:t>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057777" w:rsidRPr="00D0126F">
        <w:rPr>
          <w:bCs/>
        </w:rPr>
        <w:t>Электромагнитная совместимость и средства защиты</w:t>
      </w:r>
      <w:r w:rsidRPr="007E3C95">
        <w:t xml:space="preserve">» </w:t>
      </w:r>
      <w:r w:rsidRPr="0016222B">
        <w:t>(</w:t>
      </w:r>
      <w:r w:rsidR="00AC6B04" w:rsidRPr="0016222B">
        <w:t>Б</w:t>
      </w:r>
      <w:proofErr w:type="gramStart"/>
      <w:r w:rsidR="00AC6B04" w:rsidRPr="0016222B">
        <w:t>1.Б.</w:t>
      </w:r>
      <w:proofErr w:type="gramEnd"/>
      <w:r w:rsidR="00AC6B04" w:rsidRPr="0016222B">
        <w:t>3</w:t>
      </w:r>
      <w:r w:rsidR="00057777">
        <w:t>3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Целью изучения дисциплины «</w:t>
      </w:r>
      <w:r w:rsidRPr="00102106">
        <w:rPr>
          <w:rFonts w:eastAsia="Calibri" w:cs="Tahoma"/>
          <w:bCs/>
          <w:iCs/>
        </w:rPr>
        <w:t>Электромагнитная совместимость и средства защиты</w:t>
      </w:r>
      <w:r w:rsidRPr="00102106">
        <w:rPr>
          <w:rFonts w:eastAsia="Calibri" w:cs="Tahoma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транспорте.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Для достижения поставленной цели решаются следующие задачи: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bookmarkStart w:id="0" w:name="_Toc303637376"/>
      <w:r w:rsidRPr="00102106">
        <w:rPr>
          <w:rFonts w:eastAsia="Calibri" w:cs="Tahoma"/>
          <w:bCs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получение навыков в расчете параметров средств защиты от помех, в </w:t>
      </w:r>
      <w:proofErr w:type="spellStart"/>
      <w:r w:rsidRPr="00102106">
        <w:rPr>
          <w:rFonts w:eastAsia="Calibri" w:cs="Tahoma"/>
          <w:bCs/>
        </w:rPr>
        <w:t>т.ч</w:t>
      </w:r>
      <w:proofErr w:type="spellEnd"/>
      <w:r w:rsidRPr="00102106">
        <w:rPr>
          <w:rFonts w:eastAsia="Calibri" w:cs="Tahoma"/>
          <w:bCs/>
        </w:rPr>
        <w:t xml:space="preserve">. </w:t>
      </w:r>
      <w:proofErr w:type="spellStart"/>
      <w:r w:rsidRPr="00102106">
        <w:rPr>
          <w:rFonts w:eastAsia="Calibri" w:cs="Tahoma"/>
          <w:bCs/>
        </w:rPr>
        <w:t>молниезащиты</w:t>
      </w:r>
      <w:proofErr w:type="spellEnd"/>
      <w:r w:rsidRPr="00102106">
        <w:rPr>
          <w:rFonts w:eastAsia="Calibri" w:cs="Tahoma"/>
          <w:bCs/>
        </w:rPr>
        <w:t>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0"/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смысл (семантику) основных понятий и терминов в предметной области;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 xml:space="preserve">актуальность проблемы ЭМС для </w:t>
      </w:r>
      <w:proofErr w:type="spellStart"/>
      <w:r w:rsidRPr="00102106">
        <w:t>ж.</w:t>
      </w:r>
      <w:proofErr w:type="gramStart"/>
      <w:r w:rsidRPr="00102106">
        <w:t>д.транспорта</w:t>
      </w:r>
      <w:proofErr w:type="spellEnd"/>
      <w:proofErr w:type="gramEnd"/>
      <w:r w:rsidRPr="00102106">
        <w:t>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источники помех в системах обеспечения движения поездов (СОДП) и каналы их проникновения к рецепторам;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влияние помех на СОДП и методы и средства защиты СОДП от помех, включая молниевые процессы;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роль заземлений в обеспечении ЭМС;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процедуру сертификации устройств СОДП по критерию ЭМС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ориентироваться в параметрическом пространстве электромагнитной обстановки;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102106" w:rsidRDefault="00102106" w:rsidP="00983674">
      <w:pPr>
        <w:contextualSpacing/>
        <w:jc w:val="both"/>
      </w:pPr>
    </w:p>
    <w:p w:rsidR="00102106" w:rsidRDefault="00102106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</w:pPr>
      <w:r w:rsidRPr="0016222B">
        <w:lastRenderedPageBreak/>
        <w:t>ВЛАДЕТЬ: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left" w:pos="851"/>
          <w:tab w:val="left" w:pos="1134"/>
        </w:tabs>
        <w:ind w:left="709" w:hanging="425"/>
        <w:jc w:val="both"/>
      </w:pPr>
      <w:r>
        <w:t xml:space="preserve">   </w:t>
      </w:r>
      <w:r w:rsidRPr="000C18EB">
        <w:t xml:space="preserve">теоретическими основами нормирования в области ЭМС; 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>методами моделирования параметрической совместимости защитных средств, защищаемых объектов, рабочих напряжений  устройств железнодорожной автоматики, телемеханики и связи;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 xml:space="preserve">методами расчета параметров и приемами принятия приемлемых решений по выбору типов элементов по этим </w:t>
      </w:r>
      <w:proofErr w:type="gramStart"/>
      <w:r w:rsidRPr="000C18EB">
        <w:t>параметрам ;</w:t>
      </w:r>
      <w:proofErr w:type="gramEnd"/>
    </w:p>
    <w:p w:rsidR="000C18EB" w:rsidRPr="00A951B6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</w:tabs>
        <w:ind w:left="709" w:hanging="425"/>
        <w:jc w:val="both"/>
        <w:rPr>
          <w:sz w:val="28"/>
          <w:szCs w:val="28"/>
        </w:rPr>
      </w:pPr>
      <w:r w:rsidRPr="000C18EB">
        <w:t>прогрессивными технологиями строительства и ремонта</w:t>
      </w:r>
      <w:r>
        <w:rPr>
          <w:sz w:val="28"/>
          <w:szCs w:val="28"/>
        </w:rPr>
        <w:t xml:space="preserve"> </w:t>
      </w:r>
      <w:r w:rsidRPr="00512478">
        <w:t>заземлений.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512478" w:rsidRPr="00512478" w:rsidRDefault="00512478" w:rsidP="00512478">
      <w:pPr>
        <w:contextualSpacing/>
        <w:jc w:val="both"/>
        <w:rPr>
          <w:bCs/>
        </w:rPr>
      </w:pPr>
      <w:r w:rsidRPr="00512478">
        <w:rPr>
          <w:bCs/>
        </w:rPr>
        <w:t>Раздел 1. Введение в дисциплину.</w:t>
      </w:r>
      <w:r w:rsidRPr="00512478">
        <w:rPr>
          <w:i/>
        </w:rPr>
        <w:t xml:space="preserve"> </w:t>
      </w:r>
      <w:r w:rsidRPr="00512478">
        <w:rPr>
          <w:bCs/>
        </w:rPr>
        <w:t xml:space="preserve">Проблема ЭМС на </w:t>
      </w:r>
      <w:proofErr w:type="spellStart"/>
      <w:r w:rsidRPr="00512478">
        <w:rPr>
          <w:bCs/>
        </w:rPr>
        <w:t>ж.</w:t>
      </w:r>
      <w:proofErr w:type="gramStart"/>
      <w:r w:rsidRPr="00512478">
        <w:rPr>
          <w:bCs/>
        </w:rPr>
        <w:t>д.транспорте</w:t>
      </w:r>
      <w:proofErr w:type="spellEnd"/>
      <w:proofErr w:type="gramEnd"/>
    </w:p>
    <w:p w:rsidR="00512478" w:rsidRPr="00A05AD5" w:rsidRDefault="00512478" w:rsidP="00512478">
      <w:r w:rsidRPr="00A05AD5">
        <w:t xml:space="preserve">Раздел 2. Теоретические основы </w:t>
      </w:r>
      <w:proofErr w:type="gramStart"/>
      <w:r w:rsidRPr="00A05AD5">
        <w:t>ЭМС :</w:t>
      </w:r>
      <w:proofErr w:type="gramEnd"/>
      <w:r w:rsidRPr="00A05AD5">
        <w:t xml:space="preserve"> </w:t>
      </w:r>
      <w:proofErr w:type="spellStart"/>
      <w:r w:rsidRPr="00A05AD5">
        <w:t>нормоцентрическая</w:t>
      </w:r>
      <w:proofErr w:type="spellEnd"/>
      <w:r w:rsidRPr="00A05AD5">
        <w:t xml:space="preserve"> концепция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</w:rPr>
        <w:t xml:space="preserve">Раздел 3. Теоретические основы </w:t>
      </w:r>
      <w:proofErr w:type="gramStart"/>
      <w:r w:rsidRPr="00512478">
        <w:rPr>
          <w:rFonts w:eastAsia="Calibri"/>
        </w:rPr>
        <w:t>ЭМС :</w:t>
      </w:r>
      <w:proofErr w:type="gramEnd"/>
      <w:r w:rsidRPr="00512478">
        <w:rPr>
          <w:rFonts w:eastAsia="Calibri"/>
        </w:rPr>
        <w:t xml:space="preserve"> математические модели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  <w:bCs/>
        </w:rPr>
        <w:t xml:space="preserve">Раздел 4. Внутренние </w:t>
      </w:r>
      <w:r w:rsidRPr="00512478">
        <w:rPr>
          <w:rFonts w:eastAsia="Calibri"/>
        </w:rPr>
        <w:t>источники, каналы и рецепторы помех в СОДП, их подавление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5. Основы атмосферного электричес</w:t>
      </w:r>
      <w:r>
        <w:t>т</w:t>
      </w:r>
      <w:r w:rsidRPr="00A05AD5">
        <w:t>ва</w:t>
      </w:r>
      <w:r w:rsidRPr="00512478">
        <w:rPr>
          <w:highlight w:val="yellow"/>
        </w:rPr>
        <w:t xml:space="preserve"> </w:t>
      </w:r>
    </w:p>
    <w:p w:rsidR="00512478" w:rsidRPr="00A05AD5" w:rsidRDefault="00512478" w:rsidP="00512478">
      <w:pPr>
        <w:jc w:val="both"/>
      </w:pPr>
      <w:r w:rsidRPr="00A05AD5">
        <w:t>Раздел 6 Физика и характеристики молниевых процессов</w:t>
      </w:r>
    </w:p>
    <w:p w:rsidR="0013567D" w:rsidRPr="00512478" w:rsidRDefault="00512478" w:rsidP="00983674">
      <w:pPr>
        <w:contextualSpacing/>
        <w:jc w:val="both"/>
        <w:rPr>
          <w:highlight w:val="yellow"/>
        </w:rPr>
      </w:pPr>
      <w:r w:rsidRPr="00512478">
        <w:rPr>
          <w:rFonts w:eastAsia="Calibri"/>
        </w:rPr>
        <w:t>Раздел 7.  Механизм воздействия молниевых процессов на устройства СОДП</w:t>
      </w:r>
    </w:p>
    <w:p w:rsidR="00512478" w:rsidRPr="00A05AD5" w:rsidRDefault="00512478" w:rsidP="00512478">
      <w:pPr>
        <w:jc w:val="both"/>
      </w:pPr>
      <w:r w:rsidRPr="00A05AD5">
        <w:t>Раздел 8. Молниеотводы: их эффективность, расчеты.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9. Средства защиты от мощных импульсных помех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10. Заземления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2F1355">
        <w:t>Раздел 11. Особенности ЭМС в области радиосвязи</w:t>
      </w:r>
      <w:r w:rsidRPr="00512478">
        <w:rPr>
          <w:highlight w:val="yellow"/>
        </w:rPr>
        <w:t xml:space="preserve"> </w:t>
      </w:r>
    </w:p>
    <w:p w:rsidR="00512478" w:rsidRPr="002F1355" w:rsidRDefault="00512478" w:rsidP="00512478">
      <w:pPr>
        <w:jc w:val="both"/>
      </w:pPr>
      <w:r w:rsidRPr="002F1355">
        <w:t>Раздел 12. ЭМС рельсовых цепей</w:t>
      </w:r>
    </w:p>
    <w:p w:rsidR="00512478" w:rsidRPr="002F1355" w:rsidRDefault="00512478" w:rsidP="00512478">
      <w:pPr>
        <w:jc w:val="both"/>
      </w:pPr>
      <w:r w:rsidRPr="002F1355">
        <w:t xml:space="preserve">Раздел 13. </w:t>
      </w:r>
      <w:proofErr w:type="spellStart"/>
      <w:r w:rsidRPr="002F1355">
        <w:t>БиоЭМС</w:t>
      </w:r>
      <w:proofErr w:type="spellEnd"/>
      <w:r w:rsidRPr="002F1355">
        <w:t xml:space="preserve"> (электромагнитная совместимость человека с электроустановками)</w:t>
      </w:r>
    </w:p>
    <w:p w:rsidR="00512478" w:rsidRPr="002F1355" w:rsidRDefault="00512478" w:rsidP="00512478">
      <w:pPr>
        <w:jc w:val="both"/>
      </w:pPr>
      <w:r w:rsidRPr="002F1355">
        <w:t>Раздел 14. Международное сотрудничество в области ЭМС.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512478" w:rsidRPr="00512478" w:rsidRDefault="0013567D" w:rsidP="00512478">
      <w:pPr>
        <w:contextualSpacing/>
        <w:jc w:val="both"/>
        <w:rPr>
          <w:rFonts w:eastAsiaTheme="minorEastAsia"/>
        </w:rPr>
      </w:pPr>
      <w:r w:rsidRPr="0016222B">
        <w:t>Объем дисциплины –</w:t>
      </w:r>
      <w:r w:rsidR="00512478">
        <w:t xml:space="preserve"> </w:t>
      </w:r>
      <w:r w:rsidR="00D96AC1" w:rsidRPr="00D96AC1">
        <w:rPr>
          <w:rFonts w:eastAsiaTheme="minorEastAsia"/>
        </w:rPr>
        <w:t>4</w:t>
      </w:r>
      <w:r w:rsidR="00D96AC1">
        <w:rPr>
          <w:rFonts w:eastAsiaTheme="minorEastAsia"/>
        </w:rPr>
        <w:t xml:space="preserve"> зачетных единиц (1</w:t>
      </w:r>
      <w:r w:rsidR="00D96AC1" w:rsidRPr="00D96AC1">
        <w:rPr>
          <w:rFonts w:eastAsiaTheme="minorEastAsia"/>
        </w:rPr>
        <w:t>44</w:t>
      </w:r>
      <w:r w:rsidR="00512478" w:rsidRPr="00512478">
        <w:rPr>
          <w:rFonts w:eastAsiaTheme="minorEastAsia"/>
        </w:rPr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лекции – 3</w:t>
      </w:r>
      <w:r w:rsidR="00D96AC1" w:rsidRPr="00D96AC1">
        <w:rPr>
          <w:rFonts w:eastAsiaTheme="minorEastAsia"/>
        </w:rPr>
        <w:t>2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лабораторные занятия – 1</w:t>
      </w:r>
      <w:r w:rsidR="00797D5C">
        <w:rPr>
          <w:rFonts w:eastAsiaTheme="minorEastAsia"/>
        </w:rPr>
        <w:t>6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D96AC1" w:rsidRPr="00D96AC1">
        <w:rPr>
          <w:rFonts w:eastAsiaTheme="minorEastAsia"/>
        </w:rPr>
        <w:t>51</w:t>
      </w:r>
      <w:r w:rsidRPr="00512478">
        <w:rPr>
          <w:rFonts w:eastAsiaTheme="minorEastAsia"/>
        </w:rPr>
        <w:t xml:space="preserve"> час.</w:t>
      </w:r>
    </w:p>
    <w:p w:rsidR="00D96AC1" w:rsidRPr="00D96AC1" w:rsidRDefault="00D96AC1" w:rsidP="00512478">
      <w:pPr>
        <w:spacing w:after="200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45 час.</w:t>
      </w:r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лекции – 1</w:t>
      </w:r>
      <w:r w:rsidR="007D0160">
        <w:rPr>
          <w:rFonts w:eastAsiaTheme="minorEastAsia"/>
        </w:rPr>
        <w:t>6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лабораторные занятия – </w:t>
      </w:r>
      <w:r w:rsidR="007D0160">
        <w:rPr>
          <w:rFonts w:eastAsiaTheme="minorEastAsia"/>
        </w:rPr>
        <w:t>16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7D0160">
        <w:rPr>
          <w:rFonts w:eastAsiaTheme="minorEastAsia"/>
        </w:rPr>
        <w:t>5</w:t>
      </w:r>
      <w:r w:rsidR="00D96AC1">
        <w:rPr>
          <w:rFonts w:eastAsiaTheme="minorEastAsia"/>
        </w:rPr>
        <w:t>8</w:t>
      </w:r>
      <w:r w:rsidR="007D0160">
        <w:rPr>
          <w:rFonts w:eastAsiaTheme="minorEastAsia"/>
        </w:rPr>
        <w:t xml:space="preserve"> </w:t>
      </w:r>
      <w:r w:rsidRPr="00512478">
        <w:rPr>
          <w:rFonts w:eastAsiaTheme="minorEastAsia"/>
        </w:rPr>
        <w:t>час.</w:t>
      </w:r>
    </w:p>
    <w:p w:rsidR="00D96AC1" w:rsidRPr="00D96AC1" w:rsidRDefault="00D96AC1" w:rsidP="00D96AC1">
      <w:pPr>
        <w:jc w:val="both"/>
      </w:pPr>
      <w:r>
        <w:t>контроль – 54</w:t>
      </w:r>
      <w:r w:rsidRPr="00D96AC1">
        <w:t xml:space="preserve"> </w:t>
      </w:r>
      <w:r>
        <w:t>час.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лекции – 10 час.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лабораторные занятия – </w:t>
      </w:r>
      <w:r w:rsidR="007D0160">
        <w:rPr>
          <w:rFonts w:eastAsiaTheme="minorEastAsia"/>
        </w:rPr>
        <w:t>4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самостоятельная работа – 1</w:t>
      </w:r>
      <w:r w:rsidR="007D0160">
        <w:rPr>
          <w:rFonts w:eastAsiaTheme="minorEastAsia"/>
        </w:rPr>
        <w:t>21</w:t>
      </w:r>
      <w:r w:rsidRPr="00512478">
        <w:rPr>
          <w:rFonts w:eastAsiaTheme="minorEastAsia"/>
        </w:rPr>
        <w:t xml:space="preserve"> час.</w:t>
      </w:r>
    </w:p>
    <w:p w:rsidR="00D96AC1" w:rsidRPr="00D96AC1" w:rsidRDefault="00D96AC1" w:rsidP="00D96AC1">
      <w:pPr>
        <w:jc w:val="both"/>
      </w:pPr>
      <w:r>
        <w:rPr>
          <w:lang w:val="en-US"/>
        </w:rPr>
        <w:t xml:space="preserve">контроль – </w:t>
      </w:r>
      <w:bookmarkStart w:id="1" w:name="_GoBack"/>
      <w:bookmarkEnd w:id="1"/>
      <w:r>
        <w:rPr>
          <w:lang w:val="en-US"/>
        </w:rPr>
        <w:t>9</w:t>
      </w:r>
      <w:r>
        <w:rPr>
          <w:lang w:val="en-US"/>
        </w:rPr>
        <w:t xml:space="preserve"> </w:t>
      </w:r>
      <w:r>
        <w:t>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57777"/>
    <w:rsid w:val="00091C0D"/>
    <w:rsid w:val="000B1B19"/>
    <w:rsid w:val="000C18EB"/>
    <w:rsid w:val="00102106"/>
    <w:rsid w:val="0013567D"/>
    <w:rsid w:val="0016222B"/>
    <w:rsid w:val="00241AD9"/>
    <w:rsid w:val="00253DFD"/>
    <w:rsid w:val="00420AA4"/>
    <w:rsid w:val="00481D85"/>
    <w:rsid w:val="004E789B"/>
    <w:rsid w:val="00512478"/>
    <w:rsid w:val="00564247"/>
    <w:rsid w:val="005722E4"/>
    <w:rsid w:val="006754E2"/>
    <w:rsid w:val="00732680"/>
    <w:rsid w:val="00744A5C"/>
    <w:rsid w:val="007642B5"/>
    <w:rsid w:val="00797D5C"/>
    <w:rsid w:val="007A5E5C"/>
    <w:rsid w:val="007B00EE"/>
    <w:rsid w:val="007C2D0A"/>
    <w:rsid w:val="007D0160"/>
    <w:rsid w:val="00815A59"/>
    <w:rsid w:val="0086133D"/>
    <w:rsid w:val="00880441"/>
    <w:rsid w:val="0088788D"/>
    <w:rsid w:val="00983674"/>
    <w:rsid w:val="00A85335"/>
    <w:rsid w:val="00AC6B04"/>
    <w:rsid w:val="00AF23A0"/>
    <w:rsid w:val="00AF30F9"/>
    <w:rsid w:val="00B93A00"/>
    <w:rsid w:val="00BC2A48"/>
    <w:rsid w:val="00BD5445"/>
    <w:rsid w:val="00C0152E"/>
    <w:rsid w:val="00C13D4D"/>
    <w:rsid w:val="00C715BA"/>
    <w:rsid w:val="00CD7DC3"/>
    <w:rsid w:val="00D843CF"/>
    <w:rsid w:val="00D96AC1"/>
    <w:rsid w:val="00DB5250"/>
    <w:rsid w:val="00EA5206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1E993"/>
  <w15:docId w15:val="{FBE5E8AF-605B-40F3-9B28-24D6E5CB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8</cp:revision>
  <cp:lastPrinted>2016-02-26T10:59:00Z</cp:lastPrinted>
  <dcterms:created xsi:type="dcterms:W3CDTF">2017-10-30T15:13:00Z</dcterms:created>
  <dcterms:modified xsi:type="dcterms:W3CDTF">2017-12-18T07:51:00Z</dcterms:modified>
</cp:coreProperties>
</file>