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057777" w:rsidRPr="00D0126F">
        <w:t xml:space="preserve">«Автоматика и телемеханика на железнодорожном транспорте», </w:t>
      </w:r>
      <w:r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</w:t>
      </w:r>
      <w:proofErr w:type="gramStart"/>
      <w:r w:rsidR="00AC6B04" w:rsidRPr="0016222B">
        <w:t>1.Б.</w:t>
      </w:r>
      <w:proofErr w:type="gramEnd"/>
      <w:r w:rsidR="00AC6B04" w:rsidRPr="0016222B">
        <w:t>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</w:t>
      </w:r>
      <w:proofErr w:type="gramStart"/>
      <w:r w:rsidRPr="00102106">
        <w:t>д.транспорта</w:t>
      </w:r>
      <w:proofErr w:type="spellEnd"/>
      <w:proofErr w:type="gram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lastRenderedPageBreak/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 xml:space="preserve">методами расчета параметров и приемами принятия приемлемых решений по выбору типов элементов по этим </w:t>
      </w:r>
      <w:proofErr w:type="gramStart"/>
      <w:r w:rsidRPr="000C18EB">
        <w:t>параметрам ;</w:t>
      </w:r>
      <w:proofErr w:type="gramEnd"/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</w:t>
      </w:r>
      <w:proofErr w:type="gramStart"/>
      <w:r w:rsidRPr="00512478">
        <w:rPr>
          <w:bCs/>
        </w:rPr>
        <w:t>д.транспорте</w:t>
      </w:r>
      <w:proofErr w:type="spellEnd"/>
      <w:proofErr w:type="gramEnd"/>
    </w:p>
    <w:p w:rsidR="00512478" w:rsidRPr="00A05AD5" w:rsidRDefault="00512478" w:rsidP="00512478">
      <w:r w:rsidRPr="00A05AD5">
        <w:t xml:space="preserve">Раздел 2. Теоретические основы </w:t>
      </w:r>
      <w:proofErr w:type="gramStart"/>
      <w:r w:rsidRPr="00A05AD5">
        <w:t>ЭМС :</w:t>
      </w:r>
      <w:proofErr w:type="gramEnd"/>
      <w:r w:rsidRPr="00A05AD5">
        <w:t xml:space="preserve">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 xml:space="preserve">Раздел 3. Теоретические основы </w:t>
      </w:r>
      <w:proofErr w:type="gramStart"/>
      <w:r w:rsidRPr="00512478">
        <w:rPr>
          <w:rFonts w:eastAsia="Calibri"/>
        </w:rPr>
        <w:t>ЭМС :</w:t>
      </w:r>
      <w:proofErr w:type="gramEnd"/>
      <w:r w:rsidRPr="00512478">
        <w:rPr>
          <w:rFonts w:eastAsia="Calibri"/>
        </w:rPr>
        <w:t xml:space="preserve">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A200F7">
        <w:rPr>
          <w:rFonts w:eastAsiaTheme="minorEastAsia"/>
        </w:rPr>
        <w:t>4 зачетные</w:t>
      </w:r>
      <w:r w:rsidR="00512478" w:rsidRPr="00512478">
        <w:rPr>
          <w:rFonts w:eastAsiaTheme="minorEastAsia"/>
        </w:rPr>
        <w:t xml:space="preserve"> единиц</w:t>
      </w:r>
      <w:r w:rsidR="00A200F7">
        <w:rPr>
          <w:rFonts w:eastAsiaTheme="minorEastAsia"/>
        </w:rPr>
        <w:t>ы (144</w:t>
      </w:r>
      <w:r w:rsidR="00512478" w:rsidRPr="00512478">
        <w:rPr>
          <w:rFonts w:eastAsiaTheme="minorEastAsia"/>
        </w:rPr>
        <w:t xml:space="preserve"> час.), в том числе:</w:t>
      </w:r>
    </w:p>
    <w:p w:rsidR="00AF30F9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200F7" w:rsidRPr="0016222B" w:rsidRDefault="00A200F7" w:rsidP="00AF30F9">
      <w:pPr>
        <w:contextualSpacing/>
        <w:jc w:val="both"/>
      </w:pPr>
      <w:r>
        <w:t>Для года набора 2014: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797D5C">
        <w:rPr>
          <w:rFonts w:eastAsiaTheme="minorEastAsia"/>
        </w:rPr>
        <w:t>4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797D5C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797D5C">
        <w:rPr>
          <w:rFonts w:eastAsiaTheme="minorEastAsia"/>
        </w:rPr>
        <w:t>49</w:t>
      </w:r>
      <w:r w:rsidRPr="00512478">
        <w:rPr>
          <w:rFonts w:eastAsiaTheme="minorEastAsia"/>
        </w:rPr>
        <w:t xml:space="preserve"> час.</w:t>
      </w:r>
    </w:p>
    <w:p w:rsidR="00A200F7" w:rsidRDefault="00A200F7" w:rsidP="00512478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45 час.</w:t>
      </w:r>
    </w:p>
    <w:p w:rsidR="00A200F7" w:rsidRDefault="00A200F7" w:rsidP="00512478">
      <w:pPr>
        <w:spacing w:after="200"/>
        <w:contextualSpacing/>
        <w:jc w:val="both"/>
        <w:rPr>
          <w:rFonts w:eastAsiaTheme="minorEastAsia"/>
        </w:rPr>
      </w:pPr>
    </w:p>
    <w:p w:rsidR="00A200F7" w:rsidRDefault="00A200F7" w:rsidP="00512478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Для годов набора 2015-17:</w:t>
      </w:r>
    </w:p>
    <w:p w:rsidR="00A200F7" w:rsidRPr="00512478" w:rsidRDefault="00A200F7" w:rsidP="00A200F7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лекции – </w:t>
      </w:r>
      <w:r>
        <w:rPr>
          <w:rFonts w:eastAsiaTheme="minorEastAsia"/>
        </w:rPr>
        <w:t>32</w:t>
      </w:r>
      <w:r w:rsidRPr="00512478">
        <w:rPr>
          <w:rFonts w:eastAsiaTheme="minorEastAsia"/>
        </w:rPr>
        <w:t xml:space="preserve"> час.</w:t>
      </w:r>
    </w:p>
    <w:p w:rsidR="00A200F7" w:rsidRPr="00512478" w:rsidRDefault="00A200F7" w:rsidP="00A200F7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A200F7" w:rsidRDefault="00A200F7" w:rsidP="00A200F7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51</w:t>
      </w:r>
      <w:bookmarkStart w:id="1" w:name="_GoBack"/>
      <w:bookmarkEnd w:id="1"/>
      <w:r w:rsidRPr="00512478">
        <w:rPr>
          <w:rFonts w:eastAsiaTheme="minorEastAsia"/>
        </w:rPr>
        <w:t xml:space="preserve"> час.</w:t>
      </w:r>
    </w:p>
    <w:p w:rsidR="00A200F7" w:rsidRDefault="00A200F7" w:rsidP="00A200F7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45 час.</w:t>
      </w:r>
    </w:p>
    <w:p w:rsidR="00A200F7" w:rsidRDefault="00A200F7" w:rsidP="00512478">
      <w:pPr>
        <w:spacing w:after="200"/>
        <w:contextualSpacing/>
        <w:jc w:val="both"/>
        <w:rPr>
          <w:rFonts w:eastAsiaTheme="minorEastAsia"/>
        </w:rPr>
      </w:pPr>
    </w:p>
    <w:p w:rsidR="00A200F7" w:rsidRPr="00512478" w:rsidRDefault="00A200F7" w:rsidP="00512478">
      <w:pPr>
        <w:spacing w:after="200"/>
        <w:contextualSpacing/>
        <w:jc w:val="both"/>
        <w:rPr>
          <w:rFonts w:eastAsiaTheme="minorEastAsia"/>
        </w:rPr>
      </w:pP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</w:t>
      </w:r>
      <w:r w:rsidR="007D0160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16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7D0160">
        <w:rPr>
          <w:rFonts w:eastAsiaTheme="minorEastAsia"/>
        </w:rPr>
        <w:t xml:space="preserve">58 </w:t>
      </w:r>
      <w:r w:rsidRPr="00512478">
        <w:rPr>
          <w:rFonts w:eastAsiaTheme="minorEastAsia"/>
        </w:rPr>
        <w:t>час.</w:t>
      </w:r>
      <w:r w:rsidR="00A200F7">
        <w:rPr>
          <w:rFonts w:eastAsiaTheme="minorEastAsia"/>
        </w:rPr>
        <w:t xml:space="preserve"> </w:t>
      </w:r>
    </w:p>
    <w:p w:rsidR="00A200F7" w:rsidRPr="00512478" w:rsidRDefault="00A200F7" w:rsidP="00512478">
      <w:pPr>
        <w:rPr>
          <w:rFonts w:eastAsiaTheme="minorEastAsia"/>
        </w:rPr>
      </w:pP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10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4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самостоятельная работа – 1</w:t>
      </w:r>
      <w:r w:rsidR="007D0160">
        <w:rPr>
          <w:rFonts w:eastAsiaTheme="minorEastAsia"/>
        </w:rPr>
        <w:t>21</w:t>
      </w:r>
      <w:r w:rsidRPr="00512478">
        <w:rPr>
          <w:rFonts w:eastAsiaTheme="minorEastAsia"/>
        </w:rP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6133D"/>
    <w:rsid w:val="00880441"/>
    <w:rsid w:val="0088788D"/>
    <w:rsid w:val="00983674"/>
    <w:rsid w:val="00A200F7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843CF"/>
    <w:rsid w:val="00DB5250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4C517"/>
  <w15:docId w15:val="{0566696D-3E26-42E0-9623-E33896DF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2</cp:revision>
  <cp:lastPrinted>2016-02-26T10:59:00Z</cp:lastPrinted>
  <dcterms:created xsi:type="dcterms:W3CDTF">2017-12-18T14:11:00Z</dcterms:created>
  <dcterms:modified xsi:type="dcterms:W3CDTF">2017-12-18T14:11:00Z</dcterms:modified>
</cp:coreProperties>
</file>