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364" w:rsidRDefault="0032136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321364" w:rsidRDefault="0032136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321364" w:rsidRDefault="0032136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321364" w:rsidRDefault="0032136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321364" w:rsidRDefault="00321364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321364" w:rsidRDefault="00321364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174B19">
        <w:rPr>
          <w:sz w:val="28"/>
          <w:szCs w:val="28"/>
        </w:rPr>
        <w:t>Электроснабжение железных дорог</w:t>
      </w:r>
      <w:r>
        <w:rPr>
          <w:sz w:val="28"/>
          <w:szCs w:val="28"/>
          <w:lang w:eastAsia="ru-RU"/>
        </w:rPr>
        <w:t xml:space="preserve">» </w:t>
      </w:r>
    </w:p>
    <w:p w:rsidR="00321364" w:rsidRDefault="00321364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321364" w:rsidRDefault="00321364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321364" w:rsidRDefault="0032136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321364" w:rsidRDefault="00321364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321364" w:rsidRDefault="00321364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321364" w:rsidRDefault="008670B1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64" w:rsidRDefault="00321364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321364" w:rsidRDefault="00321364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321364" w:rsidRDefault="00321364" w:rsidP="000831EB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F95B3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\\Nadyapc\сеть\ПГУПС\элсна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элснаб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321364" w:rsidRDefault="00321364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321364" w:rsidRPr="00D05570" w:rsidRDefault="00321364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321364" w:rsidRPr="00D05570" w:rsidRDefault="00321364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321364" w:rsidRPr="00D05570" w:rsidRDefault="00321364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321364" w:rsidRPr="00D05570" w:rsidRDefault="00321364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321364" w:rsidRPr="00D05570" w:rsidRDefault="00321364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321364" w:rsidRPr="00D05570" w:rsidRDefault="00321364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321364" w:rsidRPr="00D05570" w:rsidRDefault="00321364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321364" w:rsidRPr="00D04A3F" w:rsidRDefault="00321364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321364" w:rsidRPr="00C42547" w:rsidRDefault="00321364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  <w:lang w:eastAsia="ru-RU"/>
        </w:rPr>
        <w:t>общекультурных компетенций</w:t>
      </w:r>
      <w:r>
        <w:rPr>
          <w:sz w:val="28"/>
          <w:szCs w:val="28"/>
          <w:lang w:eastAsia="ru-RU"/>
        </w:rPr>
        <w:t>:</w:t>
      </w:r>
    </w:p>
    <w:p w:rsidR="00321364" w:rsidRPr="00174B19" w:rsidRDefault="00321364" w:rsidP="00174B19">
      <w:pPr>
        <w:pStyle w:val="a3"/>
        <w:ind w:left="0"/>
        <w:rPr>
          <w:color w:val="000000"/>
          <w:kern w:val="20"/>
          <w:sz w:val="28"/>
          <w:szCs w:val="28"/>
        </w:rPr>
      </w:pPr>
      <w:r w:rsidRPr="00174B19">
        <w:rPr>
          <w:color w:val="000000"/>
          <w:kern w:val="20"/>
          <w:sz w:val="28"/>
          <w:szCs w:val="28"/>
        </w:rPr>
        <w:lastRenderedPageBreak/>
        <w:t>–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 анализу, восприятию информации, постановке цели и выбору пути ее достижения (</w:t>
      </w:r>
      <w:r w:rsidRPr="00174B19">
        <w:rPr>
          <w:color w:val="000000"/>
          <w:sz w:val="28"/>
          <w:szCs w:val="28"/>
        </w:rPr>
        <w:t>ОК-1)</w:t>
      </w:r>
      <w:r w:rsidRPr="00174B19">
        <w:rPr>
          <w:color w:val="000000"/>
          <w:kern w:val="20"/>
          <w:sz w:val="28"/>
          <w:szCs w:val="28"/>
        </w:rPr>
        <w:t>;</w:t>
      </w:r>
    </w:p>
    <w:p w:rsidR="00321364" w:rsidRDefault="00321364" w:rsidP="00174B19">
      <w:pPr>
        <w:pStyle w:val="a3"/>
        <w:ind w:left="0"/>
        <w:rPr>
          <w:color w:val="000000"/>
          <w:kern w:val="20"/>
          <w:sz w:val="28"/>
          <w:szCs w:val="28"/>
          <w:lang w:val="en-US"/>
        </w:rPr>
      </w:pPr>
      <w:r w:rsidRPr="00174B19">
        <w:rPr>
          <w:color w:val="000000"/>
          <w:kern w:val="20"/>
          <w:sz w:val="28"/>
          <w:szCs w:val="28"/>
        </w:rPr>
        <w:t>–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 w:rsidRPr="00174B19">
        <w:rPr>
          <w:color w:val="000000"/>
          <w:sz w:val="28"/>
          <w:szCs w:val="28"/>
        </w:rPr>
        <w:t>ОК-2)</w:t>
      </w:r>
      <w:r w:rsidRPr="00174B19">
        <w:rPr>
          <w:color w:val="000000"/>
          <w:kern w:val="20"/>
          <w:sz w:val="28"/>
          <w:szCs w:val="28"/>
        </w:rPr>
        <w:t>;</w:t>
      </w:r>
    </w:p>
    <w:p w:rsidR="0026798E" w:rsidRDefault="0026798E" w:rsidP="0026798E">
      <w:pPr>
        <w:spacing w:after="0"/>
        <w:rPr>
          <w:color w:val="000000"/>
          <w:kern w:val="20"/>
          <w:sz w:val="28"/>
          <w:szCs w:val="28"/>
          <w:lang w:val="en-US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26798E" w:rsidRPr="0026798E" w:rsidRDefault="0026798E" w:rsidP="0026798E">
      <w:pPr>
        <w:spacing w:after="0"/>
        <w:rPr>
          <w:color w:val="000000"/>
          <w:kern w:val="20"/>
          <w:sz w:val="28"/>
          <w:szCs w:val="28"/>
          <w:lang w:val="en-US"/>
        </w:rPr>
      </w:pPr>
      <w:bookmarkStart w:id="0" w:name="_GoBack"/>
      <w:bookmarkEnd w:id="0"/>
    </w:p>
    <w:p w:rsidR="0026798E" w:rsidRPr="0026798E" w:rsidRDefault="0026798E" w:rsidP="0026798E">
      <w:pPr>
        <w:pStyle w:val="a3"/>
        <w:ind w:left="0"/>
        <w:rPr>
          <w:color w:val="000000"/>
          <w:kern w:val="20"/>
          <w:sz w:val="28"/>
          <w:szCs w:val="28"/>
          <w:lang w:val="en-US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321364" w:rsidRPr="00174B19" w:rsidRDefault="00321364" w:rsidP="00174B19">
      <w:pPr>
        <w:spacing w:after="0"/>
        <w:rPr>
          <w:sz w:val="28"/>
          <w:szCs w:val="28"/>
          <w:lang w:eastAsia="ru-RU"/>
        </w:rPr>
      </w:pPr>
      <w:r w:rsidRPr="00174B19">
        <w:rPr>
          <w:b/>
          <w:bCs/>
          <w:sz w:val="28"/>
          <w:szCs w:val="28"/>
          <w:lang w:eastAsia="ru-RU"/>
        </w:rPr>
        <w:t>общепрофессиональных компетенций</w:t>
      </w:r>
      <w:r w:rsidRPr="00174B19">
        <w:rPr>
          <w:sz w:val="28"/>
          <w:szCs w:val="28"/>
          <w:lang w:eastAsia="ru-RU"/>
        </w:rPr>
        <w:t>:</w:t>
      </w:r>
    </w:p>
    <w:p w:rsidR="00321364" w:rsidRPr="00174B19" w:rsidRDefault="00321364" w:rsidP="00174B19">
      <w:pPr>
        <w:pStyle w:val="a3"/>
        <w:spacing w:after="0"/>
        <w:ind w:left="0"/>
        <w:rPr>
          <w:color w:val="000000"/>
          <w:kern w:val="20"/>
          <w:sz w:val="28"/>
          <w:szCs w:val="28"/>
        </w:rPr>
      </w:pPr>
      <w:r w:rsidRPr="00174B19">
        <w:rPr>
          <w:color w:val="000000"/>
          <w:kern w:val="20"/>
          <w:sz w:val="28"/>
          <w:szCs w:val="28"/>
        </w:rPr>
        <w:t>–  способность применять методы математического анализа и моделирования, теоретического и экспериментального исследования (</w:t>
      </w:r>
      <w:r w:rsidRPr="00174B19">
        <w:rPr>
          <w:color w:val="000000"/>
          <w:sz w:val="28"/>
          <w:szCs w:val="28"/>
        </w:rPr>
        <w:t>ОПК-1)</w:t>
      </w:r>
      <w:r w:rsidRPr="00174B19">
        <w:rPr>
          <w:color w:val="000000"/>
          <w:kern w:val="20"/>
          <w:sz w:val="28"/>
          <w:szCs w:val="28"/>
        </w:rPr>
        <w:t>;</w:t>
      </w:r>
    </w:p>
    <w:p w:rsidR="00321364" w:rsidRPr="00174B19" w:rsidRDefault="00321364" w:rsidP="00174B19">
      <w:pPr>
        <w:pStyle w:val="a3"/>
        <w:tabs>
          <w:tab w:val="left" w:pos="0"/>
        </w:tabs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 w:rsidRPr="00174B19">
        <w:rPr>
          <w:color w:val="000000"/>
          <w:kern w:val="20"/>
          <w:sz w:val="28"/>
          <w:szCs w:val="28"/>
        </w:rPr>
        <w:t>–</w:t>
      </w:r>
      <w:r w:rsidRPr="00174B19">
        <w:rPr>
          <w:color w:val="000000"/>
          <w:sz w:val="28"/>
          <w:szCs w:val="28"/>
        </w:rPr>
        <w:t xml:space="preserve"> </w:t>
      </w:r>
      <w:r w:rsidRPr="00174B19"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 w:rsidRPr="00174B19">
        <w:rPr>
          <w:color w:val="000000"/>
          <w:sz w:val="28"/>
          <w:szCs w:val="28"/>
        </w:rPr>
        <w:t>ОПК-3)</w:t>
      </w:r>
      <w:r w:rsidRPr="00174B19">
        <w:rPr>
          <w:color w:val="000000"/>
          <w:kern w:val="20"/>
          <w:sz w:val="28"/>
          <w:szCs w:val="28"/>
        </w:rPr>
        <w:t>.</w:t>
      </w:r>
    </w:p>
    <w:p w:rsidR="008670B1" w:rsidRPr="008670B1" w:rsidRDefault="008670B1" w:rsidP="008670B1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8670B1"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21364" w:rsidRDefault="008670B1" w:rsidP="008670B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8670B1"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21364" w:rsidRDefault="00321364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321364" w:rsidRPr="00AC59B3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321364" w:rsidRPr="00AC59B3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321364" w:rsidRPr="000828FB" w:rsidRDefault="00321364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321364" w:rsidRPr="000828FB" w:rsidRDefault="00321364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321364" w:rsidRPr="000828FB" w:rsidRDefault="00321364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321364" w:rsidRPr="000828FB" w:rsidRDefault="00321364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321364" w:rsidRPr="000828FB" w:rsidRDefault="00321364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321364" w:rsidRPr="0009357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Контактная работа (по видам </w:t>
            </w:r>
            <w:r w:rsidRPr="000828FB">
              <w:rPr>
                <w:sz w:val="28"/>
                <w:szCs w:val="28"/>
                <w:lang w:eastAsia="ru-RU"/>
              </w:rPr>
              <w:lastRenderedPageBreak/>
              <w:t>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lastRenderedPageBreak/>
              <w:t>2</w:t>
            </w:r>
            <w:r>
              <w:rPr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321364" w:rsidRPr="00AF295C" w:rsidRDefault="00321364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321364" w:rsidRPr="000828FB" w:rsidRDefault="00321364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321364" w:rsidRPr="000828FB" w:rsidRDefault="00321364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5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lastRenderedPageBreak/>
              <w:t xml:space="preserve">В том числе:                   </w:t>
            </w:r>
          </w:p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21364" w:rsidRPr="0009357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321364" w:rsidRPr="00AF295C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21364" w:rsidRPr="000828FB" w:rsidRDefault="00321364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21364" w:rsidRPr="00AF295C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21364" w:rsidRPr="00AF295C" w:rsidRDefault="00321364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21364" w:rsidRPr="00AF295C" w:rsidRDefault="00321364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21364" w:rsidRPr="00AF295C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21364" w:rsidRPr="000828FB" w:rsidRDefault="00321364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21364" w:rsidRPr="000828FB" w:rsidRDefault="00321364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21364" w:rsidRPr="00AF295C" w:rsidRDefault="00321364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321364" w:rsidRPr="000828FB" w:rsidRDefault="00321364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321364" w:rsidRPr="00AC59B3">
        <w:trPr>
          <w:trHeight w:val="20"/>
        </w:trPr>
        <w:tc>
          <w:tcPr>
            <w:tcW w:w="2445" w:type="pct"/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321364" w:rsidRPr="00532339" w:rsidRDefault="00321364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321364" w:rsidRPr="000828FB" w:rsidRDefault="00321364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" w:type="pct"/>
            <w:vAlign w:val="center"/>
          </w:tcPr>
          <w:p w:rsidR="00321364" w:rsidRPr="00532339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321364" w:rsidRPr="000828FB" w:rsidRDefault="00321364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321364" w:rsidRPr="000828FB" w:rsidRDefault="00321364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321364" w:rsidRPr="008670B1" w:rsidRDefault="008670B1" w:rsidP="008670B1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 w:rsidRPr="008670B1">
        <w:rPr>
          <w:rFonts w:eastAsia="Times New Roman"/>
          <w:sz w:val="28"/>
          <w:szCs w:val="28"/>
          <w:lang w:eastAsia="ru-RU"/>
        </w:rPr>
        <w:t>Примечание: Форма контроля знаний: - зачет (З), экзамен (Э)</w:t>
      </w:r>
      <w:r>
        <w:rPr>
          <w:rFonts w:eastAsia="Times New Roman"/>
          <w:sz w:val="28"/>
          <w:szCs w:val="28"/>
          <w:lang w:eastAsia="ru-RU"/>
        </w:rPr>
        <w:t>, курсовая работа (КР).</w:t>
      </w:r>
    </w:p>
    <w:p w:rsidR="00321364" w:rsidRDefault="00321364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321364" w:rsidRDefault="00321364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321364" w:rsidRDefault="00321364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321364" w:rsidRPr="00AC59B3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321364" w:rsidRPr="00AC59B3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321364" w:rsidRPr="000828FB" w:rsidRDefault="00321364" w:rsidP="000828FB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321364" w:rsidRPr="000828FB" w:rsidRDefault="00321364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321364" w:rsidRPr="000828FB" w:rsidRDefault="00321364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321364" w:rsidRPr="00AC59B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 w:val="restart"/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</w:p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</w:t>
            </w:r>
          </w:p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321364" w:rsidRPr="00AC59B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" w:type="pct"/>
            <w:vMerge/>
            <w:vAlign w:val="bottom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21364" w:rsidRPr="00AC59B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8" w:type="pct"/>
            <w:vMerge/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21364" w:rsidRPr="00AC59B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21364" w:rsidRPr="00AC59B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321364" w:rsidRPr="00AC59B3">
        <w:trPr>
          <w:trHeight w:val="20"/>
        </w:trPr>
        <w:tc>
          <w:tcPr>
            <w:tcW w:w="2741" w:type="pct"/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321364" w:rsidRPr="00AC59B3">
        <w:trPr>
          <w:trHeight w:val="20"/>
        </w:trPr>
        <w:tc>
          <w:tcPr>
            <w:tcW w:w="2741" w:type="pct"/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321364" w:rsidRPr="000828FB" w:rsidRDefault="00321364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321364" w:rsidRPr="000828FB" w:rsidRDefault="00321364" w:rsidP="000828FB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З</w:t>
            </w:r>
            <w:r>
              <w:rPr>
                <w:lang w:eastAsia="ru-RU"/>
              </w:rPr>
              <w:t>,</w:t>
            </w:r>
            <w:r w:rsidRPr="000828FB">
              <w:rPr>
                <w:lang w:eastAsia="ru-RU"/>
              </w:rPr>
              <w:t xml:space="preserve"> Э, 4 КЛР</w:t>
            </w:r>
          </w:p>
        </w:tc>
        <w:tc>
          <w:tcPr>
            <w:tcW w:w="818" w:type="pct"/>
          </w:tcPr>
          <w:p w:rsidR="00321364" w:rsidRDefault="00321364" w:rsidP="00532339">
            <w:pPr>
              <w:spacing w:after="0" w:line="240" w:lineRule="auto"/>
              <w:ind w:left="-57" w:right="-57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З, </w:t>
            </w:r>
            <w:r w:rsidRPr="000828FB">
              <w:rPr>
                <w:lang w:eastAsia="ru-RU"/>
              </w:rPr>
              <w:t xml:space="preserve">Э, </w:t>
            </w:r>
          </w:p>
          <w:p w:rsidR="00321364" w:rsidRPr="000828FB" w:rsidRDefault="00321364" w:rsidP="00532339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2</w:t>
            </w:r>
            <w:r w:rsidRPr="000828FB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,КР</w:t>
            </w:r>
          </w:p>
        </w:tc>
      </w:tr>
      <w:tr w:rsidR="00321364" w:rsidRPr="00AC59B3">
        <w:trPr>
          <w:trHeight w:val="20"/>
        </w:trPr>
        <w:tc>
          <w:tcPr>
            <w:tcW w:w="2741" w:type="pct"/>
          </w:tcPr>
          <w:p w:rsidR="00321364" w:rsidRPr="000828FB" w:rsidRDefault="00321364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3" w:type="pct"/>
            <w:vAlign w:val="center"/>
          </w:tcPr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8" w:type="pct"/>
            <w:vAlign w:val="center"/>
          </w:tcPr>
          <w:p w:rsidR="00321364" w:rsidRPr="000828FB" w:rsidRDefault="00321364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52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</w:tbl>
    <w:p w:rsidR="008670B1" w:rsidRPr="008670B1" w:rsidRDefault="008670B1" w:rsidP="008670B1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 w:rsidRPr="008670B1">
        <w:rPr>
          <w:rFonts w:eastAsia="Times New Roman"/>
          <w:sz w:val="28"/>
          <w:szCs w:val="28"/>
          <w:lang w:eastAsia="ru-RU"/>
        </w:rPr>
        <w:t>Примечание: Форма контроля знаний: - зачет (З), экзамен (Э)</w:t>
      </w:r>
      <w:r>
        <w:rPr>
          <w:rFonts w:eastAsia="Times New Roman"/>
          <w:sz w:val="28"/>
          <w:szCs w:val="28"/>
          <w:lang w:eastAsia="ru-RU"/>
        </w:rPr>
        <w:t>, курсовая работа (КР), контрольная работа (КЛР).</w:t>
      </w:r>
    </w:p>
    <w:p w:rsidR="00321364" w:rsidRDefault="00321364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321364" w:rsidRPr="00AC59B3">
        <w:tc>
          <w:tcPr>
            <w:tcW w:w="560" w:type="dxa"/>
            <w:tcBorders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 xml:space="preserve">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321364" w:rsidRPr="00AC59B3">
        <w:tc>
          <w:tcPr>
            <w:tcW w:w="560" w:type="dxa"/>
            <w:tcBorders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321364" w:rsidRPr="00AC59B3">
        <w:tc>
          <w:tcPr>
            <w:tcW w:w="560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321364" w:rsidRPr="00AC59B3">
        <w:tc>
          <w:tcPr>
            <w:tcW w:w="560" w:type="dxa"/>
            <w:tcBorders>
              <w:top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321364" w:rsidRPr="00AC59B3">
        <w:tc>
          <w:tcPr>
            <w:tcW w:w="560" w:type="dxa"/>
            <w:tcBorders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lef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Интегральное исчисление функции одной переменной</w:t>
            </w:r>
            <w:r w:rsidR="008670B1">
              <w:rPr>
                <w:sz w:val="28"/>
                <w:szCs w:val="28"/>
                <w:lang w:eastAsia="ru-RU"/>
              </w:rPr>
              <w:t>.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  <w:r w:rsidR="008670B1" w:rsidRPr="001C32A1">
              <w:rPr>
                <w:sz w:val="28"/>
                <w:szCs w:val="28"/>
                <w:lang w:eastAsia="ru-RU"/>
              </w:rPr>
              <w:t>Элементы теории поля</w:t>
            </w:r>
            <w:r w:rsidR="008670B1"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  <w:r w:rsidR="008670B1" w:rsidRPr="001C32A1">
              <w:rPr>
                <w:sz w:val="28"/>
                <w:szCs w:val="28"/>
                <w:lang w:eastAsia="ru-RU"/>
              </w:rPr>
              <w:t xml:space="preserve"> Элементы теории поля.</w:t>
            </w:r>
          </w:p>
        </w:tc>
      </w:tr>
      <w:tr w:rsidR="00321364" w:rsidRPr="00AC59B3">
        <w:tc>
          <w:tcPr>
            <w:tcW w:w="560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321364" w:rsidRPr="001C32A1" w:rsidRDefault="00321364" w:rsidP="008670B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Кратные, криволинейные и поверхностные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 xml:space="preserve">интегралы.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lastRenderedPageBreak/>
              <w:t xml:space="preserve">Общий подход к определению интегралов. Двойные и тройные интегралы и их свойства. Вычисление двойных и тройных интегралов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321364" w:rsidRPr="001C32A1" w:rsidRDefault="00321364" w:rsidP="008670B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</w:t>
            </w:r>
          </w:p>
        </w:tc>
      </w:tr>
    </w:tbl>
    <w:p w:rsidR="00321364" w:rsidRPr="001C32A1" w:rsidRDefault="00321364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lastRenderedPageBreak/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321364" w:rsidRPr="00AC59B3">
        <w:tc>
          <w:tcPr>
            <w:tcW w:w="560" w:type="dxa"/>
            <w:tcBorders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321364" w:rsidRPr="00AC59B3">
        <w:tc>
          <w:tcPr>
            <w:tcW w:w="560" w:type="dxa"/>
            <w:tcBorders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21364" w:rsidRPr="00AC59B3">
        <w:tc>
          <w:tcPr>
            <w:tcW w:w="560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321364" w:rsidRPr="001C32A1" w:rsidRDefault="00321364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321364" w:rsidRPr="001C32A1" w:rsidRDefault="00321364" w:rsidP="001C32A1">
      <w:pPr>
        <w:spacing w:after="0" w:line="240" w:lineRule="auto"/>
        <w:rPr>
          <w:lang w:eastAsia="ru-RU"/>
        </w:rPr>
      </w:pPr>
    </w:p>
    <w:p w:rsidR="00321364" w:rsidRPr="001C32A1" w:rsidRDefault="00321364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321364" w:rsidRPr="00AC59B3">
        <w:tc>
          <w:tcPr>
            <w:tcW w:w="560" w:type="dxa"/>
            <w:tcBorders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21364" w:rsidRPr="00AC59B3">
        <w:tc>
          <w:tcPr>
            <w:tcW w:w="560" w:type="dxa"/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321364" w:rsidRPr="00AC59B3">
        <w:tc>
          <w:tcPr>
            <w:tcW w:w="560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321364" w:rsidRPr="001C32A1" w:rsidRDefault="0032136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321364" w:rsidRPr="001C32A1" w:rsidRDefault="00321364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321364" w:rsidRPr="00AC59B3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21364" w:rsidRPr="00F31596" w:rsidRDefault="00321364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321364" w:rsidRPr="00F31596" w:rsidRDefault="00321364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321364" w:rsidRPr="00AC59B3">
        <w:tc>
          <w:tcPr>
            <w:tcW w:w="560" w:type="dxa"/>
            <w:tcBorders>
              <w:top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321364" w:rsidRPr="00F31596" w:rsidRDefault="00321364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321364" w:rsidRPr="00AC59B3">
        <w:tc>
          <w:tcPr>
            <w:tcW w:w="560" w:type="dxa"/>
            <w:tcBorders>
              <w:top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321364" w:rsidRPr="00F31596" w:rsidRDefault="00321364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321364" w:rsidRPr="00AC59B3">
        <w:tc>
          <w:tcPr>
            <w:tcW w:w="560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321364" w:rsidRPr="00AC59B3">
        <w:tc>
          <w:tcPr>
            <w:tcW w:w="560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321364" w:rsidRPr="00AC59B3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321364" w:rsidRPr="00AC59B3">
        <w:tc>
          <w:tcPr>
            <w:tcW w:w="560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624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c>
          <w:tcPr>
            <w:tcW w:w="560" w:type="dxa"/>
            <w:tcBorders>
              <w:top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321364" w:rsidRPr="00AC59B3">
        <w:tc>
          <w:tcPr>
            <w:tcW w:w="560" w:type="dxa"/>
            <w:tcBorders>
              <w:bottom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21364" w:rsidRPr="00F31596" w:rsidRDefault="00321364" w:rsidP="005228B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5228B1"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21364" w:rsidRPr="00F31596" w:rsidRDefault="00321364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21364" w:rsidRPr="00F31596" w:rsidRDefault="0032136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F31596" w:rsidRDefault="00321364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F31596" w:rsidRDefault="0032136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6</w:t>
            </w:r>
            <w:r w:rsidRPr="00F31596">
              <w:rPr>
                <w:color w:val="000000"/>
                <w:lang w:eastAsia="ru-RU"/>
              </w:rPr>
              <w:t>2</w:t>
            </w:r>
          </w:p>
        </w:tc>
      </w:tr>
    </w:tbl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21364" w:rsidRPr="00AC59B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21364" w:rsidRPr="003D7348" w:rsidRDefault="00321364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21364" w:rsidRPr="003D7348" w:rsidRDefault="00321364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321364" w:rsidRPr="00AC59B3">
        <w:tc>
          <w:tcPr>
            <w:tcW w:w="560" w:type="dxa"/>
            <w:tcBorders>
              <w:top w:val="double" w:sz="4" w:space="0" w:color="auto"/>
            </w:tcBorders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21364" w:rsidRPr="003D7348" w:rsidRDefault="00321364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21364" w:rsidRPr="003D7348" w:rsidRDefault="005228B1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21364" w:rsidRPr="003D7348" w:rsidRDefault="00321364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7</w:t>
            </w: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60</w:t>
            </w:r>
          </w:p>
        </w:tc>
      </w:tr>
      <w:tr w:rsidR="00321364" w:rsidRPr="00AC59B3">
        <w:trPr>
          <w:trHeight w:val="479"/>
        </w:trPr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3D7348" w:rsidRDefault="00321364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321364" w:rsidRPr="00AC59B3">
        <w:tc>
          <w:tcPr>
            <w:tcW w:w="560" w:type="dxa"/>
            <w:tcBorders>
              <w:top w:val="double" w:sz="4" w:space="0" w:color="auto"/>
            </w:tcBorders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c>
          <w:tcPr>
            <w:tcW w:w="560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321364" w:rsidRPr="003D7348" w:rsidRDefault="00321364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321364" w:rsidRPr="00AC59B3">
        <w:tc>
          <w:tcPr>
            <w:tcW w:w="560" w:type="dxa"/>
            <w:tcBorders>
              <w:bottom w:val="double" w:sz="4" w:space="0" w:color="auto"/>
            </w:tcBorders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21364" w:rsidRPr="003D7348" w:rsidRDefault="00321364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</w:tr>
      <w:tr w:rsidR="00321364" w:rsidRPr="00AC59B3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</w:tbl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21364" w:rsidRDefault="00321364" w:rsidP="00C1371B">
      <w:pPr>
        <w:spacing w:after="0"/>
        <w:rPr>
          <w:color w:val="000000"/>
          <w:sz w:val="28"/>
          <w:szCs w:val="28"/>
        </w:rPr>
      </w:pPr>
    </w:p>
    <w:p w:rsidR="00321364" w:rsidRDefault="00321364" w:rsidP="00C1371B">
      <w:pPr>
        <w:spacing w:after="0"/>
        <w:rPr>
          <w:color w:val="000000"/>
          <w:sz w:val="28"/>
          <w:szCs w:val="28"/>
        </w:rPr>
      </w:pPr>
    </w:p>
    <w:p w:rsidR="00321364" w:rsidRPr="00847E57" w:rsidRDefault="00321364" w:rsidP="001E443D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lastRenderedPageBreak/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321364" w:rsidRDefault="00321364" w:rsidP="001E443D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321364" w:rsidRDefault="00321364" w:rsidP="001E443D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321364" w:rsidRPr="001E443D" w:rsidRDefault="00321364" w:rsidP="001E443D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0.25pt" o:ole="">
            <v:imagedata r:id="rId8" o:title=""/>
          </v:shape>
          <o:OLEObject Type="Embed" ProgID="Equation.3" ShapeID="_x0000_i1025" DrawAspect="Content" ObjectID="_1573045145" r:id="rId9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6" type="#_x0000_t75" style="width:15.75pt;height:21.75pt" o:ole="">
            <v:imagedata r:id="rId10" o:title=""/>
          </v:shape>
          <o:OLEObject Type="Embed" ProgID="Equation.3" ShapeID="_x0000_i1026" DrawAspect="Content" ObjectID="_1573045146" r:id="rId11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7" type="#_x0000_t75" style="width:45.75pt;height:20.25pt" o:ole="">
            <v:imagedata r:id="rId12" o:title=""/>
          </v:shape>
          <o:OLEObject Type="Embed" ProgID="Equation.3" ShapeID="_x0000_i1027" DrawAspect="Content" ObjectID="_1573045147" r:id="rId13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8" type="#_x0000_t75" style="width:24pt;height:19.5pt" o:ole="">
            <v:imagedata r:id="rId14" o:title=""/>
          </v:shape>
          <o:OLEObject Type="Embed" ProgID="Equation.3" ShapeID="_x0000_i1028" DrawAspect="Content" ObjectID="_1573045148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1.3. Найти напряжение на выходе звена при отключении входного сигнала. Построить графики изменения </w:t>
      </w:r>
      <w:r w:rsidR="000831EB">
        <w:rPr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81660" cy="26098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5pt" o:ole="">
            <v:imagedata r:id="rId14" o:title=""/>
          </v:shape>
          <o:OLEObject Type="Embed" ProgID="Equation.3" ShapeID="_x0000_i1029" DrawAspect="Content" ObjectID="_1573045149" r:id="rId17"/>
        </w:object>
      </w:r>
      <w:r w:rsidRPr="001E443D">
        <w:rPr>
          <w:sz w:val="28"/>
          <w:szCs w:val="28"/>
          <w:lang w:eastAsia="ru-RU"/>
        </w:rPr>
        <w:t>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0" type="#_x0000_t75" style="width:138.75pt;height:21.75pt" o:ole="">
            <v:imagedata r:id="rId18" o:title=""/>
          </v:shape>
          <o:OLEObject Type="Embed" ProgID="Equation.3" ShapeID="_x0000_i1030" DrawAspect="Content" ObjectID="_1573045150" r:id="rId19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1" type="#_x0000_t75" style="width:21.75pt;height:20.25pt" o:ole="">
            <v:imagedata r:id="rId20" o:title=""/>
          </v:shape>
          <o:OLEObject Type="Embed" ProgID="Equation.3" ShapeID="_x0000_i1031" DrawAspect="Content" ObjectID="_1573045151" r:id="rId21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2" type="#_x0000_t75" style="width:27.75pt;height:20.25pt" o:ole="">
            <v:imagedata r:id="rId22" o:title=""/>
          </v:shape>
          <o:OLEObject Type="Embed" ProgID="Equation.3" ShapeID="_x0000_i1032" DrawAspect="Content" ObjectID="_1573045152" r:id="rId23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3" type="#_x0000_t75" style="width:18.75pt;height:19.5pt" o:ole="">
            <v:imagedata r:id="rId24" o:title=""/>
          </v:shape>
          <o:OLEObject Type="Embed" ProgID="Equation.3" ShapeID="_x0000_i1033" DrawAspect="Content" ObjectID="_1573045153" r:id="rId25"/>
        </w:object>
      </w:r>
      <w:r w:rsidRPr="001E443D">
        <w:rPr>
          <w:lang w:eastAsia="ru-RU"/>
        </w:rPr>
        <w:t>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2.1. Составить операционное уравнение, отображающее связь сигналов на выходе и входе контура.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4" type="#_x0000_t75" style="width:30pt;height:19.5pt" o:ole="">
            <v:imagedata r:id="rId26" o:title=""/>
          </v:shape>
          <o:OLEObject Type="Embed" ProgID="Equation.3" ShapeID="_x0000_i1034" DrawAspect="Content" ObjectID="_1573045154" r:id="rId27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5" type="#_x0000_t75" style="width:27.75pt;height:19.5pt" o:ole="">
            <v:imagedata r:id="rId28" o:title=""/>
          </v:shape>
          <o:OLEObject Type="Embed" ProgID="Equation.3" ShapeID="_x0000_i1035" DrawAspect="Content" ObjectID="_1573045155" r:id="rId29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5pt" o:ole="">
            <v:imagedata r:id="rId30" o:title=""/>
          </v:shape>
          <o:OLEObject Type="Embed" ProgID="Equation.3" ShapeID="_x0000_i1036" DrawAspect="Content" ObjectID="_1573045156" r:id="rId31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.75pt;height:19.5pt" o:ole="">
            <v:imagedata r:id="rId32" o:title=""/>
          </v:shape>
          <o:OLEObject Type="Embed" ProgID="Equation.3" ShapeID="_x0000_i1037" DrawAspect="Content" ObjectID="_1573045157" r:id="rId33"/>
        </w:object>
      </w:r>
      <w:r w:rsidRPr="001E443D">
        <w:rPr>
          <w:sz w:val="28"/>
          <w:szCs w:val="28"/>
          <w:lang w:eastAsia="ru-RU"/>
        </w:rPr>
        <w:t>.</w:t>
      </w:r>
    </w:p>
    <w:p w:rsidR="00321364" w:rsidRPr="001E443D" w:rsidRDefault="00321364" w:rsidP="001E443D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4.1. Построить амплитудно-фазовую (АФЧХ), амплитудно-частотную (АЧХ) и </w:t>
      </w:r>
      <w:proofErr w:type="spellStart"/>
      <w:r w:rsidRPr="001E443D">
        <w:rPr>
          <w:sz w:val="28"/>
          <w:szCs w:val="28"/>
          <w:lang w:eastAsia="ru-RU"/>
        </w:rPr>
        <w:t>фазо</w:t>
      </w:r>
      <w:proofErr w:type="spellEnd"/>
      <w:r w:rsidRPr="001E443D">
        <w:rPr>
          <w:sz w:val="28"/>
          <w:szCs w:val="28"/>
          <w:lang w:eastAsia="ru-RU"/>
        </w:rPr>
        <w:t>-частотную (ФЧХ) характеристики звена.</w:t>
      </w:r>
    </w:p>
    <w:p w:rsidR="00321364" w:rsidRPr="001E443D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321364" w:rsidRDefault="00321364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321364" w:rsidRPr="001E443D" w:rsidRDefault="00321364" w:rsidP="001E443D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321364" w:rsidRPr="00835B01" w:rsidRDefault="00321364" w:rsidP="001E443D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321364" w:rsidRDefault="00321364" w:rsidP="001E443D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321364" w:rsidRDefault="00321364" w:rsidP="001E443D">
      <w:pPr>
        <w:spacing w:after="0" w:line="240" w:lineRule="auto"/>
        <w:rPr>
          <w:sz w:val="28"/>
          <w:szCs w:val="28"/>
        </w:rPr>
      </w:pPr>
    </w:p>
    <w:p w:rsidR="00321364" w:rsidRDefault="00321364" w:rsidP="001E443D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321364" w:rsidRDefault="00321364" w:rsidP="001E443D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lastRenderedPageBreak/>
        <w:t>1. Теория вероятности (задачи 7.01 – 7.80).</w:t>
      </w:r>
    </w:p>
    <w:p w:rsidR="00321364" w:rsidRPr="00835B01" w:rsidRDefault="00321364" w:rsidP="001E443D">
      <w:pPr>
        <w:numPr>
          <w:ilvl w:val="1"/>
          <w:numId w:val="24"/>
        </w:numPr>
        <w:spacing w:after="0" w:line="240" w:lineRule="auto"/>
        <w:ind w:left="0" w:firstLine="0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321364" w:rsidRPr="00835B01" w:rsidRDefault="00321364" w:rsidP="001E443D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0" w:firstLine="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321364" w:rsidRPr="00835B01" w:rsidRDefault="00321364" w:rsidP="001E443D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0" w:firstLine="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321364" w:rsidRPr="00835B01" w:rsidRDefault="00321364" w:rsidP="001E443D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0" w:firstLine="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321364" w:rsidRPr="00835B01" w:rsidRDefault="00321364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321364" w:rsidRPr="00835B01" w:rsidRDefault="00321364" w:rsidP="001E443D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321364" w:rsidRDefault="00321364" w:rsidP="001E443D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21364" w:rsidRPr="00AC59B3">
        <w:tc>
          <w:tcPr>
            <w:tcW w:w="59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321364" w:rsidRPr="00AC59B3">
        <w:tc>
          <w:tcPr>
            <w:tcW w:w="59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321364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321364" w:rsidRPr="003D7348" w:rsidRDefault="00321364" w:rsidP="008670B1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>. математика", 2009. - 34 с..</w:t>
            </w:r>
          </w:p>
        </w:tc>
      </w:tr>
      <w:tr w:rsidR="00321364" w:rsidRPr="00AC59B3">
        <w:tc>
          <w:tcPr>
            <w:tcW w:w="592" w:type="dxa"/>
            <w:tcBorders>
              <w:right w:val="nil"/>
            </w:tcBorders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  <w:r w:rsidR="008670B1">
              <w:rPr>
                <w:lang w:eastAsia="ru-RU"/>
              </w:rPr>
              <w:t>.</w:t>
            </w:r>
            <w:r w:rsidR="008670B1" w:rsidRPr="003D7348">
              <w:rPr>
                <w:lang w:eastAsia="ru-RU"/>
              </w:rPr>
              <w:t xml:space="preserve"> Элементы теории поля</w:t>
            </w:r>
          </w:p>
        </w:tc>
        <w:tc>
          <w:tcPr>
            <w:tcW w:w="5103" w:type="dxa"/>
            <w:vAlign w:val="center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321364" w:rsidRPr="003D7348" w:rsidRDefault="00321364" w:rsidP="008670B1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</w:t>
            </w:r>
          </w:p>
        </w:tc>
      </w:tr>
      <w:tr w:rsidR="00321364" w:rsidRPr="00AC59B3">
        <w:tc>
          <w:tcPr>
            <w:tcW w:w="59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321364" w:rsidRPr="003D7348" w:rsidRDefault="00321364" w:rsidP="008670B1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5103" w:type="dxa"/>
            <w:vAlign w:val="center"/>
          </w:tcPr>
          <w:p w:rsidR="00321364" w:rsidRPr="003D7348" w:rsidRDefault="00321364" w:rsidP="008670B1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</w:t>
            </w:r>
          </w:p>
        </w:tc>
      </w:tr>
      <w:tr w:rsidR="00321364" w:rsidRPr="00AC59B3">
        <w:tc>
          <w:tcPr>
            <w:tcW w:w="59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321364" w:rsidRPr="003D7348" w:rsidRDefault="00321364" w:rsidP="008670B1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>. математика", 2008. - 44 с.</w:t>
            </w:r>
          </w:p>
        </w:tc>
      </w:tr>
      <w:tr w:rsidR="00321364" w:rsidRPr="00AC59B3">
        <w:tc>
          <w:tcPr>
            <w:tcW w:w="59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321364" w:rsidRPr="003D7348" w:rsidRDefault="00321364" w:rsidP="008670B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</w:t>
            </w:r>
          </w:p>
        </w:tc>
      </w:tr>
      <w:tr w:rsidR="00321364" w:rsidRPr="00AC59B3">
        <w:tc>
          <w:tcPr>
            <w:tcW w:w="59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321364" w:rsidRPr="003D7348" w:rsidRDefault="00321364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321364" w:rsidRPr="003D7348" w:rsidRDefault="0032136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- 40 с. </w:t>
            </w:r>
          </w:p>
          <w:p w:rsidR="00321364" w:rsidRPr="003D7348" w:rsidRDefault="0032136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«Статистика», сб. типовых расчетов / ПГУПС. </w:t>
            </w:r>
            <w:r w:rsidRPr="003D7348">
              <w:rPr>
                <w:lang w:eastAsia="ru-RU"/>
              </w:rPr>
              <w:lastRenderedPageBreak/>
              <w:t>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</w:t>
            </w:r>
          </w:p>
          <w:p w:rsidR="00321364" w:rsidRPr="003D7348" w:rsidRDefault="00321364" w:rsidP="008670B1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>. математика", 2014. - 59 с.</w:t>
            </w:r>
          </w:p>
        </w:tc>
      </w:tr>
    </w:tbl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21364" w:rsidRDefault="0032136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21364" w:rsidRDefault="0032136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0DAA" w:rsidRDefault="00BA0DAA" w:rsidP="00BA0DA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A0DAA" w:rsidRPr="00B55835" w:rsidRDefault="00BA0DAA" w:rsidP="00BA0DAA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34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BA0DAA" w:rsidRPr="005C7F11" w:rsidRDefault="00BA0DAA" w:rsidP="00BA0DA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BA0DAA" w:rsidRPr="00C25210" w:rsidRDefault="00BA0DAA" w:rsidP="00BA0DA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BA0DAA" w:rsidRDefault="00BA0DAA" w:rsidP="00BA0DA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BA0DAA" w:rsidRDefault="00BA0DAA" w:rsidP="00BA0DAA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BA0DAA" w:rsidRPr="001D73A0" w:rsidRDefault="00BA0DAA" w:rsidP="00BA0DAA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321364" w:rsidRPr="001D73A0" w:rsidRDefault="00321364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321364" w:rsidRPr="001D73A0" w:rsidRDefault="00321364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321364" w:rsidRPr="001D73A0" w:rsidRDefault="00321364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321364" w:rsidRPr="001D73A0" w:rsidRDefault="00321364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321364" w:rsidRPr="001D73A0" w:rsidRDefault="00321364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321364" w:rsidRPr="001D73A0" w:rsidRDefault="00321364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321364" w:rsidRPr="001D73A0" w:rsidRDefault="00321364" w:rsidP="001D73A0">
      <w:pPr>
        <w:spacing w:after="0" w:line="240" w:lineRule="auto"/>
        <w:rPr>
          <w:sz w:val="28"/>
          <w:szCs w:val="28"/>
          <w:lang w:eastAsia="ru-RU"/>
        </w:rPr>
      </w:pPr>
    </w:p>
    <w:p w:rsidR="00321364" w:rsidRPr="001D73A0" w:rsidRDefault="00321364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321364" w:rsidRPr="001D73A0" w:rsidRDefault="00321364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lastRenderedPageBreak/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321364" w:rsidRPr="001D73A0" w:rsidRDefault="00321364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321364" w:rsidRPr="001D73A0" w:rsidRDefault="00321364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096766" w:rsidRDefault="00096766" w:rsidP="00096766">
      <w:pPr>
        <w:spacing w:after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096766" w:rsidRDefault="00096766" w:rsidP="00096766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096766" w:rsidRPr="004E2657" w:rsidRDefault="00096766" w:rsidP="00096766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096766" w:rsidRDefault="00096766" w:rsidP="0009676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96766" w:rsidRPr="005B0295" w:rsidRDefault="00096766" w:rsidP="00096766">
      <w:pPr>
        <w:spacing w:after="0"/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096766" w:rsidRPr="005B0295" w:rsidRDefault="00096766" w:rsidP="00096766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96766" w:rsidRPr="005B0295" w:rsidRDefault="00096766" w:rsidP="00096766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96766" w:rsidRPr="005B0295" w:rsidRDefault="00096766" w:rsidP="00096766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70B1" w:rsidRDefault="008670B1" w:rsidP="008670B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8670B1" w:rsidRPr="009264C2" w:rsidRDefault="008670B1" w:rsidP="008670B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9264C2">
        <w:rPr>
          <w:rFonts w:eastAsia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70B1" w:rsidRPr="009264C2" w:rsidRDefault="008670B1" w:rsidP="008670B1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8670B1" w:rsidRPr="009264C2" w:rsidRDefault="008670B1" w:rsidP="008670B1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264C2">
        <w:rPr>
          <w:rFonts w:eastAsia="Times New Roman"/>
          <w:sz w:val="28"/>
          <w:szCs w:val="28"/>
          <w:lang w:eastAsia="ru-RU"/>
        </w:rPr>
        <w:t>При осуществлении образовательного процесса по дисциплине</w:t>
      </w:r>
      <w:r>
        <w:rPr>
          <w:rFonts w:eastAsia="Times New Roman"/>
          <w:sz w:val="28"/>
          <w:szCs w:val="28"/>
          <w:lang w:eastAsia="ru-RU"/>
        </w:rPr>
        <w:t xml:space="preserve"> «Математика»</w:t>
      </w:r>
      <w:r w:rsidRPr="009264C2">
        <w:rPr>
          <w:rFonts w:eastAsia="Times New Roman"/>
          <w:sz w:val="28"/>
          <w:szCs w:val="28"/>
          <w:lang w:eastAsia="ru-RU"/>
        </w:rPr>
        <w:t xml:space="preserve"> используются следующие информационные технологии:</w:t>
      </w:r>
    </w:p>
    <w:p w:rsidR="008670B1" w:rsidRPr="009264C2" w:rsidRDefault="008670B1" w:rsidP="008670B1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264C2">
        <w:rPr>
          <w:rFonts w:eastAsia="Times New Roman"/>
          <w:bCs/>
          <w:sz w:val="28"/>
          <w:lang w:eastAsia="ru-RU"/>
        </w:rPr>
        <w:t>– технические средства (компьютерная техника, проектор);</w:t>
      </w:r>
    </w:p>
    <w:p w:rsidR="008670B1" w:rsidRDefault="008670B1" w:rsidP="008670B1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264C2">
        <w:rPr>
          <w:rFonts w:eastAsia="Times New Roman"/>
          <w:bCs/>
          <w:sz w:val="28"/>
          <w:lang w:eastAsia="ru-RU"/>
        </w:rPr>
        <w:t>– методы обучения с использованием информационных технологий (демонстрация мультимедийных материалов).</w:t>
      </w:r>
    </w:p>
    <w:p w:rsidR="008670B1" w:rsidRPr="00830D2B" w:rsidRDefault="008670B1" w:rsidP="008670B1">
      <w:pPr>
        <w:widowControl w:val="0"/>
        <w:spacing w:after="0" w:line="300" w:lineRule="auto"/>
        <w:contextualSpacing/>
        <w:rPr>
          <w:rFonts w:eastAsia="Times New Roman"/>
          <w:sz w:val="28"/>
          <w:szCs w:val="28"/>
          <w:lang w:eastAsia="ru-RU"/>
        </w:rPr>
      </w:pPr>
      <w:r w:rsidRPr="009264C2">
        <w:rPr>
          <w:rFonts w:eastAsia="Times New Roman"/>
          <w:bCs/>
          <w:sz w:val="28"/>
          <w:lang w:eastAsia="ru-RU"/>
        </w:rPr>
        <w:t>–</w:t>
      </w:r>
      <w:r>
        <w:rPr>
          <w:rFonts w:eastAsia="Times New Roman"/>
          <w:bCs/>
          <w:sz w:val="28"/>
          <w:lang w:eastAsia="ru-RU"/>
        </w:rPr>
        <w:t xml:space="preserve"> </w:t>
      </w:r>
      <w:r w:rsidRPr="00830D2B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Pr="00830D2B">
        <w:rPr>
          <w:rFonts w:eastAsia="Times New Roman"/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830D2B">
        <w:rPr>
          <w:rFonts w:eastAsia="Times New Roman"/>
          <w:snapToGrid w:val="0"/>
          <w:sz w:val="28"/>
          <w:szCs w:val="28"/>
          <w:lang w:val="en-US" w:eastAsia="ru-RU"/>
        </w:rPr>
        <w:t>I</w:t>
      </w:r>
      <w:r>
        <w:rPr>
          <w:rFonts w:eastAsia="Times New Roman"/>
          <w:snapToGrid w:val="0"/>
          <w:sz w:val="28"/>
          <w:szCs w:val="28"/>
          <w:lang w:eastAsia="ru-RU"/>
        </w:rPr>
        <w:t xml:space="preserve"> </w:t>
      </w:r>
      <w:r w:rsidRPr="008F1103">
        <w:rPr>
          <w:sz w:val="28"/>
          <w:szCs w:val="28"/>
          <w:lang w:eastAsia="ru-RU"/>
        </w:rPr>
        <w:t xml:space="preserve">[Электронный ресурс]. Режим доступа: http:// </w:t>
      </w:r>
      <w:r>
        <w:rPr>
          <w:sz w:val="28"/>
          <w:szCs w:val="28"/>
          <w:lang w:val="en-US" w:eastAsia="ru-RU"/>
        </w:rPr>
        <w:t>sdo.pgups</w:t>
      </w:r>
      <w:r w:rsidRPr="008F1103">
        <w:rPr>
          <w:sz w:val="28"/>
          <w:szCs w:val="28"/>
          <w:lang w:eastAsia="ru-RU"/>
        </w:rPr>
        <w:t>.</w:t>
      </w:r>
      <w:proofErr w:type="spellStart"/>
      <w:r w:rsidRPr="008F1103">
        <w:rPr>
          <w:sz w:val="28"/>
          <w:szCs w:val="28"/>
          <w:lang w:eastAsia="ru-RU"/>
        </w:rPr>
        <w:t>ru</w:t>
      </w:r>
      <w:proofErr w:type="spellEnd"/>
      <w:r>
        <w:rPr>
          <w:sz w:val="28"/>
          <w:szCs w:val="28"/>
          <w:lang w:val="en-US" w:eastAsia="ru-RU"/>
        </w:rPr>
        <w:t>.</w:t>
      </w:r>
    </w:p>
    <w:p w:rsidR="008670B1" w:rsidRPr="009264C2" w:rsidRDefault="008670B1" w:rsidP="008670B1">
      <w:pPr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9264C2">
        <w:rPr>
          <w:rFonts w:eastAsia="Times New Roman"/>
          <w:bCs/>
          <w:sz w:val="28"/>
          <w:szCs w:val="28"/>
          <w:lang w:eastAsia="ru-RU"/>
        </w:rPr>
        <w:lastRenderedPageBreak/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</w:t>
      </w:r>
      <w:r>
        <w:rPr>
          <w:rFonts w:eastAsia="Times New Roman"/>
          <w:bCs/>
          <w:sz w:val="28"/>
          <w:szCs w:val="28"/>
          <w:lang w:eastAsia="ru-RU"/>
        </w:rPr>
        <w:t xml:space="preserve">тельной работы в соответствии с утвержденными </w:t>
      </w:r>
      <w:r w:rsidRPr="009264C2">
        <w:rPr>
          <w:rFonts w:eastAsia="Times New Roman"/>
          <w:bCs/>
          <w:sz w:val="28"/>
          <w:szCs w:val="28"/>
          <w:lang w:eastAsia="ru-RU"/>
        </w:rPr>
        <w:t>расписани</w:t>
      </w:r>
      <w:r>
        <w:rPr>
          <w:rFonts w:eastAsia="Times New Roman"/>
          <w:bCs/>
          <w:sz w:val="28"/>
          <w:szCs w:val="28"/>
          <w:lang w:eastAsia="ru-RU"/>
        </w:rPr>
        <w:t>я</w:t>
      </w:r>
      <w:r w:rsidRPr="009264C2">
        <w:rPr>
          <w:rFonts w:eastAsia="Times New Roman"/>
          <w:bCs/>
          <w:sz w:val="28"/>
          <w:szCs w:val="28"/>
          <w:lang w:eastAsia="ru-RU"/>
        </w:rPr>
        <w:t>м</w:t>
      </w:r>
      <w:r>
        <w:rPr>
          <w:rFonts w:eastAsia="Times New Roman"/>
          <w:bCs/>
          <w:sz w:val="28"/>
          <w:szCs w:val="28"/>
          <w:lang w:eastAsia="ru-RU"/>
        </w:rPr>
        <w:t>и учебных</w:t>
      </w:r>
      <w:r w:rsidRPr="009264C2">
        <w:rPr>
          <w:rFonts w:eastAsia="Times New Roman"/>
          <w:bCs/>
          <w:sz w:val="28"/>
          <w:szCs w:val="28"/>
          <w:lang w:eastAsia="ru-RU"/>
        </w:rPr>
        <w:t xml:space="preserve"> занятий</w:t>
      </w:r>
      <w:r>
        <w:rPr>
          <w:rFonts w:eastAsia="Times New Roman"/>
          <w:bCs/>
          <w:sz w:val="28"/>
          <w:szCs w:val="28"/>
          <w:lang w:eastAsia="ru-RU"/>
        </w:rPr>
        <w:t>, консультаций, текущего контроля и промежуточной аттестации, самостоятельной работы</w:t>
      </w:r>
      <w:r w:rsidRPr="009264C2">
        <w:rPr>
          <w:rFonts w:eastAsia="Times New Roman"/>
          <w:bCs/>
          <w:sz w:val="28"/>
          <w:szCs w:val="28"/>
          <w:lang w:eastAsia="ru-RU"/>
        </w:rPr>
        <w:t>.</w:t>
      </w:r>
    </w:p>
    <w:p w:rsidR="008670B1" w:rsidRPr="009264C2" w:rsidRDefault="008670B1" w:rsidP="008670B1">
      <w:pPr>
        <w:tabs>
          <w:tab w:val="left" w:pos="1418"/>
        </w:tabs>
        <w:spacing w:after="0" w:line="240" w:lineRule="auto"/>
        <w:ind w:left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8670B1" w:rsidRPr="009264C2" w:rsidRDefault="008670B1" w:rsidP="008670B1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  <w:r w:rsidRPr="009264C2">
        <w:rPr>
          <w:rFonts w:eastAsia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E7904" w:rsidRDefault="008670B1" w:rsidP="00AE7904">
      <w:pPr>
        <w:spacing w:after="0" w:line="240" w:lineRule="auto"/>
        <w:rPr>
          <w:sz w:val="28"/>
          <w:szCs w:val="28"/>
          <w:lang w:eastAsia="ru-RU"/>
        </w:rPr>
      </w:pPr>
      <w:r w:rsidRPr="009264C2">
        <w:rPr>
          <w:rFonts w:eastAsia="Times New Roman"/>
          <w:bCs/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 w:rsidR="00AE7904">
        <w:rPr>
          <w:sz w:val="28"/>
          <w:szCs w:val="28"/>
          <w:lang w:eastAsia="ru-RU"/>
        </w:rPr>
        <w:t>23.05.05 «</w:t>
      </w:r>
      <w:r w:rsidR="00AE7904" w:rsidRPr="00174B19">
        <w:rPr>
          <w:sz w:val="28"/>
          <w:szCs w:val="28"/>
          <w:lang w:eastAsia="ru-RU"/>
        </w:rPr>
        <w:t>Системы обеспечения движения поездов</w:t>
      </w:r>
      <w:r w:rsidR="00AE7904">
        <w:rPr>
          <w:sz w:val="28"/>
          <w:szCs w:val="28"/>
          <w:lang w:eastAsia="ru-RU"/>
        </w:rPr>
        <w:t xml:space="preserve">» </w:t>
      </w:r>
    </w:p>
    <w:p w:rsidR="008670B1" w:rsidRPr="009264C2" w:rsidRDefault="00AE7904" w:rsidP="00AE7904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специализации «</w:t>
      </w:r>
      <w:r w:rsidRPr="00174B19">
        <w:rPr>
          <w:sz w:val="28"/>
          <w:szCs w:val="28"/>
        </w:rPr>
        <w:t>Электроснабжение железных дорог</w:t>
      </w:r>
      <w:r>
        <w:rPr>
          <w:sz w:val="28"/>
          <w:szCs w:val="28"/>
          <w:lang w:eastAsia="ru-RU"/>
        </w:rPr>
        <w:t xml:space="preserve">» </w:t>
      </w:r>
      <w:r w:rsidR="008670B1" w:rsidRPr="009264C2">
        <w:rPr>
          <w:rFonts w:eastAsia="Times New Roman"/>
          <w:sz w:val="28"/>
          <w:szCs w:val="28"/>
          <w:lang w:eastAsia="ru-RU"/>
        </w:rPr>
        <w:t xml:space="preserve">, </w:t>
      </w:r>
      <w:r w:rsidR="008670B1" w:rsidRPr="009264C2">
        <w:rPr>
          <w:rFonts w:eastAsia="Times New Roman"/>
          <w:bCs/>
          <w:sz w:val="28"/>
          <w:szCs w:val="28"/>
          <w:lang w:eastAsia="ru-RU"/>
        </w:rPr>
        <w:t>и соответствует действующим санитарным и противопожарным нормам и правилам.</w:t>
      </w:r>
    </w:p>
    <w:p w:rsidR="008670B1" w:rsidRPr="009264C2" w:rsidRDefault="008670B1" w:rsidP="008670B1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264C2">
        <w:rPr>
          <w:rFonts w:eastAsia="Times New Roman"/>
          <w:bCs/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670B1" w:rsidRPr="009264C2" w:rsidRDefault="008670B1" w:rsidP="008670B1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264C2">
        <w:rPr>
          <w:rFonts w:eastAsia="Times New Roman"/>
          <w:bCs/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>
        <w:rPr>
          <w:rFonts w:eastAsia="Times New Roman"/>
          <w:bCs/>
          <w:sz w:val="28"/>
          <w:szCs w:val="28"/>
          <w:lang w:eastAsia="ru-RU"/>
        </w:rPr>
        <w:t xml:space="preserve"> (мультимедийным проектором, экраном, стандартной доской для работы с маркером)</w:t>
      </w:r>
      <w:r w:rsidRPr="009264C2">
        <w:rPr>
          <w:rFonts w:eastAsia="Times New Roman"/>
          <w:bCs/>
          <w:sz w:val="28"/>
          <w:szCs w:val="28"/>
          <w:lang w:eastAsia="ru-RU"/>
        </w:rPr>
        <w:t>.</w:t>
      </w:r>
    </w:p>
    <w:p w:rsidR="008670B1" w:rsidRPr="009264C2" w:rsidRDefault="008670B1" w:rsidP="008670B1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264C2">
        <w:rPr>
          <w:rFonts w:eastAsia="Times New Roman"/>
          <w:bCs/>
          <w:sz w:val="28"/>
          <w:szCs w:val="28"/>
          <w:lang w:eastAsia="ru-RU"/>
        </w:rPr>
        <w:t>Для проведения занятий лекционного типа предлагаются учебно-наглядны</w:t>
      </w:r>
      <w:r>
        <w:rPr>
          <w:rFonts w:eastAsia="Times New Roman"/>
          <w:bCs/>
          <w:sz w:val="28"/>
          <w:szCs w:val="28"/>
          <w:lang w:eastAsia="ru-RU"/>
        </w:rPr>
        <w:t>е</w:t>
      </w:r>
      <w:r w:rsidRPr="009264C2">
        <w:rPr>
          <w:rFonts w:eastAsia="Times New Roman"/>
          <w:bCs/>
          <w:sz w:val="28"/>
          <w:szCs w:val="28"/>
          <w:lang w:eastAsia="ru-RU"/>
        </w:rPr>
        <w:t xml:space="preserve"> пособи</w:t>
      </w:r>
      <w:r>
        <w:rPr>
          <w:rFonts w:eastAsia="Times New Roman"/>
          <w:bCs/>
          <w:sz w:val="28"/>
          <w:szCs w:val="28"/>
          <w:lang w:eastAsia="ru-RU"/>
        </w:rPr>
        <w:t>я</w:t>
      </w:r>
      <w:r w:rsidRPr="009264C2">
        <w:rPr>
          <w:rFonts w:eastAsia="Times New Roman"/>
          <w:bCs/>
          <w:sz w:val="28"/>
          <w:szCs w:val="28"/>
          <w:lang w:eastAsia="ru-RU"/>
        </w:rPr>
        <w:t>, обеспечивающие тематические иллюстрации, соответствующие рабоч</w:t>
      </w:r>
      <w:r>
        <w:rPr>
          <w:rFonts w:eastAsia="Times New Roman"/>
          <w:bCs/>
          <w:sz w:val="28"/>
          <w:szCs w:val="28"/>
          <w:lang w:eastAsia="ru-RU"/>
        </w:rPr>
        <w:t>ей</w:t>
      </w:r>
      <w:r w:rsidRPr="009264C2">
        <w:rPr>
          <w:rFonts w:eastAsia="Times New Roman"/>
          <w:bCs/>
          <w:sz w:val="28"/>
          <w:szCs w:val="28"/>
          <w:lang w:eastAsia="ru-RU"/>
        </w:rPr>
        <w:t xml:space="preserve"> учебн</w:t>
      </w:r>
      <w:r>
        <w:rPr>
          <w:rFonts w:eastAsia="Times New Roman"/>
          <w:bCs/>
          <w:sz w:val="28"/>
          <w:szCs w:val="28"/>
          <w:lang w:eastAsia="ru-RU"/>
        </w:rPr>
        <w:t>ой</w:t>
      </w:r>
      <w:r w:rsidRPr="009264C2">
        <w:rPr>
          <w:rFonts w:eastAsia="Times New Roman"/>
          <w:bCs/>
          <w:sz w:val="28"/>
          <w:szCs w:val="28"/>
          <w:lang w:eastAsia="ru-RU"/>
        </w:rPr>
        <w:t xml:space="preserve"> программ</w:t>
      </w:r>
      <w:r>
        <w:rPr>
          <w:rFonts w:eastAsia="Times New Roman"/>
          <w:bCs/>
          <w:sz w:val="28"/>
          <w:szCs w:val="28"/>
          <w:lang w:eastAsia="ru-RU"/>
        </w:rPr>
        <w:t>е</w:t>
      </w:r>
      <w:r w:rsidRPr="009264C2">
        <w:rPr>
          <w:rFonts w:eastAsia="Times New Roman"/>
          <w:bCs/>
          <w:sz w:val="28"/>
          <w:szCs w:val="28"/>
          <w:lang w:eastAsia="ru-RU"/>
        </w:rPr>
        <w:t xml:space="preserve"> дисциплин</w:t>
      </w:r>
      <w:r>
        <w:rPr>
          <w:rFonts w:eastAsia="Times New Roman"/>
          <w:bCs/>
          <w:sz w:val="28"/>
          <w:szCs w:val="28"/>
          <w:lang w:eastAsia="ru-RU"/>
        </w:rPr>
        <w:t>ы</w:t>
      </w:r>
      <w:r w:rsidRPr="009264C2">
        <w:rPr>
          <w:rFonts w:eastAsia="Times New Roman"/>
          <w:bCs/>
          <w:sz w:val="28"/>
          <w:szCs w:val="28"/>
          <w:lang w:eastAsia="ru-RU"/>
        </w:rPr>
        <w:t>.</w:t>
      </w:r>
    </w:p>
    <w:p w:rsidR="008670B1" w:rsidRPr="009264C2" w:rsidRDefault="008670B1" w:rsidP="008670B1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264C2">
        <w:rPr>
          <w:rFonts w:eastAsia="Times New Roman"/>
          <w:bCs/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5228B1" w:rsidRPr="001D73A0" w:rsidRDefault="005228B1" w:rsidP="00096766">
      <w:pPr>
        <w:tabs>
          <w:tab w:val="left" w:pos="0"/>
          <w:tab w:val="left" w:pos="1418"/>
        </w:tabs>
        <w:spacing w:after="0" w:line="240" w:lineRule="auto"/>
        <w:jc w:val="both"/>
        <w:rPr>
          <w:sz w:val="28"/>
          <w:szCs w:val="28"/>
        </w:rPr>
      </w:pPr>
    </w:p>
    <w:p w:rsidR="00AE7904" w:rsidRDefault="000831EB">
      <w:r w:rsidRPr="000831EB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017712" cy="1304925"/>
            <wp:effectExtent l="0" t="0" r="0" b="0"/>
            <wp:docPr id="2" name="Рисунок 2" descr="C:\Users\you\Desktop\РП от СПИРИДОНОВА\Электроснабжение железных дорог (2014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u\Desktop\РП от СПИРИДОНОВА\Электроснабжение железных дорог (2014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27355" b="61277"/>
                    <a:stretch/>
                  </pic:blipFill>
                  <pic:spPr bwMode="auto">
                    <a:xfrm>
                      <a:off x="0" y="0"/>
                      <a:ext cx="7018768" cy="13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904" w:rsidRDefault="00AE7904" w:rsidP="00AE7904">
      <w:r>
        <w:t xml:space="preserve">      10.12.2016г.</w:t>
      </w:r>
    </w:p>
    <w:p w:rsidR="00321364" w:rsidRPr="00AE7904" w:rsidRDefault="00321364" w:rsidP="00AE7904"/>
    <w:sectPr w:rsidR="00321364" w:rsidRPr="00AE7904" w:rsidSect="00306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0831EB"/>
    <w:rsid w:val="0009357B"/>
    <w:rsid w:val="00096766"/>
    <w:rsid w:val="00104973"/>
    <w:rsid w:val="001677F9"/>
    <w:rsid w:val="00174B19"/>
    <w:rsid w:val="0018211B"/>
    <w:rsid w:val="001C32A1"/>
    <w:rsid w:val="001D73A0"/>
    <w:rsid w:val="001E443D"/>
    <w:rsid w:val="0026798E"/>
    <w:rsid w:val="00306451"/>
    <w:rsid w:val="00321364"/>
    <w:rsid w:val="003D7348"/>
    <w:rsid w:val="003E4FDA"/>
    <w:rsid w:val="003F59A6"/>
    <w:rsid w:val="004436C3"/>
    <w:rsid w:val="004D1247"/>
    <w:rsid w:val="005228B1"/>
    <w:rsid w:val="00532339"/>
    <w:rsid w:val="0054050E"/>
    <w:rsid w:val="006900ED"/>
    <w:rsid w:val="006D6790"/>
    <w:rsid w:val="00835B01"/>
    <w:rsid w:val="00847E57"/>
    <w:rsid w:val="008670B1"/>
    <w:rsid w:val="008A5133"/>
    <w:rsid w:val="008B4A5C"/>
    <w:rsid w:val="00950AFB"/>
    <w:rsid w:val="00AA502F"/>
    <w:rsid w:val="00AC59B3"/>
    <w:rsid w:val="00AE7904"/>
    <w:rsid w:val="00AF295C"/>
    <w:rsid w:val="00B854C9"/>
    <w:rsid w:val="00BA0DAA"/>
    <w:rsid w:val="00BF3A21"/>
    <w:rsid w:val="00C1371B"/>
    <w:rsid w:val="00C42547"/>
    <w:rsid w:val="00D04A3F"/>
    <w:rsid w:val="00D05570"/>
    <w:rsid w:val="00DB5062"/>
    <w:rsid w:val="00F31596"/>
    <w:rsid w:val="00F31748"/>
    <w:rsid w:val="00F9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E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4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E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4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1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21" Type="http://schemas.openxmlformats.org/officeDocument/2006/relationships/oleObject" Target="embeddings/oleObject7.bin"/><Relationship Id="rId34" Type="http://schemas.openxmlformats.org/officeDocument/2006/relationships/hyperlink" Target="http://www.labirint.ru/pubhouse/1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image" Target="media/image16.png"/><Relationship Id="rId8" Type="http://schemas.openxmlformats.org/officeDocument/2006/relationships/image" Target="media/image3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3003</Words>
  <Characters>22430</Characters>
  <Application>Microsoft Office Word</Application>
  <DocSecurity>0</DocSecurity>
  <Lines>186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25383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Direcor</cp:lastModifiedBy>
  <cp:revision>2</cp:revision>
  <cp:lastPrinted>2017-11-17T12:43:00Z</cp:lastPrinted>
  <dcterms:created xsi:type="dcterms:W3CDTF">2017-11-24T13:12:00Z</dcterms:created>
  <dcterms:modified xsi:type="dcterms:W3CDTF">2017-11-24T13:12:00Z</dcterms:modified>
</cp:coreProperties>
</file>