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32610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A32610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32610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A32610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0E443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A32610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C186A" w:rsidRPr="008668F0" w:rsidRDefault="001C1938" w:rsidP="008C186A">
      <w:pPr>
        <w:pStyle w:val="a6"/>
        <w:ind w:left="0" w:firstLine="851"/>
        <w:jc w:val="both"/>
        <w:rPr>
          <w:szCs w:val="24"/>
        </w:rPr>
      </w:pPr>
      <w:r w:rsidRPr="001C1938">
        <w:rPr>
          <w:szCs w:val="24"/>
        </w:rPr>
        <w:t>Целью изучения дисциплины «</w:t>
      </w:r>
      <w:r w:rsidR="008C186A">
        <w:rPr>
          <w:szCs w:val="24"/>
        </w:rPr>
        <w:t>Силовая электроника</w:t>
      </w:r>
      <w:r w:rsidRPr="001C1938">
        <w:rPr>
          <w:szCs w:val="24"/>
        </w:rPr>
        <w:t xml:space="preserve">» </w:t>
      </w:r>
      <w:r w:rsidR="008C186A" w:rsidRPr="008668F0">
        <w:rPr>
          <w:szCs w:val="24"/>
        </w:rPr>
        <w:t xml:space="preserve">является приобретение совокупности знаний характеристик и условий эксплуатации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в электронных преобразователях для электрического подвижного состава, умений и навыков для применения </w:t>
      </w:r>
      <w:r w:rsidR="008C186A" w:rsidRPr="008668F0">
        <w:rPr>
          <w:color w:val="000000"/>
          <w:szCs w:val="24"/>
        </w:rPr>
        <w:t>силовых электронных устройств</w:t>
      </w:r>
      <w:r w:rsidR="008C186A" w:rsidRPr="008668F0">
        <w:rPr>
          <w:szCs w:val="24"/>
        </w:rPr>
        <w:t xml:space="preserve"> при проектировании устройств преобразования энергии.</w:t>
      </w:r>
    </w:p>
    <w:p w:rsidR="008C186A" w:rsidRPr="008668F0" w:rsidRDefault="008C186A" w:rsidP="008C186A">
      <w:pPr>
        <w:pStyle w:val="a6"/>
        <w:ind w:left="0" w:firstLine="851"/>
        <w:jc w:val="both"/>
        <w:rPr>
          <w:szCs w:val="24"/>
        </w:rPr>
      </w:pPr>
      <w:r w:rsidRPr="008668F0">
        <w:rPr>
          <w:szCs w:val="24"/>
        </w:rPr>
        <w:t>Для достижения поставленных целей решаются следующие задачи: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элементов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основных видов силовых электронных устройств;</w:t>
      </w:r>
    </w:p>
    <w:p w:rsidR="008C186A" w:rsidRPr="008668F0" w:rsidRDefault="008C186A" w:rsidP="008C186A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 w:firstLine="851"/>
        <w:jc w:val="both"/>
        <w:rPr>
          <w:color w:val="000000"/>
          <w:szCs w:val="24"/>
        </w:rPr>
      </w:pPr>
      <w:r w:rsidRPr="008668F0">
        <w:rPr>
          <w:color w:val="000000"/>
          <w:szCs w:val="24"/>
        </w:rPr>
        <w:t>изучение способов применения устройств силовой электроники.</w:t>
      </w:r>
    </w:p>
    <w:p w:rsidR="00D06585" w:rsidRPr="007E3C95" w:rsidRDefault="007E3C95" w:rsidP="008C18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50587">
        <w:rPr>
          <w:rFonts w:ascii="Times New Roman" w:hAnsi="Times New Roman" w:cs="Times New Roman"/>
          <w:sz w:val="24"/>
          <w:szCs w:val="24"/>
        </w:rPr>
        <w:t xml:space="preserve"> ПСК-3.5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физические основы работы </w:t>
      </w:r>
      <w:r w:rsidRPr="008668F0">
        <w:rPr>
          <w:color w:val="000000"/>
          <w:szCs w:val="24"/>
        </w:rPr>
        <w:t>силовых электронных устройств;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основные параметры и характеристики </w:t>
      </w:r>
      <w:r w:rsidRPr="008668F0">
        <w:rPr>
          <w:color w:val="000000"/>
          <w:szCs w:val="24"/>
        </w:rPr>
        <w:t>силовых электронных устройств</w:t>
      </w:r>
      <w:r w:rsidRPr="008668F0">
        <w:rPr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 xml:space="preserve">применять полупроводниковые приборы в тяговых </w:t>
      </w:r>
      <w:r w:rsidRPr="008668F0">
        <w:rPr>
          <w:rStyle w:val="a9"/>
          <w:b w:val="0"/>
          <w:szCs w:val="24"/>
        </w:rPr>
        <w:t>электронных</w:t>
      </w:r>
      <w:r w:rsidRPr="008668F0">
        <w:rPr>
          <w:szCs w:val="24"/>
        </w:rPr>
        <w:t xml:space="preserve"> преобразователях различного назначения.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8668F0" w:rsidRPr="008668F0" w:rsidRDefault="008668F0" w:rsidP="008668F0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Cs w:val="24"/>
        </w:rPr>
      </w:pPr>
      <w:r w:rsidRPr="008668F0">
        <w:rPr>
          <w:szCs w:val="24"/>
        </w:rPr>
        <w:t>методами расчета и проектирования электрических схем преобразовательных устройств подвижного состава, а также методами их диагностики.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Основные элементы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силовые электронные ключи: неуправляемые, полууправляемые, управляемые;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управления: интегральные микросхемы, формирователи импульсов управления, датчики, микропроцессорные системы управления, теплоотвод в системе управления.</w:t>
            </w:r>
          </w:p>
        </w:tc>
      </w:tr>
      <w:tr w:rsidR="008668F0" w:rsidRPr="001C1938" w:rsidTr="00D956B5">
        <w:tc>
          <w:tcPr>
            <w:tcW w:w="617" w:type="dxa"/>
          </w:tcPr>
          <w:p w:rsidR="008668F0" w:rsidRPr="001C1938" w:rsidRDefault="008668F0" w:rsidP="008668F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8668F0" w:rsidRPr="008668F0" w:rsidRDefault="008668F0" w:rsidP="008668F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Основные виды силовых электронных устройств</w:t>
            </w:r>
          </w:p>
        </w:tc>
        <w:tc>
          <w:tcPr>
            <w:tcW w:w="5860" w:type="dxa"/>
            <w:vAlign w:val="center"/>
          </w:tcPr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процессов и методы управления;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преобразователи с сетевой коммутацией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постоянного тока в постоянный; 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инверторы, преобразователи частоты и регуляторы переменного тока;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широтно-импульсная модуляция в преобразователях;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t>резонансные преобразователи</w:t>
            </w:r>
            <w:r w:rsidRPr="008668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8668F0" w:rsidRPr="008668F0" w:rsidRDefault="008668F0" w:rsidP="008668F0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модульные, многоуровневые и ячейковые преобразователи.</w:t>
            </w:r>
          </w:p>
        </w:tc>
      </w:tr>
      <w:tr w:rsidR="000E3968" w:rsidRPr="001C1938" w:rsidTr="00D956B5">
        <w:tc>
          <w:tcPr>
            <w:tcW w:w="617" w:type="dxa"/>
          </w:tcPr>
          <w:p w:rsidR="000E3968" w:rsidRPr="001C1938" w:rsidRDefault="000E3968" w:rsidP="000E396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0E3968" w:rsidRPr="000E3968" w:rsidRDefault="000E3968" w:rsidP="000E396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Применение устройств силовой электроники</w:t>
            </w:r>
          </w:p>
        </w:tc>
        <w:tc>
          <w:tcPr>
            <w:tcW w:w="5860" w:type="dxa"/>
            <w:vAlign w:val="center"/>
          </w:tcPr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электропривод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электроснабжение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светотехника и электротехнологии</w:t>
            </w:r>
            <w:r w:rsidRPr="000E39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E3968" w:rsidRPr="000E3968" w:rsidRDefault="000E3968" w:rsidP="000E3968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3968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32610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32610">
        <w:rPr>
          <w:rFonts w:ascii="Times New Roman" w:hAnsi="Times New Roman" w:cs="Times New Roman"/>
          <w:sz w:val="24"/>
          <w:szCs w:val="24"/>
        </w:rPr>
        <w:t>1</w:t>
      </w:r>
      <w:r w:rsidR="002446A2">
        <w:rPr>
          <w:rFonts w:ascii="Times New Roman" w:hAnsi="Times New Roman" w:cs="Times New Roman"/>
          <w:sz w:val="24"/>
          <w:szCs w:val="24"/>
        </w:rPr>
        <w:t>8</w:t>
      </w:r>
      <w:r w:rsidR="00A32610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4FBC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264FB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 час.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36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36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45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FC041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178D0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264FB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157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264FBC" w:rsidRDefault="00264FBC" w:rsidP="00264FB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264FBC" w:rsidRDefault="00264F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A32610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A32610">
        <w:rPr>
          <w:rFonts w:ascii="Times New Roman" w:hAnsi="Times New Roman" w:cs="Times New Roman"/>
          <w:sz w:val="24"/>
          <w:szCs w:val="24"/>
        </w:rPr>
        <w:t>экзамен, КР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785F65">
        <w:rPr>
          <w:rFonts w:ascii="Times New Roman" w:hAnsi="Times New Roman" w:cs="Times New Roman"/>
          <w:sz w:val="24"/>
          <w:szCs w:val="24"/>
        </w:rPr>
        <w:t xml:space="preserve">и очно-заочной </w:t>
      </w:r>
      <w:r w:rsidR="00A32610">
        <w:rPr>
          <w:rFonts w:ascii="Times New Roman" w:hAnsi="Times New Roman" w:cs="Times New Roman"/>
          <w:sz w:val="24"/>
          <w:szCs w:val="24"/>
        </w:rPr>
        <w:t>форме обучения: 7</w:t>
      </w:r>
      <w:r w:rsidR="002446A2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A32610">
        <w:rPr>
          <w:rFonts w:ascii="Times New Roman" w:hAnsi="Times New Roman" w:cs="Times New Roman"/>
          <w:sz w:val="24"/>
          <w:szCs w:val="24"/>
        </w:rPr>
        <w:t>экзамен, КР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250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785F65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A32610">
        <w:rPr>
          <w:rFonts w:ascii="Times New Roman" w:hAnsi="Times New Roman" w:cs="Times New Roman"/>
          <w:sz w:val="24"/>
          <w:szCs w:val="24"/>
        </w:rPr>
        <w:t>экзамен, КР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264FBC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668F0"/>
    <w:rsid w:val="008C186A"/>
    <w:rsid w:val="008F1B4A"/>
    <w:rsid w:val="00925AF8"/>
    <w:rsid w:val="00931A5A"/>
    <w:rsid w:val="00960B5F"/>
    <w:rsid w:val="00976A1B"/>
    <w:rsid w:val="00986C3D"/>
    <w:rsid w:val="009F2C18"/>
    <w:rsid w:val="00A32610"/>
    <w:rsid w:val="00A3637B"/>
    <w:rsid w:val="00A625BE"/>
    <w:rsid w:val="00A76C17"/>
    <w:rsid w:val="00AB220C"/>
    <w:rsid w:val="00AE13A5"/>
    <w:rsid w:val="00AE62E1"/>
    <w:rsid w:val="00BF0E1C"/>
    <w:rsid w:val="00C24BF2"/>
    <w:rsid w:val="00C718A4"/>
    <w:rsid w:val="00CA35C1"/>
    <w:rsid w:val="00CB3E9E"/>
    <w:rsid w:val="00D00295"/>
    <w:rsid w:val="00D06585"/>
    <w:rsid w:val="00D5166C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BA88"/>
  <w15:docId w15:val="{30C47151-B8AD-42BA-AA6C-B1BF3EC3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A916-9702-4F2A-8853-69668C9E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2016-02-19T06:41:00Z</cp:lastPrinted>
  <dcterms:created xsi:type="dcterms:W3CDTF">2018-02-02T10:35:00Z</dcterms:created>
  <dcterms:modified xsi:type="dcterms:W3CDTF">2018-02-02T10:35:00Z</dcterms:modified>
</cp:coreProperties>
</file>