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C96600" w:rsidRPr="00432AB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 дисциплиной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432AB0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Целью освоения дисциплины «Физические основы электроники»</w:t>
      </w:r>
      <w:r w:rsidR="00E850A2" w:rsidRPr="00432AB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55C33" w:rsidRPr="00432AB0">
        <w:rPr>
          <w:rFonts w:ascii="Times New Roman" w:hAnsi="Times New Roman" w:cs="Times New Roman"/>
          <w:sz w:val="24"/>
          <w:szCs w:val="24"/>
        </w:rPr>
        <w:t>овладение обучающимися методами анализа электромагнитных процессов в полупроводниковых приборах в нормальных и аварийных режимах</w:t>
      </w:r>
      <w:r w:rsidR="00E41340" w:rsidRPr="00432AB0">
        <w:rPr>
          <w:rFonts w:ascii="Times New Roman" w:hAnsi="Times New Roman" w:cs="Times New Roman"/>
          <w:sz w:val="24"/>
          <w:szCs w:val="24"/>
        </w:rPr>
        <w:t>.</w:t>
      </w:r>
      <w:r w:rsidR="001C1938" w:rsidRPr="00432A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432AB0" w:rsidRDefault="001C1938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физических основ электроники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D55C33" w:rsidRPr="00432AB0" w:rsidRDefault="00D55C33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изучение основных видов полупроводниковых приборов;</w:t>
      </w:r>
    </w:p>
    <w:p w:rsidR="00034F0A" w:rsidRPr="00432AB0" w:rsidRDefault="00C96600" w:rsidP="00E4134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</w:t>
      </w:r>
      <w:r w:rsidR="00D55C33" w:rsidRPr="00432AB0">
        <w:rPr>
          <w:rFonts w:ascii="Times New Roman" w:hAnsi="Times New Roman" w:cs="Times New Roman"/>
          <w:sz w:val="24"/>
          <w:szCs w:val="24"/>
        </w:rPr>
        <w:t>изучение условий работы полупроводниковых приборов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925AF8" w:rsidRPr="00432AB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432AB0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432AB0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432AB0" w:rsidRDefault="002C0923" w:rsidP="002C0923">
      <w:pPr>
        <w:pStyle w:val="a6"/>
        <w:ind w:firstLine="349"/>
        <w:rPr>
          <w:b/>
          <w:bCs/>
          <w:caps/>
        </w:rPr>
      </w:pPr>
      <w:r w:rsidRPr="00432AB0">
        <w:rPr>
          <w:b/>
          <w:bCs/>
          <w:caps/>
        </w:rPr>
        <w:t>Знать: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физические основы работы полупроводниковых приборов;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основные параметры и характеристики полупроводниковых приборов.</w:t>
      </w:r>
    </w:p>
    <w:p w:rsidR="002C0923" w:rsidRPr="00432AB0" w:rsidRDefault="002C0923" w:rsidP="00D55C33">
      <w:pPr>
        <w:pStyle w:val="a6"/>
        <w:ind w:left="709" w:firstLine="0"/>
        <w:rPr>
          <w:color w:val="000000"/>
        </w:rPr>
      </w:pPr>
      <w:r w:rsidRPr="00432AB0">
        <w:rPr>
          <w:b/>
          <w:bCs/>
          <w:iCs/>
          <w:caps/>
          <w:color w:val="000000"/>
        </w:rPr>
        <w:t>уметь</w:t>
      </w:r>
      <w:r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применять полупроводниковые приборы при проектировании схем электронных преобразователей различного назначения.</w:t>
      </w:r>
    </w:p>
    <w:p w:rsidR="002C0923" w:rsidRPr="00432AB0" w:rsidRDefault="002C0923" w:rsidP="00D55C33">
      <w:pPr>
        <w:pStyle w:val="a6"/>
        <w:ind w:left="709"/>
        <w:rPr>
          <w:color w:val="000000"/>
        </w:rPr>
      </w:pPr>
      <w:r w:rsidRPr="00432AB0">
        <w:rPr>
          <w:b/>
          <w:bCs/>
          <w:iCs/>
          <w:caps/>
          <w:color w:val="000000"/>
        </w:rPr>
        <w:t>владеть</w:t>
      </w:r>
      <w:r w:rsidRPr="00432AB0">
        <w:rPr>
          <w:color w:val="000000"/>
        </w:rPr>
        <w:t>:</w:t>
      </w:r>
    </w:p>
    <w:p w:rsidR="00D55C33" w:rsidRPr="00432AB0" w:rsidRDefault="00D55C33" w:rsidP="00D55C33">
      <w:pPr>
        <w:pStyle w:val="a6"/>
        <w:numPr>
          <w:ilvl w:val="0"/>
          <w:numId w:val="23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432AB0">
        <w:t>методами расчета и проектирования электрических схем, а также методами их диагностики.</w:t>
      </w:r>
    </w:p>
    <w:p w:rsidR="00E41340" w:rsidRPr="00432AB0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021"/>
        <w:gridCol w:w="5709"/>
      </w:tblGrid>
      <w:tr w:rsidR="001C1938" w:rsidRPr="00432AB0" w:rsidTr="00E41340">
        <w:tc>
          <w:tcPr>
            <w:tcW w:w="617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432AB0" w:rsidTr="00E41340">
        <w:trPr>
          <w:cantSplit/>
        </w:trPr>
        <w:tc>
          <w:tcPr>
            <w:tcW w:w="9428" w:type="dxa"/>
            <w:gridSpan w:val="3"/>
          </w:tcPr>
          <w:p w:rsidR="001C1938" w:rsidRPr="00432AB0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432AB0" w:rsidTr="00E41340">
        <w:tc>
          <w:tcPr>
            <w:tcW w:w="617" w:type="dxa"/>
          </w:tcPr>
          <w:p w:rsidR="001C1938" w:rsidRPr="00432AB0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432AB0" w:rsidRDefault="00D55C33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Физические основы электроники</w:t>
            </w:r>
          </w:p>
        </w:tc>
        <w:tc>
          <w:tcPr>
            <w:tcW w:w="5776" w:type="dxa"/>
          </w:tcPr>
          <w:p w:rsidR="00CA296E" w:rsidRPr="00432AB0" w:rsidRDefault="00D55C33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постулаты и гипотезы теории строения атома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разновидности электронных приборов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основы зонной теории электропроводности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электропроводность полупроводниковых материалов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собственная и примесная электропроводность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электронная и дырочная проводимости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электронные переходы, их разновидности, классификация переходов;</w:t>
            </w:r>
          </w:p>
          <w:p w:rsidR="00D55C33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вольтамперная характеристика перехода, свойства переходов (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p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n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переходов, переходов типа «металл-проводник»);</w:t>
            </w:r>
          </w:p>
          <w:p w:rsidR="00CA296E" w:rsidRPr="00432AB0" w:rsidRDefault="00D55C33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получения переходов</w:t>
            </w:r>
            <w:r w:rsidR="00CA296E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D55C33" w:rsidRPr="00432AB0" w:rsidTr="00E41340">
        <w:tc>
          <w:tcPr>
            <w:tcW w:w="617" w:type="dxa"/>
          </w:tcPr>
          <w:p w:rsidR="00D55C33" w:rsidRPr="00432AB0" w:rsidRDefault="00D55C3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D55C33" w:rsidRPr="00432AB0" w:rsidRDefault="00D55C33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Полупроводниковые приборы</w:t>
            </w:r>
          </w:p>
        </w:tc>
        <w:tc>
          <w:tcPr>
            <w:tcW w:w="5776" w:type="dxa"/>
          </w:tcPr>
          <w:p w:rsidR="00D55C33" w:rsidRPr="00432AB0" w:rsidRDefault="00D55C33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полупроводниковые диоды: условные обозначения,</w:t>
            </w:r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свойства, разновидности; вольтамперная характеристика диода, ее аппроксимация; кусочно-линейная модель диода; назначение и применение диода; специальные диоды (стабилитрон, туннельный диод, варикап, фотодиод, светодиод, оптоэлектронные пары, </w:t>
            </w:r>
            <w:proofErr w:type="spellStart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магнитодиод</w:t>
            </w:r>
            <w:proofErr w:type="spellEnd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, диод </w:t>
            </w:r>
            <w:proofErr w:type="spellStart"/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Шоттки</w:t>
            </w:r>
            <w:proofErr w:type="spellEnd"/>
            <w:r w:rsidR="004A2B9D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диод Ганна и др.</w:t>
            </w:r>
            <w:r w:rsidR="009779AC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)</w:t>
            </w:r>
            <w:r w:rsidR="004A2B9D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 силовые диоды, разновидности, маркировка, групповое соединение;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биполярный транзистор: разновидности транзисторов, их свойства, способы изготовления; особенности работы транзисторов, условные обозначения, схемы включения; принцип усиления электрических сигналов, статические и динамические характеристики; схемы усиления, их классификация и особенности; схемы замещения транзисторов, генераторы гармонических и релаксационных колебаний; силовые транзисторы, особенности их управления;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униполярные транзисторы: определение, классификация, схемы включения транзисторов, статические характеристики;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биполярные транзисторы с изолированным затвором;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приборы с зарядовой связью;</w:t>
            </w:r>
          </w:p>
          <w:p w:rsidR="004A2B9D" w:rsidRPr="00432AB0" w:rsidRDefault="004A2B9D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тиристоры: разновидности тиристоров; вольтамперные характеристики тиристоров; схемы замещения тиристоров; способы включения и выключения, маркировка тиристоров; основные параметры тиристоров, примеры их применения; особенности параллельного</w:t>
            </w:r>
            <w:r w:rsidR="00FF3A70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последовательного соединения тиристоров;</w:t>
            </w: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способы ограничения скорости </w:t>
            </w:r>
            <w:r w:rsidR="00FF3A70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нарастания прямого тока и напряжения.</w:t>
            </w:r>
          </w:p>
        </w:tc>
      </w:tr>
      <w:tr w:rsidR="001C1938" w:rsidRPr="00432AB0" w:rsidTr="00E41340">
        <w:tc>
          <w:tcPr>
            <w:tcW w:w="617" w:type="dxa"/>
          </w:tcPr>
          <w:p w:rsidR="001C1938" w:rsidRPr="00432AB0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432AB0" w:rsidRDefault="00FF3A70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Условия работы полупроводниковых приборов</w:t>
            </w:r>
          </w:p>
        </w:tc>
        <w:tc>
          <w:tcPr>
            <w:tcW w:w="5776" w:type="dxa"/>
          </w:tcPr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потери мощности в полупроводниковых приборах;</w:t>
            </w:r>
          </w:p>
          <w:p w:rsidR="00CA296E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системы охлаждения приборов</w:t>
            </w:r>
            <w:r w:rsidR="001C1938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тепловое сопротивление приборов;</w:t>
            </w:r>
          </w:p>
          <w:p w:rsidR="00FF3A70" w:rsidRPr="00432AB0" w:rsidRDefault="00FF3A70" w:rsidP="00CA296E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определения микроэлектроники;</w:t>
            </w:r>
          </w:p>
          <w:p w:rsidR="001C1938" w:rsidRPr="00432AB0" w:rsidRDefault="00FF3A70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32AB0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элементы интегральных микроэлектронных схем, их особенности, маркировка</w:t>
            </w:r>
            <w:r w:rsidR="001C1938" w:rsidRPr="00432AB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Pr="00432AB0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432AB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36C5D" w:rsidRPr="00432AB0"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432AB0">
        <w:rPr>
          <w:rFonts w:ascii="Times New Roman" w:hAnsi="Times New Roman" w:cs="Times New Roman"/>
          <w:sz w:val="24"/>
          <w:szCs w:val="24"/>
        </w:rPr>
        <w:t>х</w:t>
      </w:r>
      <w:r w:rsidR="003B2404" w:rsidRPr="00432AB0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432AB0">
        <w:rPr>
          <w:rFonts w:ascii="Times New Roman" w:hAnsi="Times New Roman" w:cs="Times New Roman"/>
          <w:sz w:val="24"/>
          <w:szCs w:val="24"/>
        </w:rPr>
        <w:t xml:space="preserve"> (</w:t>
      </w:r>
      <w:r w:rsidR="00436C5D" w:rsidRPr="00432AB0">
        <w:rPr>
          <w:rFonts w:ascii="Times New Roman" w:hAnsi="Times New Roman" w:cs="Times New Roman"/>
          <w:sz w:val="24"/>
          <w:szCs w:val="24"/>
        </w:rPr>
        <w:t>180</w:t>
      </w:r>
      <w:r w:rsidRPr="00432AB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36C5D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по очной</w:t>
      </w:r>
      <w:r w:rsidR="00C14F07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C14F07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C14F07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45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Pr="00432AB0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6178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очно-заочной</w:t>
      </w:r>
      <w:r w:rsidR="00C14F07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Pr="00432AB0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14F07" w:rsidRDefault="00C14F07" w:rsidP="00C14F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14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C14F07" w:rsidRPr="00432AB0" w:rsidRDefault="00C14F0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Pr="00432AB0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769A2">
        <w:rPr>
          <w:rFonts w:ascii="Times New Roman" w:hAnsi="Times New Roman" w:cs="Times New Roman"/>
          <w:sz w:val="24"/>
          <w:szCs w:val="24"/>
        </w:rPr>
        <w:t>:</w:t>
      </w:r>
    </w:p>
    <w:p w:rsidR="001C27F9" w:rsidRPr="00432AB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432AB0">
        <w:rPr>
          <w:rFonts w:ascii="Times New Roman" w:hAnsi="Times New Roman" w:cs="Times New Roman"/>
          <w:sz w:val="24"/>
          <w:szCs w:val="24"/>
        </w:rPr>
        <w:t>:</w:t>
      </w:r>
      <w:r w:rsidR="00C769A2">
        <w:rPr>
          <w:rFonts w:ascii="Times New Roman" w:hAnsi="Times New Roman" w:cs="Times New Roman"/>
          <w:sz w:val="24"/>
          <w:szCs w:val="24"/>
        </w:rPr>
        <w:t>5</w:t>
      </w:r>
      <w:r w:rsidR="007D37CF"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436C5D" w:rsidRPr="00432AB0">
        <w:rPr>
          <w:rFonts w:ascii="Times New Roman" w:hAnsi="Times New Roman" w:cs="Times New Roman"/>
          <w:sz w:val="24"/>
          <w:szCs w:val="24"/>
        </w:rPr>
        <w:t>экзамен</w:t>
      </w:r>
      <w:r w:rsidR="00C769A2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7D37CF" w:rsidRPr="00432AB0">
        <w:rPr>
          <w:rFonts w:ascii="Times New Roman" w:hAnsi="Times New Roman" w:cs="Times New Roman"/>
          <w:sz w:val="24"/>
          <w:szCs w:val="24"/>
        </w:rPr>
        <w:t>;</w:t>
      </w:r>
    </w:p>
    <w:p w:rsidR="006178D0" w:rsidRPr="00432AB0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пр</w:t>
      </w:r>
      <w:r w:rsidR="00436C5D" w:rsidRPr="00432AB0">
        <w:rPr>
          <w:rFonts w:ascii="Times New Roman" w:hAnsi="Times New Roman" w:cs="Times New Roman"/>
          <w:sz w:val="24"/>
          <w:szCs w:val="24"/>
        </w:rPr>
        <w:t>и очно-заочной форме обучения: 7 семестр – экзамен</w:t>
      </w:r>
      <w:r w:rsidR="00C769A2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Pr="00432AB0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C76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432AB0">
        <w:rPr>
          <w:rFonts w:ascii="Times New Roman" w:hAnsi="Times New Roman" w:cs="Times New Roman"/>
          <w:sz w:val="24"/>
          <w:szCs w:val="24"/>
        </w:rPr>
        <w:t xml:space="preserve">: </w:t>
      </w:r>
      <w:r w:rsidR="00C769A2">
        <w:rPr>
          <w:rFonts w:ascii="Times New Roman" w:hAnsi="Times New Roman" w:cs="Times New Roman"/>
          <w:sz w:val="24"/>
          <w:szCs w:val="24"/>
        </w:rPr>
        <w:t>4</w:t>
      </w:r>
      <w:r w:rsidR="007D37CF" w:rsidRPr="00432AB0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436C5D" w:rsidRPr="00432AB0">
        <w:rPr>
          <w:rFonts w:ascii="Times New Roman" w:hAnsi="Times New Roman" w:cs="Times New Roman"/>
          <w:sz w:val="24"/>
          <w:szCs w:val="24"/>
        </w:rPr>
        <w:t>экзамен</w:t>
      </w:r>
      <w:r w:rsidR="00C769A2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Pr="00432AB0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85E74"/>
    <w:rsid w:val="000B66D8"/>
    <w:rsid w:val="000C23B7"/>
    <w:rsid w:val="001517EA"/>
    <w:rsid w:val="0016412E"/>
    <w:rsid w:val="00176C0D"/>
    <w:rsid w:val="0018685C"/>
    <w:rsid w:val="00192D06"/>
    <w:rsid w:val="001C1938"/>
    <w:rsid w:val="001C27F9"/>
    <w:rsid w:val="001D352A"/>
    <w:rsid w:val="002528F3"/>
    <w:rsid w:val="00280F37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F0E1C"/>
    <w:rsid w:val="00C14F07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0599"/>
  <w15:docId w15:val="{155716B6-C8E8-4A83-95B0-24A55221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127A-F1D5-4167-9594-6DE1E2B9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2018-02-02T14:53:00Z</dcterms:created>
  <dcterms:modified xsi:type="dcterms:W3CDTF">2018-02-02T14:53:00Z</dcterms:modified>
</cp:coreProperties>
</file>